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8FCC" w14:textId="61B3D355" w:rsidR="002A7ABD" w:rsidRPr="00072326" w:rsidRDefault="00571774" w:rsidP="00F24CB6">
      <w:pPr>
        <w:rPr>
          <w:rFonts w:ascii="Arial" w:hAnsi="Arial" w:cs="Arial"/>
          <w:b/>
        </w:rPr>
      </w:pPr>
      <w:bookmarkStart w:id="0" w:name="_GoBack"/>
      <w:bookmarkEnd w:id="0"/>
      <w:r w:rsidRPr="00072326">
        <w:rPr>
          <w:rFonts w:ascii="Arial" w:hAnsi="Arial" w:cs="Arial"/>
          <w:b/>
        </w:rPr>
        <w:t xml:space="preserve">Anfang Mai 2017 konnten die Inhaber eines deutschen Reisepasses in mehr Staaten visumfrei einreisen als alle anderen Passinhaber: In 125 Staaten wurde gar kein Visum benötigt, in 34 wurde direkt nach Ankunft ein Visum erteilt. Insgesamt konnten die Inhaber eines deutschen Reisepasses </w:t>
      </w:r>
      <w:r w:rsidR="00DC5A80">
        <w:rPr>
          <w:rFonts w:ascii="Arial" w:hAnsi="Arial" w:cs="Arial"/>
          <w:b/>
        </w:rPr>
        <w:t xml:space="preserve">somit </w:t>
      </w:r>
      <w:r w:rsidRPr="00072326">
        <w:rPr>
          <w:rFonts w:ascii="Arial" w:hAnsi="Arial" w:cs="Arial"/>
          <w:b/>
        </w:rPr>
        <w:t>in 159 Staaten problemlos einreisen</w:t>
      </w:r>
      <w:r w:rsidR="00DC5A80">
        <w:rPr>
          <w:rFonts w:ascii="Arial" w:hAnsi="Arial" w:cs="Arial"/>
          <w:b/>
        </w:rPr>
        <w:t>, f</w:t>
      </w:r>
      <w:r w:rsidRPr="00072326">
        <w:rPr>
          <w:rFonts w:ascii="Arial" w:hAnsi="Arial" w:cs="Arial"/>
          <w:b/>
        </w:rPr>
        <w:t xml:space="preserve">ür </w:t>
      </w:r>
      <w:r w:rsidR="00DC5A80">
        <w:rPr>
          <w:rFonts w:ascii="Arial" w:hAnsi="Arial" w:cs="Arial"/>
          <w:b/>
        </w:rPr>
        <w:t>lediglich</w:t>
      </w:r>
      <w:r w:rsidRPr="00072326">
        <w:rPr>
          <w:rFonts w:ascii="Arial" w:hAnsi="Arial" w:cs="Arial"/>
          <w:b/>
        </w:rPr>
        <w:t xml:space="preserve"> 39 Staaten benötigten </w:t>
      </w:r>
      <w:r w:rsidR="00DC5A80">
        <w:rPr>
          <w:rFonts w:ascii="Arial" w:hAnsi="Arial" w:cs="Arial"/>
          <w:b/>
        </w:rPr>
        <w:t xml:space="preserve">sie </w:t>
      </w:r>
      <w:r w:rsidRPr="00072326">
        <w:rPr>
          <w:rFonts w:ascii="Arial" w:hAnsi="Arial" w:cs="Arial"/>
          <w:b/>
        </w:rPr>
        <w:t xml:space="preserve">ein Einreisevisum. </w:t>
      </w:r>
      <w:r w:rsidR="00F24CB6" w:rsidRPr="00072326">
        <w:rPr>
          <w:rFonts w:ascii="Arial" w:hAnsi="Arial" w:cs="Arial"/>
          <w:b/>
        </w:rPr>
        <w:t xml:space="preserve">Auch </w:t>
      </w:r>
      <w:r w:rsidRPr="00072326">
        <w:rPr>
          <w:rFonts w:ascii="Arial" w:hAnsi="Arial" w:cs="Arial"/>
          <w:b/>
        </w:rPr>
        <w:t xml:space="preserve">die Inhaber eines singapurischen Reisepasses </w:t>
      </w:r>
      <w:r w:rsidR="00F24CB6" w:rsidRPr="00072326">
        <w:rPr>
          <w:rFonts w:ascii="Arial" w:hAnsi="Arial" w:cs="Arial"/>
          <w:b/>
        </w:rPr>
        <w:t xml:space="preserve">konnten </w:t>
      </w:r>
      <w:r w:rsidRPr="00072326">
        <w:rPr>
          <w:rFonts w:ascii="Arial" w:hAnsi="Arial" w:cs="Arial"/>
          <w:b/>
        </w:rPr>
        <w:t>159 Staaten bereisen. Darauf folgte</w:t>
      </w:r>
      <w:r w:rsidR="00F24CB6" w:rsidRPr="00072326">
        <w:rPr>
          <w:rFonts w:ascii="Arial" w:hAnsi="Arial" w:cs="Arial"/>
          <w:b/>
        </w:rPr>
        <w:t>n</w:t>
      </w:r>
      <w:r w:rsidRPr="00072326">
        <w:rPr>
          <w:rFonts w:ascii="Arial" w:hAnsi="Arial" w:cs="Arial"/>
          <w:b/>
        </w:rPr>
        <w:t xml:space="preserve"> Schweden (158 Staaten) und neun weitere Staaten (157 Staaten). Am schlechtesten stell</w:t>
      </w:r>
      <w:r w:rsidR="00F24CB6" w:rsidRPr="00072326">
        <w:rPr>
          <w:rFonts w:ascii="Arial" w:hAnsi="Arial" w:cs="Arial"/>
          <w:b/>
        </w:rPr>
        <w:t>t</w:t>
      </w:r>
      <w:r w:rsidRPr="00072326">
        <w:rPr>
          <w:rFonts w:ascii="Arial" w:hAnsi="Arial" w:cs="Arial"/>
          <w:b/>
        </w:rPr>
        <w:t xml:space="preserve">en sich </w:t>
      </w:r>
      <w:r w:rsidR="00F24CB6" w:rsidRPr="00072326">
        <w:rPr>
          <w:rFonts w:ascii="Arial" w:hAnsi="Arial" w:cs="Arial"/>
          <w:b/>
        </w:rPr>
        <w:t xml:space="preserve">im Mai 2017 </w:t>
      </w:r>
      <w:r w:rsidRPr="00072326">
        <w:rPr>
          <w:rFonts w:ascii="Arial" w:hAnsi="Arial" w:cs="Arial"/>
          <w:b/>
        </w:rPr>
        <w:t>die Inhaber eines afghanischen Reisepasses: Sie k</w:t>
      </w:r>
      <w:r w:rsidR="00F24CB6" w:rsidRPr="00072326">
        <w:rPr>
          <w:rFonts w:ascii="Arial" w:hAnsi="Arial" w:cs="Arial"/>
          <w:b/>
        </w:rPr>
        <w:t>o</w:t>
      </w:r>
      <w:r w:rsidRPr="00072326">
        <w:rPr>
          <w:rFonts w:ascii="Arial" w:hAnsi="Arial" w:cs="Arial"/>
          <w:b/>
        </w:rPr>
        <w:t>nn</w:t>
      </w:r>
      <w:r w:rsidR="00F24CB6" w:rsidRPr="00072326">
        <w:rPr>
          <w:rFonts w:ascii="Arial" w:hAnsi="Arial" w:cs="Arial"/>
          <w:b/>
        </w:rPr>
        <w:t>t</w:t>
      </w:r>
      <w:r w:rsidRPr="00072326">
        <w:rPr>
          <w:rFonts w:ascii="Arial" w:hAnsi="Arial" w:cs="Arial"/>
          <w:b/>
        </w:rPr>
        <w:t xml:space="preserve">en in </w:t>
      </w:r>
      <w:r w:rsidR="00DC5A80">
        <w:rPr>
          <w:rFonts w:ascii="Arial" w:hAnsi="Arial" w:cs="Arial"/>
          <w:b/>
        </w:rPr>
        <w:t>nur</w:t>
      </w:r>
      <w:r w:rsidRPr="00072326">
        <w:rPr>
          <w:rFonts w:ascii="Arial" w:hAnsi="Arial" w:cs="Arial"/>
          <w:b/>
        </w:rPr>
        <w:t xml:space="preserve"> 24 Staaten visumfrei einreisen. Darauf folgten die Inhaber eines Reisepasses aus Pakistan (27 Staaten), dem Irak (28 Staaten), Syrien (31 Staaten) und Somalia (33 Staaten).</w:t>
      </w:r>
    </w:p>
    <w:p w14:paraId="190A1970" w14:textId="77777777" w:rsidR="00571774" w:rsidRPr="00072326" w:rsidRDefault="00571774" w:rsidP="00F24CB6">
      <w:pPr>
        <w:rPr>
          <w:rFonts w:ascii="Arial" w:hAnsi="Arial" w:cs="Arial"/>
          <w:b/>
        </w:rPr>
      </w:pPr>
    </w:p>
    <w:p w14:paraId="40D1F228" w14:textId="77777777" w:rsidR="00FC7276" w:rsidRPr="00072326" w:rsidRDefault="00FC7276" w:rsidP="00D976D3">
      <w:pPr>
        <w:rPr>
          <w:rFonts w:ascii="Arial" w:hAnsi="Arial"/>
          <w:color w:val="FF0000"/>
        </w:rPr>
      </w:pPr>
      <w:r w:rsidRPr="00072326">
        <w:rPr>
          <w:rFonts w:ascii="Arial" w:hAnsi="Arial"/>
          <w:color w:val="FF0000"/>
        </w:rPr>
        <w:t>Fakten</w:t>
      </w:r>
    </w:p>
    <w:p w14:paraId="5143CDD5" w14:textId="77777777" w:rsidR="00FC7276" w:rsidRPr="00072326" w:rsidRDefault="00FC7276">
      <w:pPr>
        <w:rPr>
          <w:rFonts w:ascii="Arial" w:hAnsi="Arial" w:cs="Arial"/>
        </w:rPr>
      </w:pPr>
    </w:p>
    <w:p w14:paraId="68D9E1F8" w14:textId="314FAA9D" w:rsidR="00571774" w:rsidRPr="00072326" w:rsidRDefault="00BC5F96">
      <w:pPr>
        <w:rPr>
          <w:rFonts w:ascii="Arial" w:hAnsi="Arial" w:cs="Arial"/>
        </w:rPr>
      </w:pPr>
      <w:r w:rsidRPr="00072326">
        <w:rPr>
          <w:rFonts w:ascii="Arial" w:hAnsi="Arial" w:cs="Arial"/>
        </w:rPr>
        <w:t xml:space="preserve">Die Reisefreiheit ist eine wichtige Grundlage für die </w:t>
      </w:r>
      <w:r w:rsidR="000967F4" w:rsidRPr="00072326">
        <w:rPr>
          <w:rFonts w:ascii="Arial" w:hAnsi="Arial" w:cs="Arial"/>
        </w:rPr>
        <w:t>kulturelle Globalisierung</w:t>
      </w:r>
      <w:r w:rsidRPr="00072326">
        <w:rPr>
          <w:rFonts w:ascii="Arial" w:hAnsi="Arial" w:cs="Arial"/>
        </w:rPr>
        <w:t xml:space="preserve">. Je einfacher Staaten bereist werden können, desto wahrscheinlicher ist </w:t>
      </w:r>
      <w:r w:rsidR="00725CFA" w:rsidRPr="00072326">
        <w:rPr>
          <w:rFonts w:ascii="Arial" w:hAnsi="Arial" w:cs="Arial"/>
        </w:rPr>
        <w:t xml:space="preserve">es, dass auch </w:t>
      </w:r>
      <w:r w:rsidRPr="00072326">
        <w:rPr>
          <w:rFonts w:ascii="Arial" w:hAnsi="Arial" w:cs="Arial"/>
        </w:rPr>
        <w:t>ein Austausch</w:t>
      </w:r>
      <w:r w:rsidR="00725CFA" w:rsidRPr="00072326">
        <w:rPr>
          <w:rFonts w:ascii="Arial" w:hAnsi="Arial" w:cs="Arial"/>
        </w:rPr>
        <w:t xml:space="preserve"> stattfindet. </w:t>
      </w:r>
      <w:r w:rsidR="000967F4" w:rsidRPr="00072326">
        <w:rPr>
          <w:rFonts w:ascii="Arial" w:hAnsi="Arial" w:cs="Arial"/>
        </w:rPr>
        <w:t xml:space="preserve">Der kanadische Finanzdienstleister </w:t>
      </w:r>
      <w:proofErr w:type="spellStart"/>
      <w:r w:rsidR="000967F4" w:rsidRPr="00072326">
        <w:rPr>
          <w:rFonts w:ascii="Arial" w:hAnsi="Arial" w:cs="Arial"/>
        </w:rPr>
        <w:t>Arton</w:t>
      </w:r>
      <w:proofErr w:type="spellEnd"/>
      <w:r w:rsidR="000967F4" w:rsidRPr="00072326">
        <w:rPr>
          <w:rFonts w:ascii="Arial" w:hAnsi="Arial" w:cs="Arial"/>
        </w:rPr>
        <w:t xml:space="preserve"> Capital ermittelt in seinem </w:t>
      </w:r>
      <w:proofErr w:type="spellStart"/>
      <w:r w:rsidR="000967F4" w:rsidRPr="00072326">
        <w:rPr>
          <w:rFonts w:ascii="Arial" w:hAnsi="Arial" w:cs="Arial"/>
        </w:rPr>
        <w:t>Passport</w:t>
      </w:r>
      <w:proofErr w:type="spellEnd"/>
      <w:r w:rsidR="000967F4" w:rsidRPr="00072326">
        <w:rPr>
          <w:rFonts w:ascii="Arial" w:hAnsi="Arial" w:cs="Arial"/>
        </w:rPr>
        <w:t xml:space="preserve"> Index, in wie viele Staaten der Welt die Inhaber verschiedener Reisepässe ohne Visum einreisen dürfen.</w:t>
      </w:r>
      <w:r w:rsidRPr="00072326">
        <w:rPr>
          <w:rFonts w:ascii="Arial" w:hAnsi="Arial" w:cs="Arial"/>
        </w:rPr>
        <w:t xml:space="preserve"> Dabei werden insgesamt 193 Staaten und 6 Territorien betrachtet</w:t>
      </w:r>
      <w:r w:rsidR="00571774" w:rsidRPr="00072326">
        <w:rPr>
          <w:rFonts w:ascii="Arial" w:hAnsi="Arial" w:cs="Arial"/>
        </w:rPr>
        <w:t>.</w:t>
      </w:r>
    </w:p>
    <w:p w14:paraId="788BC502" w14:textId="77777777" w:rsidR="00571774" w:rsidRPr="00072326" w:rsidRDefault="00571774">
      <w:pPr>
        <w:rPr>
          <w:rFonts w:ascii="Arial" w:hAnsi="Arial" w:cs="Arial"/>
        </w:rPr>
      </w:pPr>
    </w:p>
    <w:p w14:paraId="2511CA99" w14:textId="58587B05" w:rsidR="00571774" w:rsidRPr="00072326" w:rsidRDefault="00BC5F96" w:rsidP="003C1D7B">
      <w:pPr>
        <w:rPr>
          <w:rFonts w:ascii="Arial" w:hAnsi="Arial" w:cs="Arial"/>
        </w:rPr>
      </w:pPr>
      <w:r w:rsidRPr="00072326">
        <w:rPr>
          <w:rFonts w:ascii="Arial" w:hAnsi="Arial" w:cs="Arial"/>
        </w:rPr>
        <w:t xml:space="preserve">Anfang Mai 2017 konnten die Inhaber eines deutschen </w:t>
      </w:r>
      <w:r w:rsidR="003B5330" w:rsidRPr="00072326">
        <w:rPr>
          <w:rFonts w:ascii="Arial" w:hAnsi="Arial" w:cs="Arial"/>
        </w:rPr>
        <w:t>Reisep</w:t>
      </w:r>
      <w:r w:rsidRPr="00072326">
        <w:rPr>
          <w:rFonts w:ascii="Arial" w:hAnsi="Arial" w:cs="Arial"/>
        </w:rPr>
        <w:t xml:space="preserve">asses in mehr Staaten </w:t>
      </w:r>
      <w:r w:rsidR="00C35260" w:rsidRPr="00072326">
        <w:rPr>
          <w:rFonts w:ascii="Arial" w:hAnsi="Arial" w:cs="Arial"/>
        </w:rPr>
        <w:t>visumfrei</w:t>
      </w:r>
      <w:r w:rsidRPr="00072326">
        <w:rPr>
          <w:rFonts w:ascii="Arial" w:hAnsi="Arial" w:cs="Arial"/>
        </w:rPr>
        <w:t xml:space="preserve"> einreisen als alle anderen Passinhaber: In 1</w:t>
      </w:r>
      <w:r w:rsidR="00806E91" w:rsidRPr="00072326">
        <w:rPr>
          <w:rFonts w:ascii="Arial" w:hAnsi="Arial" w:cs="Arial"/>
        </w:rPr>
        <w:t>25</w:t>
      </w:r>
      <w:r w:rsidRPr="00072326">
        <w:rPr>
          <w:rFonts w:ascii="Arial" w:hAnsi="Arial" w:cs="Arial"/>
        </w:rPr>
        <w:t xml:space="preserve"> Staaten wurde gar kein Visum benötigt, in 34 wurde direkt nach Ankunft ein Visum erteilt (</w:t>
      </w:r>
      <w:r w:rsidR="00076783" w:rsidRPr="00072326">
        <w:rPr>
          <w:rFonts w:ascii="Arial" w:hAnsi="Arial" w:cs="Arial"/>
        </w:rPr>
        <w:t>"</w:t>
      </w:r>
      <w:proofErr w:type="spellStart"/>
      <w:r w:rsidRPr="00072326">
        <w:rPr>
          <w:rFonts w:ascii="Arial" w:hAnsi="Arial" w:cs="Arial"/>
        </w:rPr>
        <w:t>visa</w:t>
      </w:r>
      <w:proofErr w:type="spellEnd"/>
      <w:r w:rsidRPr="00072326">
        <w:rPr>
          <w:rFonts w:ascii="Arial" w:hAnsi="Arial" w:cs="Arial"/>
        </w:rPr>
        <w:t xml:space="preserve"> on </w:t>
      </w:r>
      <w:proofErr w:type="spellStart"/>
      <w:r w:rsidRPr="00072326">
        <w:rPr>
          <w:rFonts w:ascii="Arial" w:hAnsi="Arial" w:cs="Arial"/>
        </w:rPr>
        <w:t>arrival</w:t>
      </w:r>
      <w:proofErr w:type="spellEnd"/>
      <w:r w:rsidR="00076783" w:rsidRPr="00072326">
        <w:rPr>
          <w:rFonts w:ascii="Arial" w:hAnsi="Arial" w:cs="Arial"/>
        </w:rPr>
        <w:t>"</w:t>
      </w:r>
      <w:r w:rsidRPr="00072326">
        <w:rPr>
          <w:rFonts w:ascii="Arial" w:hAnsi="Arial" w:cs="Arial"/>
        </w:rPr>
        <w:t xml:space="preserve">). Insgesamt konnten </w:t>
      </w:r>
      <w:r w:rsidR="00806E91" w:rsidRPr="00072326">
        <w:rPr>
          <w:rFonts w:ascii="Arial" w:hAnsi="Arial" w:cs="Arial"/>
        </w:rPr>
        <w:t xml:space="preserve">die </w:t>
      </w:r>
      <w:r w:rsidRPr="00072326">
        <w:rPr>
          <w:rFonts w:ascii="Arial" w:hAnsi="Arial" w:cs="Arial"/>
        </w:rPr>
        <w:t xml:space="preserve">Inhaber eines deutschen </w:t>
      </w:r>
      <w:r w:rsidR="003B5330" w:rsidRPr="00072326">
        <w:rPr>
          <w:rFonts w:ascii="Arial" w:hAnsi="Arial" w:cs="Arial"/>
        </w:rPr>
        <w:t>Reisep</w:t>
      </w:r>
      <w:r w:rsidRPr="00072326">
        <w:rPr>
          <w:rFonts w:ascii="Arial" w:hAnsi="Arial" w:cs="Arial"/>
        </w:rPr>
        <w:t xml:space="preserve">asses somit </w:t>
      </w:r>
      <w:r w:rsidR="00806E91" w:rsidRPr="00072326">
        <w:rPr>
          <w:rFonts w:ascii="Arial" w:hAnsi="Arial" w:cs="Arial"/>
        </w:rPr>
        <w:t xml:space="preserve">in </w:t>
      </w:r>
      <w:r w:rsidRPr="00072326">
        <w:rPr>
          <w:rFonts w:ascii="Arial" w:hAnsi="Arial" w:cs="Arial"/>
        </w:rPr>
        <w:t xml:space="preserve">159 Staaten problemlos </w:t>
      </w:r>
      <w:r w:rsidR="00806E91" w:rsidRPr="00072326">
        <w:rPr>
          <w:rFonts w:ascii="Arial" w:hAnsi="Arial" w:cs="Arial"/>
        </w:rPr>
        <w:t>ein</w:t>
      </w:r>
      <w:r w:rsidRPr="00072326">
        <w:rPr>
          <w:rFonts w:ascii="Arial" w:hAnsi="Arial" w:cs="Arial"/>
        </w:rPr>
        <w:t xml:space="preserve">reisen. </w:t>
      </w:r>
      <w:r w:rsidR="00F71940" w:rsidRPr="00072326">
        <w:rPr>
          <w:rFonts w:ascii="Arial" w:hAnsi="Arial" w:cs="Arial"/>
        </w:rPr>
        <w:t>Für nur 39 Staaten benötigten d</w:t>
      </w:r>
      <w:r w:rsidR="003B5330" w:rsidRPr="00072326">
        <w:rPr>
          <w:rFonts w:ascii="Arial" w:hAnsi="Arial" w:cs="Arial"/>
        </w:rPr>
        <w:t xml:space="preserve">ie Inhaber eines deutschen Reisepasses ein </w:t>
      </w:r>
      <w:r w:rsidR="003C1D7B" w:rsidRPr="00072326">
        <w:rPr>
          <w:rFonts w:ascii="Arial" w:hAnsi="Arial" w:cs="Arial"/>
        </w:rPr>
        <w:t>Einreisev</w:t>
      </w:r>
      <w:r w:rsidR="003B5330" w:rsidRPr="00072326">
        <w:rPr>
          <w:rFonts w:ascii="Arial" w:hAnsi="Arial" w:cs="Arial"/>
        </w:rPr>
        <w:t xml:space="preserve">isum. Darunter </w:t>
      </w:r>
      <w:r w:rsidR="003C1D7B" w:rsidRPr="00072326">
        <w:rPr>
          <w:rFonts w:ascii="Arial" w:hAnsi="Arial" w:cs="Arial"/>
        </w:rPr>
        <w:t xml:space="preserve">23 afrikanische Staaten sowie vier Staaten des Nahen Ostens (Irak, Jemen, Saudi-Arabien, Syrien). Auch in den vier GUS-Staaten Aserbaidschan, Russland, Turkmenistan und Usbekistan wurde Anfang Mai 2017 ein Visum benötigt. </w:t>
      </w:r>
      <w:r w:rsidR="00DC5A80">
        <w:rPr>
          <w:rFonts w:ascii="Arial" w:hAnsi="Arial" w:cs="Arial"/>
        </w:rPr>
        <w:t xml:space="preserve">Ebenso </w:t>
      </w:r>
      <w:r w:rsidR="003C1D7B" w:rsidRPr="00072326">
        <w:rPr>
          <w:rFonts w:ascii="Arial" w:hAnsi="Arial" w:cs="Arial"/>
        </w:rPr>
        <w:t>bei der Einreise in die Staaten Afghanistan, Bhutan, China, Kuba, Myanmar, Nauru, Nordkorea und Pakistan</w:t>
      </w:r>
      <w:r w:rsidR="00571774" w:rsidRPr="00072326">
        <w:rPr>
          <w:rFonts w:ascii="Arial" w:hAnsi="Arial" w:cs="Arial"/>
        </w:rPr>
        <w:t>.</w:t>
      </w:r>
    </w:p>
    <w:p w14:paraId="3952AAD2" w14:textId="77777777" w:rsidR="00571774" w:rsidRPr="00072326" w:rsidRDefault="00571774" w:rsidP="003C1D7B">
      <w:pPr>
        <w:rPr>
          <w:rFonts w:ascii="Arial" w:hAnsi="Arial" w:cs="Arial"/>
        </w:rPr>
      </w:pPr>
    </w:p>
    <w:p w14:paraId="557C30B2" w14:textId="38BE1BA7" w:rsidR="00571774" w:rsidRPr="00072326" w:rsidRDefault="003C1D7B" w:rsidP="00C35260">
      <w:pPr>
        <w:rPr>
          <w:rFonts w:ascii="Arial" w:hAnsi="Arial" w:cs="Arial"/>
        </w:rPr>
      </w:pPr>
      <w:r w:rsidRPr="00072326">
        <w:rPr>
          <w:rFonts w:ascii="Arial" w:hAnsi="Arial" w:cs="Arial"/>
        </w:rPr>
        <w:t>Wie die Inhaber eines deutschen Reisepasses konnten im Mai 2017 auch d</w:t>
      </w:r>
      <w:r w:rsidR="00BC5F96" w:rsidRPr="00072326">
        <w:rPr>
          <w:rFonts w:ascii="Arial" w:hAnsi="Arial" w:cs="Arial"/>
        </w:rPr>
        <w:t xml:space="preserve">ie Inhaber eines singapurischen </w:t>
      </w:r>
      <w:r w:rsidR="003B5330" w:rsidRPr="00072326">
        <w:rPr>
          <w:rFonts w:ascii="Arial" w:hAnsi="Arial" w:cs="Arial"/>
        </w:rPr>
        <w:t>Reisep</w:t>
      </w:r>
      <w:r w:rsidR="00BC5F96" w:rsidRPr="00072326">
        <w:rPr>
          <w:rFonts w:ascii="Arial" w:hAnsi="Arial" w:cs="Arial"/>
        </w:rPr>
        <w:t xml:space="preserve">asses </w:t>
      </w:r>
      <w:r w:rsidR="00162A17" w:rsidRPr="00162A17">
        <w:rPr>
          <w:rFonts w:ascii="Arial" w:hAnsi="Arial" w:cs="Arial"/>
        </w:rPr>
        <w:t>in 159 Staaten ohne Visum einreisen</w:t>
      </w:r>
      <w:r w:rsidR="00162A17">
        <w:rPr>
          <w:rFonts w:ascii="Arial" w:hAnsi="Arial" w:cs="Arial"/>
        </w:rPr>
        <w:t xml:space="preserve"> </w:t>
      </w:r>
      <w:r w:rsidR="00806E91" w:rsidRPr="00072326">
        <w:rPr>
          <w:rFonts w:ascii="Arial" w:hAnsi="Arial" w:cs="Arial"/>
        </w:rPr>
        <w:t>– a</w:t>
      </w:r>
      <w:r w:rsidRPr="00072326">
        <w:rPr>
          <w:rFonts w:ascii="Arial" w:hAnsi="Arial" w:cs="Arial"/>
        </w:rPr>
        <w:t>llerdings w</w:t>
      </w:r>
      <w:r w:rsidR="00806E91" w:rsidRPr="00072326">
        <w:rPr>
          <w:rFonts w:ascii="Arial" w:hAnsi="Arial" w:cs="Arial"/>
        </w:rPr>
        <w:t>urde hier von 37 Staaten nach Ankunft ein Visum erteilt und entsprechend in 122 gar kein Visum verlangt</w:t>
      </w:r>
      <w:r w:rsidR="00571774" w:rsidRPr="00072326">
        <w:rPr>
          <w:rFonts w:ascii="Arial" w:hAnsi="Arial" w:cs="Arial"/>
        </w:rPr>
        <w:t>. D</w:t>
      </w:r>
      <w:r w:rsidR="00C35260" w:rsidRPr="00072326">
        <w:rPr>
          <w:rFonts w:ascii="Arial" w:hAnsi="Arial" w:cs="Arial"/>
        </w:rPr>
        <w:t xml:space="preserve">ie Inhaber eines schwedischen </w:t>
      </w:r>
      <w:r w:rsidR="003B5330" w:rsidRPr="00072326">
        <w:rPr>
          <w:rFonts w:ascii="Arial" w:hAnsi="Arial" w:cs="Arial"/>
        </w:rPr>
        <w:t>Reisep</w:t>
      </w:r>
      <w:r w:rsidR="00C35260" w:rsidRPr="00072326">
        <w:rPr>
          <w:rFonts w:ascii="Arial" w:hAnsi="Arial" w:cs="Arial"/>
        </w:rPr>
        <w:t>asses beleg</w:t>
      </w:r>
      <w:r w:rsidR="00DC5A80">
        <w:rPr>
          <w:rFonts w:ascii="Arial" w:hAnsi="Arial" w:cs="Arial"/>
        </w:rPr>
        <w:t>t</w:t>
      </w:r>
      <w:r w:rsidR="00C35260" w:rsidRPr="00072326">
        <w:rPr>
          <w:rFonts w:ascii="Arial" w:hAnsi="Arial" w:cs="Arial"/>
        </w:rPr>
        <w:t>en mit einer visumfreien Einreise in 158 Staaten den 2. Rang. Den dritten Rang (visumfreie Einreise in 157 Staaten) teil</w:t>
      </w:r>
      <w:r w:rsidR="00DC5A80">
        <w:rPr>
          <w:rFonts w:ascii="Arial" w:hAnsi="Arial" w:cs="Arial"/>
        </w:rPr>
        <w:t>t</w:t>
      </w:r>
      <w:r w:rsidR="00C35260" w:rsidRPr="00072326">
        <w:rPr>
          <w:rFonts w:ascii="Arial" w:hAnsi="Arial" w:cs="Arial"/>
        </w:rPr>
        <w:t xml:space="preserve">en sich die Inhaber eines </w:t>
      </w:r>
      <w:r w:rsidR="003B5330" w:rsidRPr="00072326">
        <w:rPr>
          <w:rFonts w:ascii="Arial" w:hAnsi="Arial" w:cs="Arial"/>
        </w:rPr>
        <w:t>Reisep</w:t>
      </w:r>
      <w:r w:rsidR="00C35260" w:rsidRPr="00072326">
        <w:rPr>
          <w:rFonts w:ascii="Arial" w:hAnsi="Arial" w:cs="Arial"/>
        </w:rPr>
        <w:t>asses aus Dänemark, Finnland, Italien, Frankreich, Spanien, Norwegen, dem Vereinigte</w:t>
      </w:r>
      <w:r w:rsidR="006F43BC">
        <w:rPr>
          <w:rFonts w:ascii="Arial" w:hAnsi="Arial" w:cs="Arial"/>
        </w:rPr>
        <w:t>n</w:t>
      </w:r>
      <w:r w:rsidR="00C35260" w:rsidRPr="00072326">
        <w:rPr>
          <w:rFonts w:ascii="Arial" w:hAnsi="Arial" w:cs="Arial"/>
        </w:rPr>
        <w:t xml:space="preserve"> Königreich, Südkorea und den USA. Die Inhaber eines Reisepasses aus 17 weiteren Staaten konnten ebenfalls in mehr als 150 andere Staaten visumfrei einreisen</w:t>
      </w:r>
      <w:r w:rsidR="00571774" w:rsidRPr="00072326">
        <w:rPr>
          <w:rFonts w:ascii="Arial" w:hAnsi="Arial" w:cs="Arial"/>
        </w:rPr>
        <w:t>.</w:t>
      </w:r>
    </w:p>
    <w:p w14:paraId="748B01F2" w14:textId="77777777" w:rsidR="00571774" w:rsidRPr="00072326" w:rsidRDefault="00571774" w:rsidP="00C35260">
      <w:pPr>
        <w:rPr>
          <w:rFonts w:ascii="Arial" w:hAnsi="Arial" w:cs="Arial"/>
        </w:rPr>
      </w:pPr>
    </w:p>
    <w:p w14:paraId="5FDFD71B" w14:textId="21310C39" w:rsidR="00571774" w:rsidRPr="00072326" w:rsidRDefault="00F71940" w:rsidP="00C35260">
      <w:pPr>
        <w:rPr>
          <w:rFonts w:ascii="Arial" w:hAnsi="Arial" w:cs="Arial"/>
        </w:rPr>
      </w:pPr>
      <w:r w:rsidRPr="00072326">
        <w:rPr>
          <w:rFonts w:ascii="Arial" w:hAnsi="Arial" w:cs="Arial"/>
        </w:rPr>
        <w:t>Am schlechtesten s</w:t>
      </w:r>
      <w:r w:rsidR="00C35260" w:rsidRPr="00072326">
        <w:rPr>
          <w:rFonts w:ascii="Arial" w:hAnsi="Arial" w:cs="Arial"/>
        </w:rPr>
        <w:t>tell</w:t>
      </w:r>
      <w:r w:rsidR="00F24CB6" w:rsidRPr="00072326">
        <w:rPr>
          <w:rFonts w:ascii="Arial" w:hAnsi="Arial" w:cs="Arial"/>
        </w:rPr>
        <w:t>t</w:t>
      </w:r>
      <w:r w:rsidR="00C35260" w:rsidRPr="00072326">
        <w:rPr>
          <w:rFonts w:ascii="Arial" w:hAnsi="Arial" w:cs="Arial"/>
        </w:rPr>
        <w:t xml:space="preserve">en sich </w:t>
      </w:r>
      <w:r w:rsidR="00F24CB6" w:rsidRPr="00072326">
        <w:rPr>
          <w:rFonts w:ascii="Arial" w:hAnsi="Arial" w:cs="Arial"/>
        </w:rPr>
        <w:t xml:space="preserve">im Mai 2017 </w:t>
      </w:r>
      <w:r w:rsidR="00C35260" w:rsidRPr="00072326">
        <w:rPr>
          <w:rFonts w:ascii="Arial" w:hAnsi="Arial" w:cs="Arial"/>
        </w:rPr>
        <w:t xml:space="preserve">die Inhaber eines afghanischen </w:t>
      </w:r>
      <w:r w:rsidR="003B5330" w:rsidRPr="00072326">
        <w:rPr>
          <w:rFonts w:ascii="Arial" w:hAnsi="Arial" w:cs="Arial"/>
        </w:rPr>
        <w:t>Reisep</w:t>
      </w:r>
      <w:r w:rsidR="00C35260" w:rsidRPr="00072326">
        <w:rPr>
          <w:rFonts w:ascii="Arial" w:hAnsi="Arial" w:cs="Arial"/>
        </w:rPr>
        <w:t>asses: Sie k</w:t>
      </w:r>
      <w:r w:rsidR="00F24CB6" w:rsidRPr="00072326">
        <w:rPr>
          <w:rFonts w:ascii="Arial" w:hAnsi="Arial" w:cs="Arial"/>
        </w:rPr>
        <w:t>o</w:t>
      </w:r>
      <w:r w:rsidR="00C35260" w:rsidRPr="00072326">
        <w:rPr>
          <w:rFonts w:ascii="Arial" w:hAnsi="Arial" w:cs="Arial"/>
        </w:rPr>
        <w:t>nn</w:t>
      </w:r>
      <w:r w:rsidR="00F24CB6" w:rsidRPr="00072326">
        <w:rPr>
          <w:rFonts w:ascii="Arial" w:hAnsi="Arial" w:cs="Arial"/>
        </w:rPr>
        <w:t>t</w:t>
      </w:r>
      <w:r w:rsidR="00C35260" w:rsidRPr="00072326">
        <w:rPr>
          <w:rFonts w:ascii="Arial" w:hAnsi="Arial" w:cs="Arial"/>
        </w:rPr>
        <w:t xml:space="preserve">en in lediglich 24 Staaten visumfrei einreisen. Darauf folgten die Inhaber eines </w:t>
      </w:r>
      <w:r w:rsidR="003B5330" w:rsidRPr="00072326">
        <w:rPr>
          <w:rFonts w:ascii="Arial" w:hAnsi="Arial" w:cs="Arial"/>
        </w:rPr>
        <w:t>Reisep</w:t>
      </w:r>
      <w:r w:rsidR="00C35260" w:rsidRPr="00072326">
        <w:rPr>
          <w:rFonts w:ascii="Arial" w:hAnsi="Arial" w:cs="Arial"/>
        </w:rPr>
        <w:t>asses aus Pakistan (27 Staaten), dem Irak (28 Staaten), Syrien (31 Staaten)</w:t>
      </w:r>
      <w:r w:rsidRPr="00072326">
        <w:rPr>
          <w:rFonts w:ascii="Arial" w:hAnsi="Arial" w:cs="Arial"/>
        </w:rPr>
        <w:t xml:space="preserve"> und </w:t>
      </w:r>
      <w:r w:rsidR="00C35260" w:rsidRPr="00072326">
        <w:rPr>
          <w:rFonts w:ascii="Arial" w:hAnsi="Arial" w:cs="Arial"/>
        </w:rPr>
        <w:t>Somalia (33 Staaten) sowie die Inhaber eines Passes aus dem Sudan, dem Jemen, Libyen, dem Iran, Nepal und Bangladesch (jeweils 37 Staaten).</w:t>
      </w:r>
      <w:r w:rsidR="00571774" w:rsidRPr="00072326">
        <w:rPr>
          <w:rFonts w:ascii="Arial" w:hAnsi="Arial" w:cs="Arial"/>
        </w:rPr>
        <w:t xml:space="preserve"> G</w:t>
      </w:r>
      <w:r w:rsidR="00725CFA" w:rsidRPr="00072326">
        <w:rPr>
          <w:rFonts w:ascii="Arial" w:hAnsi="Arial" w:cs="Arial"/>
        </w:rPr>
        <w:t>e</w:t>
      </w:r>
      <w:r w:rsidR="006728A8" w:rsidRPr="00072326">
        <w:rPr>
          <w:rFonts w:ascii="Arial" w:hAnsi="Arial" w:cs="Arial"/>
        </w:rPr>
        <w:t xml:space="preserve">nerell ist festzustellen, dass die Inhaber von Pässen von ökonomisch schwachen Staaten weniger Staaten visumfrei bereisen können als </w:t>
      </w:r>
      <w:r w:rsidR="00F24CB6" w:rsidRPr="00072326">
        <w:rPr>
          <w:rFonts w:ascii="Arial" w:hAnsi="Arial" w:cs="Arial"/>
        </w:rPr>
        <w:t xml:space="preserve">die </w:t>
      </w:r>
      <w:r w:rsidR="006728A8" w:rsidRPr="00072326">
        <w:rPr>
          <w:rFonts w:ascii="Arial" w:hAnsi="Arial" w:cs="Arial"/>
        </w:rPr>
        <w:t>Inhaber von Pässen von ökonomisch starken Staaten</w:t>
      </w:r>
      <w:r w:rsidR="00571774" w:rsidRPr="00072326">
        <w:rPr>
          <w:rFonts w:ascii="Arial" w:hAnsi="Arial" w:cs="Arial"/>
        </w:rPr>
        <w:t>.</w:t>
      </w:r>
    </w:p>
    <w:p w14:paraId="6798C5BF" w14:textId="77777777" w:rsidR="00571774" w:rsidRPr="00072326" w:rsidRDefault="00571774" w:rsidP="00C35260">
      <w:pPr>
        <w:rPr>
          <w:rFonts w:ascii="Arial" w:hAnsi="Arial" w:cs="Arial"/>
        </w:rPr>
      </w:pPr>
    </w:p>
    <w:p w14:paraId="0D5059FF" w14:textId="61C13A4F" w:rsidR="007C5EEA" w:rsidRPr="00072326" w:rsidRDefault="006728A8" w:rsidP="006728A8">
      <w:pPr>
        <w:rPr>
          <w:rFonts w:ascii="Arial" w:hAnsi="Arial" w:cs="Arial"/>
        </w:rPr>
      </w:pPr>
      <w:r w:rsidRPr="00072326">
        <w:rPr>
          <w:rFonts w:ascii="Arial" w:hAnsi="Arial" w:cs="Arial"/>
        </w:rPr>
        <w:t xml:space="preserve">Anfang Mai 2017 verlangten 15 Staaten gar kein </w:t>
      </w:r>
      <w:r w:rsidR="00DA38A8" w:rsidRPr="00072326">
        <w:rPr>
          <w:rFonts w:ascii="Arial" w:hAnsi="Arial" w:cs="Arial"/>
        </w:rPr>
        <w:t>V</w:t>
      </w:r>
      <w:r w:rsidRPr="00072326">
        <w:rPr>
          <w:rFonts w:ascii="Arial" w:hAnsi="Arial" w:cs="Arial"/>
        </w:rPr>
        <w:t xml:space="preserve">isum </w:t>
      </w:r>
      <w:r w:rsidR="00BB6568">
        <w:rPr>
          <w:rFonts w:ascii="Arial" w:hAnsi="Arial" w:cs="Arial"/>
        </w:rPr>
        <w:t>(</w:t>
      </w:r>
      <w:r w:rsidR="00DC5A80">
        <w:rPr>
          <w:rFonts w:ascii="Arial" w:hAnsi="Arial" w:cs="Arial"/>
        </w:rPr>
        <w:t>beziehungsweise lediglich e</w:t>
      </w:r>
      <w:r w:rsidRPr="00072326">
        <w:rPr>
          <w:rFonts w:ascii="Arial" w:hAnsi="Arial" w:cs="Arial"/>
        </w:rPr>
        <w:t>in</w:t>
      </w:r>
      <w:r w:rsidR="00DC5A80">
        <w:rPr>
          <w:rFonts w:ascii="Arial" w:hAnsi="Arial" w:cs="Arial"/>
        </w:rPr>
        <w:t xml:space="preserve"> </w:t>
      </w:r>
      <w:r w:rsidRPr="00072326">
        <w:rPr>
          <w:rFonts w:ascii="Arial" w:hAnsi="Arial" w:cs="Arial"/>
        </w:rPr>
        <w:t>"</w:t>
      </w:r>
      <w:proofErr w:type="spellStart"/>
      <w:r w:rsidRPr="00072326">
        <w:rPr>
          <w:rFonts w:ascii="Arial" w:hAnsi="Arial" w:cs="Arial"/>
        </w:rPr>
        <w:t>visa</w:t>
      </w:r>
      <w:proofErr w:type="spellEnd"/>
      <w:r w:rsidRPr="00072326">
        <w:rPr>
          <w:rFonts w:ascii="Arial" w:hAnsi="Arial" w:cs="Arial"/>
        </w:rPr>
        <w:t xml:space="preserve"> on </w:t>
      </w:r>
      <w:proofErr w:type="spellStart"/>
      <w:r w:rsidRPr="00072326">
        <w:rPr>
          <w:rFonts w:ascii="Arial" w:hAnsi="Arial" w:cs="Arial"/>
        </w:rPr>
        <w:t>arrival</w:t>
      </w:r>
      <w:proofErr w:type="spellEnd"/>
      <w:r w:rsidRPr="00072326">
        <w:rPr>
          <w:rFonts w:ascii="Arial" w:hAnsi="Arial" w:cs="Arial"/>
        </w:rPr>
        <w:t>"</w:t>
      </w:r>
      <w:r w:rsidR="00BB6568">
        <w:rPr>
          <w:rFonts w:ascii="Arial" w:hAnsi="Arial" w:cs="Arial"/>
        </w:rPr>
        <w:t>)</w:t>
      </w:r>
      <w:r w:rsidR="00DC5A80">
        <w:rPr>
          <w:rFonts w:ascii="Arial" w:hAnsi="Arial" w:cs="Arial"/>
        </w:rPr>
        <w:t xml:space="preserve"> </w:t>
      </w:r>
      <w:r w:rsidR="00DA38A8" w:rsidRPr="00072326">
        <w:rPr>
          <w:rFonts w:ascii="Arial" w:hAnsi="Arial" w:cs="Arial"/>
        </w:rPr>
        <w:t>von den einreisenden Personen aus den anderen 198 Staaten/Territorien</w:t>
      </w:r>
      <w:r w:rsidRPr="00072326">
        <w:rPr>
          <w:rFonts w:ascii="Arial" w:hAnsi="Arial" w:cs="Arial"/>
        </w:rPr>
        <w:t xml:space="preserve">: </w:t>
      </w:r>
      <w:r w:rsidR="00DA38A8" w:rsidRPr="00072326">
        <w:rPr>
          <w:rFonts w:ascii="Arial" w:hAnsi="Arial" w:cs="Arial"/>
        </w:rPr>
        <w:t xml:space="preserve">Côte d'Ivoire, </w:t>
      </w:r>
      <w:r w:rsidRPr="00072326">
        <w:rPr>
          <w:rFonts w:ascii="Arial" w:hAnsi="Arial" w:cs="Arial"/>
        </w:rPr>
        <w:t xml:space="preserve">Guinea-Bissau, </w:t>
      </w:r>
      <w:r w:rsidR="00DA38A8" w:rsidRPr="00072326">
        <w:rPr>
          <w:rFonts w:ascii="Arial" w:hAnsi="Arial" w:cs="Arial"/>
        </w:rPr>
        <w:t xml:space="preserve">Kambodscha, Komoren, </w:t>
      </w:r>
      <w:r w:rsidRPr="00072326">
        <w:rPr>
          <w:rFonts w:ascii="Arial" w:hAnsi="Arial" w:cs="Arial"/>
        </w:rPr>
        <w:t xml:space="preserve">Madagaskar, Malediven, </w:t>
      </w:r>
      <w:r w:rsidRPr="00072326">
        <w:rPr>
          <w:rFonts w:ascii="Arial" w:hAnsi="Arial" w:cs="Arial"/>
        </w:rPr>
        <w:lastRenderedPageBreak/>
        <w:t>Mauretanien, Mikronesien,</w:t>
      </w:r>
      <w:r w:rsidR="00DA38A8" w:rsidRPr="00072326">
        <w:rPr>
          <w:rFonts w:ascii="Arial" w:hAnsi="Arial" w:cs="Arial"/>
        </w:rPr>
        <w:t xml:space="preserve"> Mosambik,</w:t>
      </w:r>
      <w:r w:rsidRPr="00072326">
        <w:rPr>
          <w:rFonts w:ascii="Arial" w:hAnsi="Arial" w:cs="Arial"/>
        </w:rPr>
        <w:t xml:space="preserve"> Samoa, Seychellen, Timor-Leste, Togo, Tuvalu sowie Uganda.</w:t>
      </w:r>
      <w:r w:rsidR="00DA38A8" w:rsidRPr="00072326">
        <w:rPr>
          <w:rFonts w:ascii="Arial" w:hAnsi="Arial" w:cs="Arial"/>
        </w:rPr>
        <w:t xml:space="preserve"> Weitere </w:t>
      </w:r>
      <w:r w:rsidR="00EC31F0" w:rsidRPr="00072326">
        <w:rPr>
          <w:rFonts w:ascii="Arial" w:hAnsi="Arial" w:cs="Arial"/>
        </w:rPr>
        <w:t>zwölf</w:t>
      </w:r>
      <w:r w:rsidR="00DA38A8" w:rsidRPr="00072326">
        <w:rPr>
          <w:rFonts w:ascii="Arial" w:hAnsi="Arial" w:cs="Arial"/>
        </w:rPr>
        <w:t xml:space="preserve"> Staaten waren für Personen aus mehr als 180 anderen Staaten visumfrei zugänglich. Auf der anderen Seite durfte nach </w:t>
      </w:r>
      <w:r w:rsidR="00EC31F0" w:rsidRPr="00072326">
        <w:rPr>
          <w:rFonts w:ascii="Arial" w:hAnsi="Arial" w:cs="Arial"/>
        </w:rPr>
        <w:t xml:space="preserve">Afghanistan, Nordkorea, Somalia, Syrien und </w:t>
      </w:r>
      <w:r w:rsidR="00DA38A8" w:rsidRPr="00072326">
        <w:rPr>
          <w:rFonts w:ascii="Arial" w:hAnsi="Arial" w:cs="Arial"/>
        </w:rPr>
        <w:t>Turkmenistan</w:t>
      </w:r>
      <w:r w:rsidR="00EC31F0" w:rsidRPr="00072326">
        <w:rPr>
          <w:rFonts w:ascii="Arial" w:hAnsi="Arial" w:cs="Arial"/>
        </w:rPr>
        <w:t xml:space="preserve"> niemand ohne Visum einreisen. 17 weitere Staaten beschränkten die visumfreie Einreise auf Personen aus weniger als zehn Staaten</w:t>
      </w:r>
      <w:r w:rsidR="00571774" w:rsidRPr="00072326">
        <w:rPr>
          <w:rFonts w:ascii="Arial" w:hAnsi="Arial" w:cs="Arial"/>
        </w:rPr>
        <w:t>.</w:t>
      </w:r>
      <w:r w:rsidR="004377C1" w:rsidRPr="00072326">
        <w:rPr>
          <w:rFonts w:ascii="Arial" w:hAnsi="Arial" w:cs="Arial"/>
        </w:rPr>
        <w:t xml:space="preserve"> </w:t>
      </w:r>
      <w:r w:rsidR="007C5EEA" w:rsidRPr="00072326">
        <w:rPr>
          <w:rFonts w:ascii="Arial" w:hAnsi="Arial" w:cs="Arial"/>
        </w:rPr>
        <w:t>Nach Deutschland d</w:t>
      </w:r>
      <w:r w:rsidR="00BB6568">
        <w:rPr>
          <w:rFonts w:ascii="Arial" w:hAnsi="Arial" w:cs="Arial"/>
        </w:rPr>
        <w:t xml:space="preserve">urften im Mai 2017 </w:t>
      </w:r>
      <w:r w:rsidR="007C5EEA" w:rsidRPr="00072326">
        <w:rPr>
          <w:rFonts w:ascii="Arial" w:hAnsi="Arial" w:cs="Arial"/>
        </w:rPr>
        <w:t>Personen aus 92 Staaten ohne Visum einreisen (Rang 48 von 99).</w:t>
      </w:r>
    </w:p>
    <w:p w14:paraId="3E435891" w14:textId="77777777" w:rsidR="00571774" w:rsidRPr="00072326" w:rsidRDefault="00571774" w:rsidP="006728A8">
      <w:pPr>
        <w:rPr>
          <w:rFonts w:ascii="Arial" w:hAnsi="Arial" w:cs="Arial"/>
        </w:rPr>
      </w:pPr>
    </w:p>
    <w:p w14:paraId="56CE68B9" w14:textId="77777777" w:rsidR="00FC7276" w:rsidRPr="00072326" w:rsidRDefault="00FC7276">
      <w:pPr>
        <w:rPr>
          <w:rFonts w:ascii="Arial" w:hAnsi="Arial"/>
          <w:color w:val="FF0000"/>
        </w:rPr>
      </w:pPr>
      <w:r w:rsidRPr="00072326">
        <w:rPr>
          <w:rFonts w:ascii="Arial" w:hAnsi="Arial"/>
          <w:color w:val="FF0000"/>
        </w:rPr>
        <w:t>Datenquelle</w:t>
      </w:r>
    </w:p>
    <w:p w14:paraId="479455A7" w14:textId="77777777" w:rsidR="00FC7276" w:rsidRPr="00072326" w:rsidRDefault="00FC7276" w:rsidP="00A360CC">
      <w:pPr>
        <w:pStyle w:val="Textkrper21"/>
        <w:rPr>
          <w:sz w:val="24"/>
          <w:szCs w:val="24"/>
        </w:rPr>
      </w:pPr>
    </w:p>
    <w:p w14:paraId="750F8F3B" w14:textId="6FFF971A" w:rsidR="00AB7A8B" w:rsidRPr="00072326" w:rsidRDefault="00866BF2" w:rsidP="007B76AC">
      <w:pPr>
        <w:pStyle w:val="Textkrper21"/>
        <w:rPr>
          <w:rFonts w:cs="Times New Roman"/>
          <w:sz w:val="24"/>
          <w:szCs w:val="24"/>
        </w:rPr>
      </w:pPr>
      <w:proofErr w:type="spellStart"/>
      <w:r w:rsidRPr="00072326">
        <w:rPr>
          <w:rFonts w:cs="Times New Roman"/>
          <w:sz w:val="24"/>
          <w:szCs w:val="24"/>
        </w:rPr>
        <w:t>Passport</w:t>
      </w:r>
      <w:proofErr w:type="spellEnd"/>
      <w:r w:rsidRPr="00072326">
        <w:rPr>
          <w:rFonts w:cs="Times New Roman"/>
          <w:sz w:val="24"/>
          <w:szCs w:val="24"/>
        </w:rPr>
        <w:t xml:space="preserve"> Index 2017: www.passportindex.org</w:t>
      </w:r>
    </w:p>
    <w:p w14:paraId="3B54B004" w14:textId="77777777" w:rsidR="00866BF2" w:rsidRPr="00072326" w:rsidRDefault="00866BF2" w:rsidP="00AB7A8B">
      <w:pPr>
        <w:autoSpaceDE w:val="0"/>
        <w:autoSpaceDN w:val="0"/>
        <w:adjustRightInd w:val="0"/>
        <w:rPr>
          <w:rFonts w:ascii="Arial" w:hAnsi="Arial"/>
          <w:color w:val="FF0000"/>
        </w:rPr>
      </w:pPr>
    </w:p>
    <w:p w14:paraId="0E51F8D6" w14:textId="77777777" w:rsidR="00AB7A8B" w:rsidRPr="00072326" w:rsidRDefault="00AB7A8B" w:rsidP="00AB7A8B">
      <w:pPr>
        <w:autoSpaceDE w:val="0"/>
        <w:autoSpaceDN w:val="0"/>
        <w:adjustRightInd w:val="0"/>
        <w:rPr>
          <w:rFonts w:ascii="Arial" w:hAnsi="Arial"/>
          <w:color w:val="FF0000"/>
        </w:rPr>
      </w:pPr>
      <w:r w:rsidRPr="00072326">
        <w:rPr>
          <w:rFonts w:ascii="Arial" w:hAnsi="Arial"/>
          <w:color w:val="FF0000"/>
        </w:rPr>
        <w:t>Begriffe, methodische Anmerkungen oder Lesehilfen</w:t>
      </w:r>
    </w:p>
    <w:p w14:paraId="79C3D952" w14:textId="77777777" w:rsidR="00AB7A8B" w:rsidRPr="00072326" w:rsidRDefault="00AB7A8B" w:rsidP="00AB7A8B">
      <w:pPr>
        <w:autoSpaceDE w:val="0"/>
        <w:autoSpaceDN w:val="0"/>
        <w:adjustRightInd w:val="0"/>
        <w:rPr>
          <w:rFonts w:ascii="Arial" w:hAnsi="Arial"/>
        </w:rPr>
      </w:pPr>
    </w:p>
    <w:p w14:paraId="38A9986E" w14:textId="51175C60" w:rsidR="00571774" w:rsidRPr="00072326" w:rsidRDefault="000967F4" w:rsidP="009E0232">
      <w:pPr>
        <w:pStyle w:val="Textkrper21"/>
        <w:rPr>
          <w:sz w:val="24"/>
          <w:szCs w:val="24"/>
        </w:rPr>
      </w:pPr>
      <w:r w:rsidRPr="00072326">
        <w:rPr>
          <w:sz w:val="24"/>
          <w:szCs w:val="24"/>
        </w:rPr>
        <w:t xml:space="preserve">Ein </w:t>
      </w:r>
      <w:r w:rsidRPr="00072326">
        <w:rPr>
          <w:b/>
          <w:bCs/>
          <w:sz w:val="24"/>
          <w:szCs w:val="24"/>
        </w:rPr>
        <w:t>Visum</w:t>
      </w:r>
      <w:r w:rsidRPr="00072326">
        <w:rPr>
          <w:sz w:val="24"/>
          <w:szCs w:val="24"/>
        </w:rPr>
        <w:t xml:space="preserve"> ist eine – normalerweise in eine</w:t>
      </w:r>
      <w:r w:rsidR="00BB6568">
        <w:rPr>
          <w:sz w:val="24"/>
          <w:szCs w:val="24"/>
        </w:rPr>
        <w:t>m</w:t>
      </w:r>
      <w:r w:rsidRPr="00072326">
        <w:rPr>
          <w:sz w:val="24"/>
          <w:szCs w:val="24"/>
        </w:rPr>
        <w:t xml:space="preserve"> Reisepass eingetragene – Beurkundung, die den Grenzübertritt des Passinhabers genehmigt</w:t>
      </w:r>
      <w:r w:rsidR="00571774" w:rsidRPr="00072326">
        <w:rPr>
          <w:sz w:val="24"/>
          <w:szCs w:val="24"/>
        </w:rPr>
        <w:t>.</w:t>
      </w:r>
    </w:p>
    <w:p w14:paraId="21E6DD99" w14:textId="77777777" w:rsidR="00072326" w:rsidRPr="00072326" w:rsidRDefault="00072326" w:rsidP="009E0232">
      <w:pPr>
        <w:pStyle w:val="Textkrper21"/>
        <w:rPr>
          <w:sz w:val="24"/>
          <w:szCs w:val="24"/>
        </w:rPr>
      </w:pPr>
    </w:p>
    <w:p w14:paraId="30CFFD2A" w14:textId="7409E522" w:rsidR="00072326" w:rsidRPr="00072326" w:rsidRDefault="00072326" w:rsidP="009E0232">
      <w:pPr>
        <w:pStyle w:val="Textkrper21"/>
        <w:rPr>
          <w:sz w:val="24"/>
          <w:szCs w:val="24"/>
        </w:rPr>
      </w:pPr>
      <w:r w:rsidRPr="00072326">
        <w:rPr>
          <w:b/>
          <w:sz w:val="24"/>
          <w:szCs w:val="24"/>
        </w:rPr>
        <w:t>GUS</w:t>
      </w:r>
      <w:r w:rsidRPr="00072326">
        <w:rPr>
          <w:sz w:val="24"/>
          <w:szCs w:val="24"/>
        </w:rPr>
        <w:t xml:space="preserve"> – Gemeinschaft Unabhängiger Staaten / CIS – Commonwealth of Independent States</w:t>
      </w:r>
    </w:p>
    <w:p w14:paraId="67E91921" w14:textId="77777777" w:rsidR="00571774" w:rsidRPr="00072326" w:rsidRDefault="00571774" w:rsidP="009E0232">
      <w:pPr>
        <w:pStyle w:val="Textkrper21"/>
        <w:rPr>
          <w:sz w:val="24"/>
          <w:szCs w:val="24"/>
        </w:rPr>
      </w:pPr>
    </w:p>
    <w:p w14:paraId="68E91E38" w14:textId="77777777" w:rsidR="00725CFA" w:rsidRPr="00725CFA" w:rsidRDefault="00725CFA" w:rsidP="00725CFA">
      <w:pPr>
        <w:rPr>
          <w:rFonts w:ascii="Arial" w:hAnsi="Arial"/>
          <w:sz w:val="20"/>
          <w:szCs w:val="20"/>
        </w:rPr>
      </w:pPr>
      <w:r w:rsidRPr="00725CFA">
        <w:rPr>
          <w:rFonts w:ascii="Arial" w:hAnsi="Arial"/>
          <w:sz w:val="20"/>
          <w:szCs w:val="20"/>
        </w:rPr>
        <w:t xml:space="preserve">© 2017 </w:t>
      </w:r>
      <w:r w:rsidRPr="00725CFA">
        <w:rPr>
          <w:rFonts w:ascii="Arial" w:hAnsi="Arial"/>
          <w:bCs/>
          <w:sz w:val="20"/>
          <w:szCs w:val="20"/>
        </w:rPr>
        <w:t>PASSPORT</w:t>
      </w:r>
      <w:r w:rsidRPr="00725CFA">
        <w:rPr>
          <w:rFonts w:ascii="Arial" w:hAnsi="Arial"/>
          <w:sz w:val="20"/>
          <w:szCs w:val="20"/>
        </w:rPr>
        <w:t>INDEX.ORG</w:t>
      </w:r>
    </w:p>
    <w:p w14:paraId="35672026" w14:textId="5239405B" w:rsidR="00AB7A8B" w:rsidRDefault="00725CFA" w:rsidP="00725CFA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</w:t>
      </w:r>
      <w:r w:rsidR="00AB7A8B">
        <w:rPr>
          <w:rFonts w:ascii="Arial" w:hAnsi="Arial"/>
          <w:sz w:val="20"/>
          <w:szCs w:val="20"/>
        </w:rPr>
        <w:t>Bundeszentrale für politische Bildung 201</w:t>
      </w:r>
      <w:r w:rsidR="009967CE">
        <w:rPr>
          <w:rFonts w:ascii="Arial" w:hAnsi="Arial"/>
          <w:sz w:val="20"/>
          <w:szCs w:val="20"/>
        </w:rPr>
        <w:t>7</w:t>
      </w:r>
      <w:r w:rsidR="00AB7A8B">
        <w:rPr>
          <w:rFonts w:ascii="Arial" w:hAnsi="Arial"/>
          <w:sz w:val="20"/>
          <w:szCs w:val="20"/>
        </w:rPr>
        <w:t xml:space="preserve"> | </w:t>
      </w:r>
      <w:hyperlink r:id="rId5" w:history="1">
        <w:r w:rsidR="00AB7A8B"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AB7A8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14"/>
    <w:rsid w:val="00024A00"/>
    <w:rsid w:val="00032DB9"/>
    <w:rsid w:val="00063B96"/>
    <w:rsid w:val="00072326"/>
    <w:rsid w:val="00075475"/>
    <w:rsid w:val="00076783"/>
    <w:rsid w:val="000967F4"/>
    <w:rsid w:val="00097A02"/>
    <w:rsid w:val="000A2F42"/>
    <w:rsid w:val="000E588B"/>
    <w:rsid w:val="001301B6"/>
    <w:rsid w:val="0013068D"/>
    <w:rsid w:val="00162A17"/>
    <w:rsid w:val="00174C05"/>
    <w:rsid w:val="001751A1"/>
    <w:rsid w:val="001841D7"/>
    <w:rsid w:val="00192AA3"/>
    <w:rsid w:val="001C07E2"/>
    <w:rsid w:val="001C3C70"/>
    <w:rsid w:val="001E1520"/>
    <w:rsid w:val="00211254"/>
    <w:rsid w:val="0021391E"/>
    <w:rsid w:val="002336FC"/>
    <w:rsid w:val="002414A6"/>
    <w:rsid w:val="00280AAE"/>
    <w:rsid w:val="002A7ABD"/>
    <w:rsid w:val="002F3ADB"/>
    <w:rsid w:val="00303BA1"/>
    <w:rsid w:val="0033395B"/>
    <w:rsid w:val="00352707"/>
    <w:rsid w:val="00361FE7"/>
    <w:rsid w:val="003646AB"/>
    <w:rsid w:val="00387DF6"/>
    <w:rsid w:val="003B5330"/>
    <w:rsid w:val="003C1D7B"/>
    <w:rsid w:val="004377C1"/>
    <w:rsid w:val="004464E6"/>
    <w:rsid w:val="004850CC"/>
    <w:rsid w:val="00493654"/>
    <w:rsid w:val="004A396F"/>
    <w:rsid w:val="004A54C7"/>
    <w:rsid w:val="004B1B15"/>
    <w:rsid w:val="00541431"/>
    <w:rsid w:val="00571745"/>
    <w:rsid w:val="00571774"/>
    <w:rsid w:val="005805C5"/>
    <w:rsid w:val="005A2AC4"/>
    <w:rsid w:val="005A5DB6"/>
    <w:rsid w:val="005B14D5"/>
    <w:rsid w:val="005E3008"/>
    <w:rsid w:val="005E6761"/>
    <w:rsid w:val="005F1B7D"/>
    <w:rsid w:val="006210AF"/>
    <w:rsid w:val="00662469"/>
    <w:rsid w:val="006728A8"/>
    <w:rsid w:val="006818D8"/>
    <w:rsid w:val="006959B6"/>
    <w:rsid w:val="006F43BC"/>
    <w:rsid w:val="007255E4"/>
    <w:rsid w:val="00725CFA"/>
    <w:rsid w:val="00750F81"/>
    <w:rsid w:val="007655CD"/>
    <w:rsid w:val="007A25DE"/>
    <w:rsid w:val="007B76AC"/>
    <w:rsid w:val="007C5EEA"/>
    <w:rsid w:val="007D03D0"/>
    <w:rsid w:val="007D4216"/>
    <w:rsid w:val="00806E91"/>
    <w:rsid w:val="0082276F"/>
    <w:rsid w:val="00866BF2"/>
    <w:rsid w:val="00890811"/>
    <w:rsid w:val="008B272A"/>
    <w:rsid w:val="008D2E8D"/>
    <w:rsid w:val="008D657C"/>
    <w:rsid w:val="00921B0C"/>
    <w:rsid w:val="009227A8"/>
    <w:rsid w:val="00955620"/>
    <w:rsid w:val="00970BDD"/>
    <w:rsid w:val="00971A41"/>
    <w:rsid w:val="009735E5"/>
    <w:rsid w:val="009967CE"/>
    <w:rsid w:val="009A6538"/>
    <w:rsid w:val="009D757A"/>
    <w:rsid w:val="009E0232"/>
    <w:rsid w:val="009E03FC"/>
    <w:rsid w:val="00A0734D"/>
    <w:rsid w:val="00A31801"/>
    <w:rsid w:val="00A360CC"/>
    <w:rsid w:val="00A36782"/>
    <w:rsid w:val="00A8405E"/>
    <w:rsid w:val="00A938FA"/>
    <w:rsid w:val="00AB15DA"/>
    <w:rsid w:val="00AB7A8B"/>
    <w:rsid w:val="00AC6F64"/>
    <w:rsid w:val="00AD0481"/>
    <w:rsid w:val="00AD21C6"/>
    <w:rsid w:val="00AE7B21"/>
    <w:rsid w:val="00AF1B06"/>
    <w:rsid w:val="00B25836"/>
    <w:rsid w:val="00B25E20"/>
    <w:rsid w:val="00B42D20"/>
    <w:rsid w:val="00B6421D"/>
    <w:rsid w:val="00BB6568"/>
    <w:rsid w:val="00BC5F96"/>
    <w:rsid w:val="00C35260"/>
    <w:rsid w:val="00C87BF7"/>
    <w:rsid w:val="00CB23DF"/>
    <w:rsid w:val="00CB428F"/>
    <w:rsid w:val="00CD036F"/>
    <w:rsid w:val="00D2079B"/>
    <w:rsid w:val="00D27514"/>
    <w:rsid w:val="00D445A1"/>
    <w:rsid w:val="00D8133B"/>
    <w:rsid w:val="00D976D3"/>
    <w:rsid w:val="00DA38A8"/>
    <w:rsid w:val="00DC0D6E"/>
    <w:rsid w:val="00DC5A80"/>
    <w:rsid w:val="00DD1895"/>
    <w:rsid w:val="00DE1C79"/>
    <w:rsid w:val="00E15828"/>
    <w:rsid w:val="00E259C6"/>
    <w:rsid w:val="00E45D1E"/>
    <w:rsid w:val="00E842F4"/>
    <w:rsid w:val="00E86137"/>
    <w:rsid w:val="00EA41FF"/>
    <w:rsid w:val="00EC31F0"/>
    <w:rsid w:val="00EF7174"/>
    <w:rsid w:val="00F14B57"/>
    <w:rsid w:val="00F21925"/>
    <w:rsid w:val="00F24CB6"/>
    <w:rsid w:val="00F71940"/>
    <w:rsid w:val="00F87C6A"/>
    <w:rsid w:val="00FA786C"/>
    <w:rsid w:val="00FC7276"/>
    <w:rsid w:val="00FD7404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1D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S Mincho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S Mincho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S Mincho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S Mincho"/>
      <w:i/>
      <w:iCs/>
    </w:rPr>
  </w:style>
  <w:style w:type="paragraph" w:customStyle="1" w:styleId="Textkrper21">
    <w:name w:val="Textkörper 21"/>
    <w:basedOn w:val="Standard"/>
    <w:rPr>
      <w:rFonts w:ascii="Arial" w:hAnsi="Arial" w:cs="Arial"/>
      <w:color w:val="000000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FC7276"/>
    <w:rPr>
      <w:i/>
      <w:iCs/>
    </w:rPr>
  </w:style>
  <w:style w:type="character" w:customStyle="1" w:styleId="tgc">
    <w:name w:val="_tgc"/>
    <w:basedOn w:val="Absatz-Standardschriftart"/>
    <w:rsid w:val="00DD1895"/>
  </w:style>
  <w:style w:type="character" w:customStyle="1" w:styleId="ftname">
    <w:name w:val="ft_name"/>
    <w:basedOn w:val="Absatz-Standardschriftart"/>
    <w:rsid w:val="00725CFA"/>
  </w:style>
  <w:style w:type="character" w:styleId="Fett">
    <w:name w:val="Strong"/>
    <w:basedOn w:val="Absatz-Standardschriftart"/>
    <w:uiPriority w:val="22"/>
    <w:qFormat/>
    <w:rsid w:val="00725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S Mincho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S Mincho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S Mincho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S Mincho"/>
      <w:i/>
      <w:iCs/>
    </w:rPr>
  </w:style>
  <w:style w:type="paragraph" w:customStyle="1" w:styleId="Textkrper21">
    <w:name w:val="Textkörper 21"/>
    <w:basedOn w:val="Standard"/>
    <w:rPr>
      <w:rFonts w:ascii="Arial" w:hAnsi="Arial" w:cs="Arial"/>
      <w:color w:val="000000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FC7276"/>
    <w:rPr>
      <w:i/>
      <w:iCs/>
    </w:rPr>
  </w:style>
  <w:style w:type="character" w:customStyle="1" w:styleId="tgc">
    <w:name w:val="_tgc"/>
    <w:basedOn w:val="Absatz-Standardschriftart"/>
    <w:rsid w:val="00DD1895"/>
  </w:style>
  <w:style w:type="character" w:customStyle="1" w:styleId="ftname">
    <w:name w:val="ft_name"/>
    <w:basedOn w:val="Absatz-Standardschriftart"/>
    <w:rsid w:val="00725CFA"/>
  </w:style>
  <w:style w:type="character" w:styleId="Fett">
    <w:name w:val="Strong"/>
    <w:basedOn w:val="Absatz-Standardschriftart"/>
    <w:uiPriority w:val="22"/>
    <w:qFormat/>
    <w:rsid w:val="00725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KULTURELLE GLOBALISIERUNG – Fast Food (Stand: 10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KULTURELLE GLOBALISIERUNG – Fast Food (Stand: 10</dc:title>
  <dc:creator>AL</dc:creator>
  <cp:lastModifiedBy>Christian Hartmann</cp:lastModifiedBy>
  <cp:revision>5</cp:revision>
  <dcterms:created xsi:type="dcterms:W3CDTF">2017-09-07T14:34:00Z</dcterms:created>
  <dcterms:modified xsi:type="dcterms:W3CDTF">2017-11-22T22:30:00Z</dcterms:modified>
</cp:coreProperties>
</file>