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AE" w:rsidRDefault="0063379B" w:rsidP="006637AE">
      <w:pPr>
        <w:autoSpaceDE w:val="0"/>
        <w:autoSpaceDN w:val="0"/>
        <w:adjustRightInd w:val="0"/>
        <w:rPr>
          <w:rFonts w:ascii="Arial" w:hAnsi="Arial"/>
          <w:b/>
        </w:rPr>
      </w:pPr>
      <w:bookmarkStart w:id="0" w:name="_GoBack"/>
      <w:bookmarkEnd w:id="0"/>
      <w:r>
        <w:rPr>
          <w:rFonts w:ascii="Arial" w:hAnsi="Arial"/>
          <w:b/>
        </w:rPr>
        <w:t>Von den Exporten Deutschlands entfiel im Jahr 2015 m</w:t>
      </w:r>
      <w:r w:rsidR="006637AE" w:rsidRPr="006637AE">
        <w:rPr>
          <w:rFonts w:ascii="Arial" w:hAnsi="Arial"/>
          <w:b/>
        </w:rPr>
        <w:t>ehr als die Hälfte auf nur vier Warengruppen: Kraftwagen und Kraftwagenteile, Maschinen, chemische Erzeugnisse sowie Datenverarbeitungsgeräte, elektronische und optische Erzeugnisse</w:t>
      </w:r>
      <w:r w:rsidR="00642780">
        <w:rPr>
          <w:rFonts w:ascii="Arial" w:hAnsi="Arial"/>
          <w:b/>
        </w:rPr>
        <w:t xml:space="preserve"> (zusammen 50,6 Prozent)</w:t>
      </w:r>
      <w:r w:rsidR="006637AE" w:rsidRPr="006637AE">
        <w:rPr>
          <w:rFonts w:ascii="Arial" w:hAnsi="Arial"/>
          <w:b/>
        </w:rPr>
        <w:t>.</w:t>
      </w:r>
      <w:r w:rsidR="00642780">
        <w:rPr>
          <w:rFonts w:ascii="Arial" w:hAnsi="Arial"/>
          <w:b/>
        </w:rPr>
        <w:t xml:space="preserve"> In anderer Reihenfolge waren diese vier </w:t>
      </w:r>
      <w:r w:rsidR="00642780" w:rsidRPr="006637AE">
        <w:rPr>
          <w:rFonts w:ascii="Arial" w:hAnsi="Arial"/>
          <w:b/>
        </w:rPr>
        <w:t>Warengruppen</w:t>
      </w:r>
      <w:r w:rsidR="00642780">
        <w:rPr>
          <w:rFonts w:ascii="Arial" w:hAnsi="Arial"/>
          <w:b/>
        </w:rPr>
        <w:t xml:space="preserve"> auch die wichtigsten für den Import (zusammen 37,1 Prozent).</w:t>
      </w:r>
      <w:r w:rsidR="005728B1">
        <w:rPr>
          <w:rFonts w:ascii="Arial" w:hAnsi="Arial"/>
          <w:b/>
        </w:rPr>
        <w:t xml:space="preserve"> E</w:t>
      </w:r>
      <w:r w:rsidR="005728B1" w:rsidRPr="005728B1">
        <w:rPr>
          <w:rFonts w:ascii="Arial" w:hAnsi="Arial"/>
          <w:b/>
        </w:rPr>
        <w:t xml:space="preserve">ine Aufteilung der gehandelten Güter entsprechend ihrer Verwendung zeigt, dass der deutsche Außenhandel überwiegend von </w:t>
      </w:r>
      <w:r w:rsidR="005728B1">
        <w:rPr>
          <w:rFonts w:ascii="Arial" w:hAnsi="Arial"/>
          <w:b/>
        </w:rPr>
        <w:t xml:space="preserve">sogenannten </w:t>
      </w:r>
      <w:r w:rsidR="005728B1" w:rsidRPr="005728B1">
        <w:rPr>
          <w:rFonts w:ascii="Arial" w:hAnsi="Arial"/>
          <w:b/>
        </w:rPr>
        <w:t>Investitions- und Vorleistungsgütern bestimmt wird.</w:t>
      </w:r>
    </w:p>
    <w:p w:rsidR="005728B1" w:rsidRDefault="005728B1" w:rsidP="006637AE">
      <w:pPr>
        <w:autoSpaceDE w:val="0"/>
        <w:autoSpaceDN w:val="0"/>
        <w:adjustRightInd w:val="0"/>
        <w:rPr>
          <w:rFonts w:ascii="Arial" w:hAnsi="Arial"/>
          <w:b/>
        </w:rPr>
      </w:pPr>
    </w:p>
    <w:p w:rsidR="00680F25" w:rsidRPr="000022B7" w:rsidRDefault="00680F25">
      <w:pPr>
        <w:rPr>
          <w:rFonts w:ascii="Arial" w:hAnsi="Arial"/>
          <w:color w:val="FF0000"/>
        </w:rPr>
      </w:pPr>
      <w:r w:rsidRPr="000022B7">
        <w:rPr>
          <w:rFonts w:ascii="Arial" w:hAnsi="Arial"/>
          <w:color w:val="FF0000"/>
        </w:rPr>
        <w:t>Fakten</w:t>
      </w:r>
    </w:p>
    <w:p w:rsidR="00680F25" w:rsidRPr="000022B7" w:rsidRDefault="00680F25">
      <w:pPr>
        <w:rPr>
          <w:rFonts w:ascii="Arial" w:hAnsi="Arial"/>
          <w:color w:val="FF0000"/>
        </w:rPr>
      </w:pPr>
    </w:p>
    <w:p w:rsidR="000022B7" w:rsidRPr="000022B7" w:rsidRDefault="00680F25" w:rsidP="006637AE">
      <w:pPr>
        <w:autoSpaceDE w:val="0"/>
        <w:autoSpaceDN w:val="0"/>
        <w:adjustRightInd w:val="0"/>
        <w:rPr>
          <w:rFonts w:ascii="Arial" w:hAnsi="Arial"/>
        </w:rPr>
      </w:pPr>
      <w:r w:rsidRPr="000022B7">
        <w:rPr>
          <w:rFonts w:ascii="Arial" w:hAnsi="Arial"/>
        </w:rPr>
        <w:t>Im Jahr 20</w:t>
      </w:r>
      <w:r w:rsidR="006637AE" w:rsidRPr="000022B7">
        <w:rPr>
          <w:rFonts w:ascii="Arial" w:hAnsi="Arial"/>
        </w:rPr>
        <w:t>15 exportierte Deutschland Waren im Wert von 1.194</w:t>
      </w:r>
      <w:r w:rsidRPr="000022B7">
        <w:rPr>
          <w:rFonts w:ascii="Arial" w:hAnsi="Arial"/>
        </w:rPr>
        <w:t xml:space="preserve"> Milliarden Euro.</w:t>
      </w:r>
      <w:r w:rsidR="006637AE" w:rsidRPr="000022B7">
        <w:rPr>
          <w:rFonts w:ascii="Arial" w:hAnsi="Arial"/>
        </w:rPr>
        <w:t xml:space="preserve"> Ein Drittel des Exports entfiel dabei auf nur zwei Warengruppen: Auf </w:t>
      </w:r>
      <w:r w:rsidRPr="000022B7">
        <w:rPr>
          <w:rFonts w:ascii="Arial" w:hAnsi="Arial"/>
        </w:rPr>
        <w:t xml:space="preserve">Kraftwagen und Kraftwagenteile </w:t>
      </w:r>
      <w:r w:rsidR="006637AE" w:rsidRPr="000022B7">
        <w:rPr>
          <w:rFonts w:ascii="Arial" w:hAnsi="Arial"/>
        </w:rPr>
        <w:t>(19,0 Prozent) sowie Maschinen (14,3 Prozent). Werden noch c</w:t>
      </w:r>
      <w:r w:rsidRPr="000022B7">
        <w:rPr>
          <w:rFonts w:ascii="Arial" w:hAnsi="Arial"/>
        </w:rPr>
        <w:t>hemische Erzeugnisse (</w:t>
      </w:r>
      <w:r w:rsidR="006637AE" w:rsidRPr="000022B7">
        <w:rPr>
          <w:rFonts w:ascii="Arial" w:hAnsi="Arial"/>
        </w:rPr>
        <w:t>9,1</w:t>
      </w:r>
      <w:r w:rsidRPr="000022B7">
        <w:rPr>
          <w:rFonts w:ascii="Arial" w:hAnsi="Arial"/>
        </w:rPr>
        <w:t xml:space="preserve"> Prozent)</w:t>
      </w:r>
      <w:r w:rsidR="006637AE" w:rsidRPr="000022B7">
        <w:rPr>
          <w:rFonts w:ascii="Arial" w:hAnsi="Arial"/>
        </w:rPr>
        <w:t xml:space="preserve"> sowie Datenverarbeitungsgeräte, elektronische und optische Erzeugnisse (8,2 Prozent) hinzugerechnet, gehörte mit 50,6 Prozent mehr als die Hälfte des Exports zu nur vier Warengruppen. Auf die zehn wichtigsten Ausfuhrwarengruppen entfielen 2015 rund vier Fünftel </w:t>
      </w:r>
      <w:r w:rsidR="00F14FA6" w:rsidRPr="000022B7">
        <w:rPr>
          <w:rFonts w:ascii="Arial" w:hAnsi="Arial"/>
        </w:rPr>
        <w:t xml:space="preserve">des gesamten Exports </w:t>
      </w:r>
      <w:r w:rsidR="006637AE" w:rsidRPr="000022B7">
        <w:rPr>
          <w:rFonts w:ascii="Arial" w:hAnsi="Arial"/>
        </w:rPr>
        <w:t>(79,3 Prozent)</w:t>
      </w:r>
      <w:r w:rsidR="000022B7" w:rsidRPr="000022B7">
        <w:rPr>
          <w:rFonts w:ascii="Arial" w:hAnsi="Arial"/>
        </w:rPr>
        <w:t>.</w:t>
      </w:r>
    </w:p>
    <w:p w:rsidR="000022B7" w:rsidRPr="000022B7" w:rsidRDefault="000022B7" w:rsidP="006637AE">
      <w:pPr>
        <w:autoSpaceDE w:val="0"/>
        <w:autoSpaceDN w:val="0"/>
        <w:adjustRightInd w:val="0"/>
        <w:rPr>
          <w:rFonts w:ascii="Arial" w:hAnsi="Arial"/>
        </w:rPr>
      </w:pPr>
    </w:p>
    <w:p w:rsidR="000022B7" w:rsidRDefault="008869CD" w:rsidP="00875C06">
      <w:pPr>
        <w:autoSpaceDE w:val="0"/>
        <w:autoSpaceDN w:val="0"/>
        <w:adjustRightInd w:val="0"/>
        <w:rPr>
          <w:rFonts w:ascii="Arial" w:hAnsi="Arial"/>
        </w:rPr>
      </w:pPr>
      <w:r w:rsidRPr="000022B7">
        <w:rPr>
          <w:rFonts w:ascii="Arial" w:hAnsi="Arial"/>
        </w:rPr>
        <w:t xml:space="preserve">Eine wichtige Grundlage für die </w:t>
      </w:r>
      <w:r w:rsidR="00875C06" w:rsidRPr="000022B7">
        <w:rPr>
          <w:rFonts w:ascii="Arial" w:hAnsi="Arial"/>
        </w:rPr>
        <w:t>Dominanz des Exports von Kraftwagen und Kraftwagenteilen</w:t>
      </w:r>
      <w:r w:rsidRPr="000022B7">
        <w:rPr>
          <w:rFonts w:ascii="Arial" w:hAnsi="Arial"/>
        </w:rPr>
        <w:t xml:space="preserve"> ist die </w:t>
      </w:r>
      <w:r w:rsidR="00875C06" w:rsidRPr="000022B7">
        <w:rPr>
          <w:rFonts w:ascii="Arial" w:hAnsi="Arial"/>
        </w:rPr>
        <w:t>gesamtwirtschaftliche</w:t>
      </w:r>
      <w:r w:rsidR="00875C06">
        <w:rPr>
          <w:rFonts w:ascii="Arial" w:hAnsi="Arial"/>
        </w:rPr>
        <w:t xml:space="preserve"> Bedeutung</w:t>
      </w:r>
      <w:r w:rsidR="00875C06" w:rsidRPr="00875C06">
        <w:rPr>
          <w:rFonts w:ascii="Arial" w:hAnsi="Arial"/>
        </w:rPr>
        <w:t xml:space="preserve">: </w:t>
      </w:r>
      <w:r w:rsidR="00875C06">
        <w:rPr>
          <w:rFonts w:ascii="Arial" w:hAnsi="Arial"/>
        </w:rPr>
        <w:t xml:space="preserve">Nach Angaben des Statistischen Bundesamtes gab es im </w:t>
      </w:r>
      <w:r w:rsidR="00875C06" w:rsidRPr="00875C06">
        <w:rPr>
          <w:rFonts w:ascii="Arial" w:hAnsi="Arial"/>
        </w:rPr>
        <w:t>Jahr 2014 in Deutschland 1.312 Betriebe von Unternehmen mit 20 und mehr tätigen Personen, die Kraftwagen und Kraftwagenteile produzierten. Hier arbeiteten rund 797</w:t>
      </w:r>
      <w:r w:rsidR="00875C06">
        <w:rPr>
          <w:rFonts w:ascii="Arial" w:hAnsi="Arial"/>
        </w:rPr>
        <w:t>.</w:t>
      </w:r>
      <w:r w:rsidR="00875C06" w:rsidRPr="00875C06">
        <w:rPr>
          <w:rFonts w:ascii="Arial" w:hAnsi="Arial"/>
        </w:rPr>
        <w:t>000 Personen</w:t>
      </w:r>
      <w:r w:rsidR="00875C06">
        <w:rPr>
          <w:rFonts w:ascii="Arial" w:hAnsi="Arial"/>
        </w:rPr>
        <w:t xml:space="preserve">. Bezogen auf den Export </w:t>
      </w:r>
      <w:r w:rsidR="004A21D9">
        <w:rPr>
          <w:rFonts w:ascii="Arial" w:hAnsi="Arial"/>
        </w:rPr>
        <w:t xml:space="preserve">des Jahres 2014 </w:t>
      </w:r>
      <w:r w:rsidR="00875C06">
        <w:rPr>
          <w:rFonts w:ascii="Arial" w:hAnsi="Arial"/>
        </w:rPr>
        <w:t xml:space="preserve">waren die USA (13,6 Prozent), das </w:t>
      </w:r>
      <w:r w:rsidR="00875C06" w:rsidRPr="00875C06">
        <w:rPr>
          <w:rFonts w:ascii="Arial" w:hAnsi="Arial"/>
        </w:rPr>
        <w:t>Vereinigte Königreich (</w:t>
      </w:r>
      <w:r w:rsidR="00875C06">
        <w:rPr>
          <w:rFonts w:ascii="Arial" w:hAnsi="Arial"/>
        </w:rPr>
        <w:t>11,9 Prozent</w:t>
      </w:r>
      <w:r w:rsidR="00875C06" w:rsidRPr="00875C06">
        <w:rPr>
          <w:rFonts w:ascii="Arial" w:hAnsi="Arial"/>
        </w:rPr>
        <w:t>) sowie China (</w:t>
      </w:r>
      <w:r w:rsidR="00875C06">
        <w:rPr>
          <w:rFonts w:ascii="Arial" w:hAnsi="Arial"/>
        </w:rPr>
        <w:t>10,7 Prozent</w:t>
      </w:r>
      <w:r w:rsidR="00875C06" w:rsidRPr="00875C06">
        <w:rPr>
          <w:rFonts w:ascii="Arial" w:hAnsi="Arial"/>
        </w:rPr>
        <w:t>)</w:t>
      </w:r>
      <w:r w:rsidR="00875C06">
        <w:rPr>
          <w:rFonts w:ascii="Arial" w:hAnsi="Arial"/>
        </w:rPr>
        <w:t xml:space="preserve"> die wichtigsten Abnehmerländer im Bereich</w:t>
      </w:r>
      <w:r w:rsidR="00875C06" w:rsidRPr="00875C06">
        <w:rPr>
          <w:rFonts w:ascii="Arial" w:hAnsi="Arial"/>
        </w:rPr>
        <w:t xml:space="preserve"> Kraf</w:t>
      </w:r>
      <w:r w:rsidR="00875C06">
        <w:rPr>
          <w:rFonts w:ascii="Arial" w:hAnsi="Arial"/>
        </w:rPr>
        <w:t>t</w:t>
      </w:r>
      <w:r w:rsidR="00875C06" w:rsidRPr="00875C06">
        <w:rPr>
          <w:rFonts w:ascii="Arial" w:hAnsi="Arial"/>
        </w:rPr>
        <w:t>wagen und Kraftwagenteilen</w:t>
      </w:r>
      <w:r w:rsidR="000022B7">
        <w:rPr>
          <w:rFonts w:ascii="Arial" w:hAnsi="Arial"/>
        </w:rPr>
        <w:t>.</w:t>
      </w:r>
    </w:p>
    <w:p w:rsidR="000022B7" w:rsidRDefault="000022B7" w:rsidP="00875C06">
      <w:pPr>
        <w:autoSpaceDE w:val="0"/>
        <w:autoSpaceDN w:val="0"/>
        <w:adjustRightInd w:val="0"/>
        <w:rPr>
          <w:rFonts w:ascii="Arial" w:hAnsi="Arial"/>
        </w:rPr>
      </w:pPr>
    </w:p>
    <w:p w:rsidR="000022B7" w:rsidRDefault="00642780" w:rsidP="009E7A69">
      <w:pPr>
        <w:autoSpaceDE w:val="0"/>
        <w:autoSpaceDN w:val="0"/>
        <w:adjustRightInd w:val="0"/>
        <w:rPr>
          <w:rFonts w:ascii="Arial" w:hAnsi="Arial"/>
        </w:rPr>
      </w:pPr>
      <w:r w:rsidRPr="00642780">
        <w:rPr>
          <w:rFonts w:ascii="Arial" w:hAnsi="Arial"/>
        </w:rPr>
        <w:t>D</w:t>
      </w:r>
      <w:r w:rsidR="009E7A69" w:rsidRPr="00642780">
        <w:rPr>
          <w:rFonts w:ascii="Arial" w:hAnsi="Arial"/>
        </w:rPr>
        <w:t xml:space="preserve">ie Einfuhren nach Deutschland </w:t>
      </w:r>
      <w:r w:rsidRPr="00642780">
        <w:rPr>
          <w:rFonts w:ascii="Arial" w:hAnsi="Arial"/>
        </w:rPr>
        <w:t xml:space="preserve">konzentrieren sich etwas weniger </w:t>
      </w:r>
      <w:r w:rsidR="009E7A69" w:rsidRPr="00642780">
        <w:rPr>
          <w:rFonts w:ascii="Arial" w:hAnsi="Arial"/>
        </w:rPr>
        <w:t xml:space="preserve">stark auf </w:t>
      </w:r>
      <w:r w:rsidRPr="00642780">
        <w:rPr>
          <w:rFonts w:ascii="Arial" w:hAnsi="Arial"/>
        </w:rPr>
        <w:t xml:space="preserve">einzelne </w:t>
      </w:r>
      <w:r w:rsidR="009E7A69" w:rsidRPr="00642780">
        <w:rPr>
          <w:rFonts w:ascii="Arial" w:hAnsi="Arial"/>
        </w:rPr>
        <w:t xml:space="preserve">Güter. </w:t>
      </w:r>
      <w:r w:rsidRPr="00642780">
        <w:rPr>
          <w:rFonts w:ascii="Arial" w:hAnsi="Arial"/>
        </w:rPr>
        <w:t>Auf insgesamt sechs Warengruppen – Datenverarbeitungsgeräte, elektronische und optische Erzeugnisse (10,8 Prozent), Kraftwagen und Kraftwagenteile, chemische Erzeugnisse, Maschinen, Erdöl und Erdgas sowie Metalle (</w:t>
      </w:r>
      <w:r w:rsidR="002B4D1B">
        <w:rPr>
          <w:rFonts w:ascii="Arial" w:hAnsi="Arial"/>
        </w:rPr>
        <w:t>5</w:t>
      </w:r>
      <w:r w:rsidRPr="00642780">
        <w:rPr>
          <w:rFonts w:ascii="Arial" w:hAnsi="Arial"/>
        </w:rPr>
        <w:t>,</w:t>
      </w:r>
      <w:r w:rsidR="002B4D1B">
        <w:rPr>
          <w:rFonts w:ascii="Arial" w:hAnsi="Arial"/>
        </w:rPr>
        <w:t>6</w:t>
      </w:r>
      <w:r w:rsidRPr="00642780">
        <w:rPr>
          <w:rFonts w:ascii="Arial" w:hAnsi="Arial"/>
        </w:rPr>
        <w:t xml:space="preserve"> Prozent) – entfiel im Jahr 2015 knapp die Hälfte der Importe</w:t>
      </w:r>
      <w:r>
        <w:rPr>
          <w:rFonts w:ascii="Arial" w:hAnsi="Arial"/>
        </w:rPr>
        <w:t xml:space="preserve"> (49,1 Prozent)</w:t>
      </w:r>
      <w:r w:rsidRPr="00642780">
        <w:rPr>
          <w:rFonts w:ascii="Arial" w:hAnsi="Arial"/>
        </w:rPr>
        <w:t xml:space="preserve">. </w:t>
      </w:r>
      <w:r w:rsidRPr="00F14FA6">
        <w:rPr>
          <w:rFonts w:ascii="Arial" w:hAnsi="Arial"/>
        </w:rPr>
        <w:t xml:space="preserve">Auf die zehn wichtigsten </w:t>
      </w:r>
      <w:r>
        <w:rPr>
          <w:rFonts w:ascii="Arial" w:hAnsi="Arial"/>
        </w:rPr>
        <w:t>Ein</w:t>
      </w:r>
      <w:r w:rsidRPr="00F14FA6">
        <w:rPr>
          <w:rFonts w:ascii="Arial" w:hAnsi="Arial"/>
        </w:rPr>
        <w:t xml:space="preserve">fuhrwarengruppen entfielen 2015 </w:t>
      </w:r>
      <w:r w:rsidR="002B4D1B">
        <w:rPr>
          <w:rFonts w:ascii="Arial" w:hAnsi="Arial"/>
        </w:rPr>
        <w:t xml:space="preserve">gut zwei Drittel </w:t>
      </w:r>
      <w:r>
        <w:rPr>
          <w:rFonts w:ascii="Arial" w:hAnsi="Arial"/>
        </w:rPr>
        <w:t xml:space="preserve">des gesamten Imports </w:t>
      </w:r>
      <w:r w:rsidRPr="00F14FA6">
        <w:rPr>
          <w:rFonts w:ascii="Arial" w:hAnsi="Arial"/>
        </w:rPr>
        <w:t>(</w:t>
      </w:r>
      <w:r w:rsidR="002B4D1B">
        <w:rPr>
          <w:rFonts w:ascii="Arial" w:hAnsi="Arial"/>
        </w:rPr>
        <w:t>68</w:t>
      </w:r>
      <w:r w:rsidRPr="00F14FA6">
        <w:rPr>
          <w:rFonts w:ascii="Arial" w:hAnsi="Arial"/>
        </w:rPr>
        <w:t>,</w:t>
      </w:r>
      <w:r w:rsidR="002B4D1B">
        <w:rPr>
          <w:rFonts w:ascii="Arial" w:hAnsi="Arial"/>
        </w:rPr>
        <w:t>2</w:t>
      </w:r>
      <w:r w:rsidRPr="00F14FA6">
        <w:rPr>
          <w:rFonts w:ascii="Arial" w:hAnsi="Arial"/>
        </w:rPr>
        <w:t xml:space="preserve"> Prozent)</w:t>
      </w:r>
      <w:r w:rsidR="000022B7">
        <w:rPr>
          <w:rFonts w:ascii="Arial" w:hAnsi="Arial"/>
        </w:rPr>
        <w:t>. I</w:t>
      </w:r>
      <w:r w:rsidR="002B4D1B" w:rsidRPr="002B4D1B">
        <w:rPr>
          <w:rFonts w:ascii="Arial" w:hAnsi="Arial"/>
        </w:rPr>
        <w:t xml:space="preserve">n den letzten Jahren wurde der Anteil von </w:t>
      </w:r>
      <w:r w:rsidR="009E7A69" w:rsidRPr="002B4D1B">
        <w:rPr>
          <w:rFonts w:ascii="Arial" w:hAnsi="Arial"/>
        </w:rPr>
        <w:t xml:space="preserve">Erdöl und Erdgas </w:t>
      </w:r>
      <w:r w:rsidR="002B4D1B" w:rsidRPr="002B4D1B">
        <w:rPr>
          <w:rFonts w:ascii="Arial" w:hAnsi="Arial"/>
        </w:rPr>
        <w:t xml:space="preserve">am Gesamtimport wesentlich von Preisänderungen beeinflusst. Im Jahr 2013 lag der entsprechende Anteil noch bei 9,9 Prozent und damit vor allen anderen </w:t>
      </w:r>
      <w:r w:rsidR="002B4D1B" w:rsidRPr="00642780">
        <w:rPr>
          <w:rFonts w:ascii="Arial" w:hAnsi="Arial"/>
        </w:rPr>
        <w:t>Warengruppen</w:t>
      </w:r>
      <w:r w:rsidR="002B4D1B">
        <w:rPr>
          <w:rFonts w:ascii="Arial" w:hAnsi="Arial"/>
        </w:rPr>
        <w:t xml:space="preserve"> an erster Stelle</w:t>
      </w:r>
      <w:r w:rsidR="00875C06">
        <w:rPr>
          <w:rFonts w:ascii="Arial" w:hAnsi="Arial"/>
        </w:rPr>
        <w:t xml:space="preserve"> (2015: 6,4 Prozent)</w:t>
      </w:r>
      <w:r w:rsidR="000022B7">
        <w:rPr>
          <w:rFonts w:ascii="Arial" w:hAnsi="Arial"/>
        </w:rPr>
        <w:t>.</w:t>
      </w:r>
    </w:p>
    <w:p w:rsidR="000022B7" w:rsidRDefault="000022B7" w:rsidP="009E7A69">
      <w:pPr>
        <w:autoSpaceDE w:val="0"/>
        <w:autoSpaceDN w:val="0"/>
        <w:adjustRightInd w:val="0"/>
        <w:rPr>
          <w:rFonts w:ascii="Arial" w:hAnsi="Arial"/>
        </w:rPr>
      </w:pPr>
    </w:p>
    <w:p w:rsidR="000022B7" w:rsidRDefault="00C71A15" w:rsidP="006D2A59">
      <w:pPr>
        <w:autoSpaceDE w:val="0"/>
        <w:autoSpaceDN w:val="0"/>
        <w:adjustRightInd w:val="0"/>
        <w:rPr>
          <w:rFonts w:ascii="Arial" w:hAnsi="Arial"/>
        </w:rPr>
      </w:pPr>
      <w:r>
        <w:rPr>
          <w:rFonts w:ascii="Arial" w:hAnsi="Arial"/>
        </w:rPr>
        <w:t xml:space="preserve">Eine Aufteilung der gehandelten Güter </w:t>
      </w:r>
      <w:r w:rsidRPr="006D2A59">
        <w:rPr>
          <w:rFonts w:ascii="Arial" w:hAnsi="Arial"/>
        </w:rPr>
        <w:t>entsprechend ihrer Verwendung zeigt, dass der deutsche Außenhandel überwiegend von Investitions- und Vorleistungsgütern bestimmt wird. Dies gilt sowohl für den Export als auch für den Import.</w:t>
      </w:r>
      <w:r w:rsidR="006D2A59" w:rsidRPr="006D2A59">
        <w:rPr>
          <w:rFonts w:ascii="Arial" w:hAnsi="Arial"/>
        </w:rPr>
        <w:t xml:space="preserve"> </w:t>
      </w:r>
      <w:r w:rsidRPr="006D2A59">
        <w:rPr>
          <w:rFonts w:ascii="Arial" w:hAnsi="Arial"/>
        </w:rPr>
        <w:t>Nach Angaben des Statistischen Bundesamtes hatten die Investitionsgüter im Jahr 2015 einen Anteil von 45,8 Prozent am gesamten Warenexport Deutschlands. Bei den Vorleistungsgütern lag der Anteil bei 29,5 Prozent. Beim Import lag der Anteil der Investitionsgüter im selben Jahr</w:t>
      </w:r>
      <w:r w:rsidR="006D2A59">
        <w:rPr>
          <w:rFonts w:ascii="Arial" w:hAnsi="Arial"/>
        </w:rPr>
        <w:t xml:space="preserve"> ebenfalls an erster Stelle. Allerdings war der Wert mit </w:t>
      </w:r>
      <w:r w:rsidRPr="006D2A59">
        <w:rPr>
          <w:rFonts w:ascii="Arial" w:hAnsi="Arial"/>
        </w:rPr>
        <w:t xml:space="preserve">31,1 Prozent </w:t>
      </w:r>
      <w:r w:rsidR="006D2A59">
        <w:rPr>
          <w:rFonts w:ascii="Arial" w:hAnsi="Arial"/>
        </w:rPr>
        <w:t>deutlich niedriger als beim Export. D</w:t>
      </w:r>
      <w:r w:rsidRPr="006D2A59">
        <w:rPr>
          <w:rFonts w:ascii="Arial" w:hAnsi="Arial"/>
        </w:rPr>
        <w:t xml:space="preserve">er Anteil der </w:t>
      </w:r>
      <w:r w:rsidR="009E7A69" w:rsidRPr="006D2A59">
        <w:rPr>
          <w:rFonts w:ascii="Arial" w:hAnsi="Arial"/>
        </w:rPr>
        <w:t xml:space="preserve">Vorleistungsgüter </w:t>
      </w:r>
      <w:r w:rsidR="006D2A59">
        <w:rPr>
          <w:rFonts w:ascii="Arial" w:hAnsi="Arial"/>
        </w:rPr>
        <w:t xml:space="preserve">am Gesamtimport lag </w:t>
      </w:r>
      <w:r w:rsidR="00BE66AB">
        <w:rPr>
          <w:rFonts w:ascii="Arial" w:hAnsi="Arial"/>
        </w:rPr>
        <w:t xml:space="preserve">im Jahr 2015 </w:t>
      </w:r>
      <w:r w:rsidR="006D2A59">
        <w:rPr>
          <w:rFonts w:ascii="Arial" w:hAnsi="Arial"/>
        </w:rPr>
        <w:t xml:space="preserve">bei </w:t>
      </w:r>
      <w:r w:rsidRPr="006D2A59">
        <w:rPr>
          <w:rFonts w:ascii="Arial" w:hAnsi="Arial"/>
        </w:rPr>
        <w:t>29,7 Prozent.</w:t>
      </w:r>
      <w:r w:rsidR="000022B7">
        <w:rPr>
          <w:rFonts w:ascii="Arial" w:hAnsi="Arial"/>
        </w:rPr>
        <w:t xml:space="preserve"> I</w:t>
      </w:r>
      <w:r w:rsidR="008869CD" w:rsidRPr="008869CD">
        <w:rPr>
          <w:rFonts w:ascii="Arial" w:hAnsi="Arial"/>
        </w:rPr>
        <w:t>m Vergleich zum Export waren beim Import die Anteile von Energie (9,2 gegenüber</w:t>
      </w:r>
      <w:r w:rsidR="00BE66AB" w:rsidRPr="008869CD">
        <w:rPr>
          <w:rFonts w:ascii="Arial" w:hAnsi="Arial"/>
        </w:rPr>
        <w:t xml:space="preserve"> 2,1</w:t>
      </w:r>
      <w:r w:rsidR="008869CD" w:rsidRPr="008869CD">
        <w:rPr>
          <w:rFonts w:ascii="Arial" w:hAnsi="Arial"/>
        </w:rPr>
        <w:t xml:space="preserve"> Prozent) und Landwirtschaftsgütern (3,3 gegenüber 0,9 Prozent) relativ hoch</w:t>
      </w:r>
      <w:r w:rsidR="000022B7">
        <w:rPr>
          <w:rFonts w:ascii="Arial" w:hAnsi="Arial"/>
        </w:rPr>
        <w:t>.</w:t>
      </w:r>
    </w:p>
    <w:p w:rsidR="000022B7" w:rsidRDefault="000022B7" w:rsidP="006D2A59">
      <w:pPr>
        <w:autoSpaceDE w:val="0"/>
        <w:autoSpaceDN w:val="0"/>
        <w:adjustRightInd w:val="0"/>
        <w:rPr>
          <w:rFonts w:ascii="Arial" w:hAnsi="Arial"/>
        </w:rPr>
      </w:pPr>
    </w:p>
    <w:p w:rsidR="008A1286" w:rsidRDefault="008A1286" w:rsidP="008A1286">
      <w:pPr>
        <w:rPr>
          <w:rFonts w:ascii="Arial" w:hAnsi="Arial"/>
          <w:color w:val="FF0000"/>
        </w:rPr>
      </w:pPr>
      <w:r>
        <w:rPr>
          <w:rFonts w:ascii="Arial" w:hAnsi="Arial"/>
          <w:color w:val="FF0000"/>
        </w:rPr>
        <w:t>Datenquelle</w:t>
      </w:r>
    </w:p>
    <w:p w:rsidR="008A1286" w:rsidRPr="007405E0" w:rsidRDefault="008A1286" w:rsidP="008A1286">
      <w:pPr>
        <w:rPr>
          <w:rFonts w:ascii="Arial" w:hAnsi="Arial"/>
          <w:color w:val="000000"/>
        </w:rPr>
      </w:pPr>
    </w:p>
    <w:p w:rsidR="008A1286" w:rsidRPr="00590DC2" w:rsidRDefault="008A1286" w:rsidP="008A1286">
      <w:pPr>
        <w:rPr>
          <w:rFonts w:ascii="Arial" w:hAnsi="Arial"/>
          <w:color w:val="000000"/>
        </w:rPr>
      </w:pPr>
      <w:r w:rsidRPr="00590DC2">
        <w:rPr>
          <w:rFonts w:ascii="Arial" w:hAnsi="Arial"/>
          <w:color w:val="000000"/>
        </w:rPr>
        <w:t xml:space="preserve">Statistisches Bundesamt: </w:t>
      </w:r>
      <w:r>
        <w:rPr>
          <w:rFonts w:ascii="Arial" w:hAnsi="Arial"/>
          <w:color w:val="000000"/>
        </w:rPr>
        <w:t>Z</w:t>
      </w:r>
      <w:r w:rsidRPr="00791DAA">
        <w:rPr>
          <w:rFonts w:ascii="Arial" w:hAnsi="Arial"/>
          <w:color w:val="000000"/>
        </w:rPr>
        <w:t>usammenfassende Übersichten</w:t>
      </w:r>
      <w:r>
        <w:rPr>
          <w:rFonts w:ascii="Arial" w:hAnsi="Arial"/>
          <w:color w:val="000000"/>
        </w:rPr>
        <w:t xml:space="preserve"> für den </w:t>
      </w:r>
      <w:r w:rsidRPr="00590DC2">
        <w:rPr>
          <w:rFonts w:ascii="Arial" w:hAnsi="Arial"/>
          <w:color w:val="000000"/>
        </w:rPr>
        <w:t>Außenhandel</w:t>
      </w:r>
    </w:p>
    <w:p w:rsidR="008A1286" w:rsidRPr="007405E0" w:rsidRDefault="008A1286" w:rsidP="008A1286">
      <w:pPr>
        <w:rPr>
          <w:rFonts w:ascii="Arial" w:hAnsi="Arial"/>
          <w:color w:val="000000"/>
        </w:rPr>
      </w:pPr>
    </w:p>
    <w:p w:rsidR="008A1286" w:rsidRPr="000016A5" w:rsidRDefault="008A1286" w:rsidP="008A1286">
      <w:pPr>
        <w:rPr>
          <w:rFonts w:ascii="Arial" w:hAnsi="Arial" w:cs="Arial"/>
          <w:color w:val="FF0000"/>
        </w:rPr>
      </w:pPr>
      <w:r>
        <w:rPr>
          <w:rFonts w:ascii="Arial" w:hAnsi="Arial"/>
          <w:color w:val="FF0000"/>
        </w:rPr>
        <w:t xml:space="preserve">Begriffe, </w:t>
      </w:r>
      <w:r w:rsidRPr="000016A5">
        <w:rPr>
          <w:rFonts w:ascii="Arial" w:hAnsi="Arial" w:cs="Arial"/>
          <w:color w:val="FF0000"/>
        </w:rPr>
        <w:t>methodische Anmerkungen oder Lesehilfen</w:t>
      </w:r>
    </w:p>
    <w:p w:rsidR="009E7A69" w:rsidRDefault="009E7A69" w:rsidP="00376506">
      <w:pPr>
        <w:rPr>
          <w:rFonts w:ascii="Arial" w:hAnsi="Arial"/>
          <w:b/>
        </w:rPr>
      </w:pPr>
    </w:p>
    <w:p w:rsidR="000022B7" w:rsidRDefault="00376506" w:rsidP="000022B7">
      <w:pPr>
        <w:rPr>
          <w:rFonts w:ascii="Arial" w:hAnsi="Arial"/>
        </w:rPr>
      </w:pPr>
      <w:r w:rsidRPr="00376506">
        <w:rPr>
          <w:rFonts w:ascii="Arial" w:hAnsi="Arial"/>
          <w:b/>
        </w:rPr>
        <w:t xml:space="preserve">Investitionsgüter: </w:t>
      </w:r>
      <w:r w:rsidRPr="00376506">
        <w:rPr>
          <w:rFonts w:ascii="Arial" w:hAnsi="Arial"/>
        </w:rPr>
        <w:t>Güter, die nicht zum unmittelbaren Endverbrauch bestimmt sind, sondern zur Güterherstellung eingesetzt werden wie Maschinen, technische Anlagen oder Fahrzeuge. Sie dienen der Erhaltung, Verbesserung oder Erweiterung der Produktionsausrüstung von Unternehmen</w:t>
      </w:r>
      <w:r w:rsidR="000022B7">
        <w:rPr>
          <w:rFonts w:ascii="Arial" w:hAnsi="Arial"/>
        </w:rPr>
        <w:t>.</w:t>
      </w:r>
    </w:p>
    <w:p w:rsidR="000022B7" w:rsidRDefault="000022B7" w:rsidP="000022B7">
      <w:pPr>
        <w:rPr>
          <w:rFonts w:ascii="Arial" w:hAnsi="Arial"/>
        </w:rPr>
      </w:pPr>
    </w:p>
    <w:p w:rsidR="00376506" w:rsidRDefault="00376506" w:rsidP="000022B7">
      <w:pPr>
        <w:rPr>
          <w:rFonts w:ascii="Arial" w:hAnsi="Arial"/>
        </w:rPr>
      </w:pPr>
      <w:r w:rsidRPr="00376506">
        <w:rPr>
          <w:rFonts w:ascii="Arial" w:hAnsi="Arial"/>
          <w:b/>
        </w:rPr>
        <w:t xml:space="preserve">Vorleistungsgüter: </w:t>
      </w:r>
      <w:r w:rsidRPr="00376506">
        <w:rPr>
          <w:rFonts w:ascii="Arial" w:hAnsi="Arial"/>
        </w:rPr>
        <w:t>Güter, die im Produktionsprozess verbraucht, verarbeitet oder umgewandelt werden</w:t>
      </w:r>
      <w:r w:rsidR="000022B7">
        <w:rPr>
          <w:rFonts w:ascii="Arial" w:hAnsi="Arial"/>
        </w:rPr>
        <w:t>.</w:t>
      </w:r>
    </w:p>
    <w:p w:rsidR="000022B7" w:rsidRDefault="000022B7" w:rsidP="000022B7">
      <w:pPr>
        <w:rPr>
          <w:rFonts w:ascii="Arial" w:hAnsi="Arial"/>
        </w:rPr>
      </w:pPr>
    </w:p>
    <w:p w:rsidR="008A1286" w:rsidRDefault="008A1286" w:rsidP="008A1286">
      <w:pPr>
        <w:rPr>
          <w:rFonts w:ascii="Arial" w:hAnsi="Arial" w:cs="Arial"/>
        </w:rPr>
      </w:pPr>
      <w:r w:rsidRPr="008A1286">
        <w:rPr>
          <w:rFonts w:ascii="Arial" w:hAnsi="Arial" w:cs="Arial"/>
        </w:rPr>
        <w:t xml:space="preserve">Informationen zu den </w:t>
      </w:r>
      <w:r w:rsidRPr="008A1286">
        <w:rPr>
          <w:rFonts w:ascii="Arial" w:hAnsi="Arial" w:cs="Arial"/>
          <w:b/>
        </w:rPr>
        <w:t xml:space="preserve">Handelspartnern Deutschlands </w:t>
      </w:r>
      <w:r w:rsidRPr="008A1286">
        <w:rPr>
          <w:rFonts w:ascii="Arial" w:hAnsi="Arial" w:cs="Arial"/>
        </w:rPr>
        <w:t>erhalten Sie hier</w:t>
      </w:r>
      <w:r w:rsidR="00F271AA">
        <w:rPr>
          <w:rFonts w:ascii="Arial" w:hAnsi="Arial" w:cs="Arial"/>
        </w:rPr>
        <w:t>:</w:t>
      </w:r>
    </w:p>
    <w:p w:rsidR="008A1286" w:rsidRPr="008A1286" w:rsidRDefault="00F271AA" w:rsidP="008A1286">
      <w:pPr>
        <w:rPr>
          <w:rFonts w:ascii="Arial" w:hAnsi="Arial" w:cs="Arial"/>
        </w:rPr>
      </w:pPr>
      <w:hyperlink r:id="rId5" w:history="1">
        <w:r w:rsidRPr="00F12204">
          <w:rPr>
            <w:rStyle w:val="Hyperlink"/>
            <w:rFonts w:ascii="Arial" w:hAnsi="Arial" w:cs="Arial"/>
          </w:rPr>
          <w:t>http://www.bpb.de/52845</w:t>
        </w:r>
      </w:hyperlink>
    </w:p>
    <w:p w:rsidR="008A1286" w:rsidRPr="008A1286" w:rsidRDefault="008A1286" w:rsidP="008A1286">
      <w:pPr>
        <w:rPr>
          <w:rFonts w:ascii="Arial" w:hAnsi="Arial" w:cs="Arial"/>
        </w:rPr>
      </w:pPr>
    </w:p>
    <w:p w:rsidR="008A1286" w:rsidRPr="009B52D7" w:rsidRDefault="008A1286" w:rsidP="008A1286">
      <w:pPr>
        <w:rPr>
          <w:rFonts w:ascii="Arial" w:hAnsi="Arial"/>
          <w:sz w:val="20"/>
          <w:szCs w:val="20"/>
        </w:rPr>
      </w:pPr>
      <w:r w:rsidRPr="009B52D7">
        <w:rPr>
          <w:rFonts w:ascii="Arial" w:hAnsi="Arial"/>
          <w:sz w:val="20"/>
          <w:szCs w:val="20"/>
        </w:rPr>
        <w:t xml:space="preserve">Dieser Text ist unter der Creative </w:t>
      </w:r>
      <w:proofErr w:type="spellStart"/>
      <w:r w:rsidRPr="009B52D7">
        <w:rPr>
          <w:rFonts w:ascii="Arial" w:hAnsi="Arial"/>
          <w:sz w:val="20"/>
          <w:szCs w:val="20"/>
        </w:rPr>
        <w:t>Commons</w:t>
      </w:r>
      <w:proofErr w:type="spellEnd"/>
      <w:r w:rsidRPr="009B52D7">
        <w:rPr>
          <w:rFonts w:ascii="Arial" w:hAnsi="Arial"/>
          <w:sz w:val="20"/>
          <w:szCs w:val="20"/>
        </w:rPr>
        <w:t xml:space="preserve"> Lizenz </w:t>
      </w:r>
      <w:hyperlink r:id="rId6" w:tgtFrame="extern" w:history="1">
        <w:proofErr w:type="spellStart"/>
        <w:r w:rsidRPr="009B52D7">
          <w:rPr>
            <w:rFonts w:ascii="Arial" w:hAnsi="Arial"/>
            <w:sz w:val="20"/>
            <w:szCs w:val="20"/>
          </w:rPr>
          <w:t>by-nc-nd</w:t>
        </w:r>
        <w:proofErr w:type="spellEnd"/>
        <w:r w:rsidRPr="009B52D7">
          <w:rPr>
            <w:rFonts w:ascii="Arial" w:hAnsi="Arial"/>
            <w:sz w:val="20"/>
            <w:szCs w:val="20"/>
          </w:rPr>
          <w:t>/3.0/de/</w:t>
        </w:r>
      </w:hyperlink>
      <w:r w:rsidRPr="009B52D7">
        <w:rPr>
          <w:rFonts w:ascii="Arial" w:hAnsi="Arial"/>
          <w:sz w:val="20"/>
          <w:szCs w:val="20"/>
        </w:rPr>
        <w:t xml:space="preserve"> veröffentlicht. </w:t>
      </w:r>
    </w:p>
    <w:p w:rsidR="00680F25" w:rsidRDefault="008A1286" w:rsidP="008A1286">
      <w:pPr>
        <w:rPr>
          <w:rFonts w:ascii="Arial" w:hAnsi="Arial"/>
          <w:sz w:val="20"/>
          <w:szCs w:val="20"/>
        </w:rPr>
      </w:pPr>
      <w:r w:rsidRPr="005E49E1">
        <w:rPr>
          <w:rFonts w:ascii="Arial" w:hAnsi="Arial"/>
          <w:sz w:val="20"/>
          <w:szCs w:val="20"/>
        </w:rPr>
        <w:t>Bundeszentrale für politische Bildung 201</w:t>
      </w:r>
      <w:r w:rsidR="00B65DC9">
        <w:rPr>
          <w:rFonts w:ascii="Arial" w:hAnsi="Arial"/>
          <w:sz w:val="20"/>
          <w:szCs w:val="20"/>
        </w:rPr>
        <w:t>7</w:t>
      </w:r>
      <w:r w:rsidRPr="005E49E1">
        <w:rPr>
          <w:rFonts w:ascii="Arial" w:hAnsi="Arial"/>
          <w:sz w:val="20"/>
          <w:szCs w:val="20"/>
        </w:rPr>
        <w:t xml:space="preserve"> | </w:t>
      </w:r>
      <w:hyperlink r:id="rId7" w:history="1">
        <w:r w:rsidRPr="005E49E1">
          <w:rPr>
            <w:rFonts w:ascii="Arial" w:hAnsi="Arial"/>
            <w:sz w:val="20"/>
            <w:szCs w:val="20"/>
          </w:rPr>
          <w:t>www.bpb.de</w:t>
        </w:r>
      </w:hyperlink>
    </w:p>
    <w:sectPr w:rsidR="00680F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16"/>
    <w:rsid w:val="000022B7"/>
    <w:rsid w:val="000F5E34"/>
    <w:rsid w:val="00145241"/>
    <w:rsid w:val="00232B74"/>
    <w:rsid w:val="002B4D1B"/>
    <w:rsid w:val="00376506"/>
    <w:rsid w:val="00413C6F"/>
    <w:rsid w:val="004A2153"/>
    <w:rsid w:val="004A21D9"/>
    <w:rsid w:val="005728B1"/>
    <w:rsid w:val="005C1D38"/>
    <w:rsid w:val="0063379B"/>
    <w:rsid w:val="00642780"/>
    <w:rsid w:val="006637AE"/>
    <w:rsid w:val="00680F25"/>
    <w:rsid w:val="006D2A59"/>
    <w:rsid w:val="00875C06"/>
    <w:rsid w:val="008869CD"/>
    <w:rsid w:val="008A1286"/>
    <w:rsid w:val="008A1D41"/>
    <w:rsid w:val="009E7A69"/>
    <w:rsid w:val="00B43E91"/>
    <w:rsid w:val="00B65DC9"/>
    <w:rsid w:val="00BD34D7"/>
    <w:rsid w:val="00BE66AB"/>
    <w:rsid w:val="00C71A15"/>
    <w:rsid w:val="00CE36B1"/>
    <w:rsid w:val="00E23116"/>
    <w:rsid w:val="00E97E27"/>
    <w:rsid w:val="00ED7E68"/>
    <w:rsid w:val="00F14FA6"/>
    <w:rsid w:val="00F27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2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528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2016-12-19T10:40:00Z</dcterms:created>
  <dcterms:modified xsi:type="dcterms:W3CDTF">2017-06-28T21:48:00Z</dcterms:modified>
</cp:coreProperties>
</file>