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DB816" w14:textId="6FAB60DC" w:rsidR="009B5B7A" w:rsidRPr="009B5B7A" w:rsidRDefault="009B5B7A" w:rsidP="009B5B7A">
      <w:pPr>
        <w:rPr>
          <w:rFonts w:ascii="Arial" w:hAnsi="Arial" w:cs="Arial"/>
          <w:b/>
          <w:color w:val="363636"/>
          <w:shd w:val="clear" w:color="auto" w:fill="FFFFFF"/>
        </w:rPr>
      </w:pPr>
      <w:bookmarkStart w:id="0" w:name="_GoBack"/>
      <w:bookmarkEnd w:id="0"/>
      <w:r w:rsidRPr="009B5B7A">
        <w:rPr>
          <w:rFonts w:ascii="Arial" w:hAnsi="Arial" w:cs="Arial"/>
          <w:b/>
          <w:color w:val="363636"/>
          <w:shd w:val="clear" w:color="auto" w:fill="FFFFFF"/>
        </w:rPr>
        <w:t xml:space="preserve">Im Jahr 2017 </w:t>
      </w:r>
      <w:r>
        <w:rPr>
          <w:rFonts w:ascii="Arial" w:hAnsi="Arial" w:cs="Arial"/>
          <w:b/>
          <w:color w:val="363636"/>
          <w:shd w:val="clear" w:color="auto" w:fill="FFFFFF"/>
        </w:rPr>
        <w:t xml:space="preserve">entfiel </w:t>
      </w:r>
      <w:r w:rsidR="000C1C67">
        <w:rPr>
          <w:rFonts w:ascii="Arial" w:hAnsi="Arial" w:cs="Arial"/>
          <w:b/>
          <w:color w:val="363636"/>
          <w:shd w:val="clear" w:color="auto" w:fill="FFFFFF"/>
        </w:rPr>
        <w:t xml:space="preserve">gut </w:t>
      </w:r>
      <w:r w:rsidRPr="009B5B7A">
        <w:rPr>
          <w:rFonts w:ascii="Arial" w:hAnsi="Arial" w:cs="Arial"/>
          <w:b/>
          <w:color w:val="363636"/>
          <w:shd w:val="clear" w:color="auto" w:fill="FFFFFF"/>
        </w:rPr>
        <w:t xml:space="preserve">die Hälfte des Bruttoinlandsprodukts der Europäischen Union </w:t>
      </w:r>
      <w:r>
        <w:rPr>
          <w:rFonts w:ascii="Arial" w:hAnsi="Arial" w:cs="Arial"/>
          <w:b/>
          <w:color w:val="363636"/>
          <w:shd w:val="clear" w:color="auto" w:fill="FFFFFF"/>
        </w:rPr>
        <w:t>a</w:t>
      </w:r>
      <w:r w:rsidRPr="009B5B7A">
        <w:rPr>
          <w:rFonts w:ascii="Arial" w:hAnsi="Arial" w:cs="Arial"/>
          <w:b/>
          <w:color w:val="363636"/>
          <w:shd w:val="clear" w:color="auto" w:fill="FFFFFF"/>
        </w:rPr>
        <w:t>uf lediglich drei Staaten</w:t>
      </w:r>
      <w:r>
        <w:rPr>
          <w:rFonts w:ascii="Arial" w:hAnsi="Arial" w:cs="Arial"/>
          <w:b/>
          <w:color w:val="363636"/>
          <w:shd w:val="clear" w:color="auto" w:fill="FFFFFF"/>
        </w:rPr>
        <w:t xml:space="preserve">: </w:t>
      </w:r>
      <w:r w:rsidRPr="009B5B7A">
        <w:rPr>
          <w:rFonts w:ascii="Arial" w:hAnsi="Arial" w:cs="Arial"/>
          <w:b/>
          <w:color w:val="363636"/>
          <w:shd w:val="clear" w:color="auto" w:fill="FFFFFF"/>
        </w:rPr>
        <w:t xml:space="preserve">Deutschland, das Vereinigte Königreich und Frankreich. </w:t>
      </w:r>
      <w:r w:rsidR="000C1C67">
        <w:rPr>
          <w:rFonts w:ascii="Arial" w:hAnsi="Arial" w:cs="Arial"/>
          <w:b/>
          <w:color w:val="363636"/>
          <w:shd w:val="clear" w:color="auto" w:fill="FFFFFF"/>
        </w:rPr>
        <w:t>H</w:t>
      </w:r>
      <w:r w:rsidR="000C1C67" w:rsidRPr="009B5B7A">
        <w:rPr>
          <w:rFonts w:ascii="Arial" w:hAnsi="Arial" w:cs="Arial"/>
          <w:b/>
          <w:color w:val="363636"/>
          <w:shd w:val="clear" w:color="auto" w:fill="FFFFFF"/>
        </w:rPr>
        <w:t xml:space="preserve">ingegen lag </w:t>
      </w:r>
      <w:r w:rsidR="000C1C67">
        <w:rPr>
          <w:rFonts w:ascii="Arial" w:hAnsi="Arial" w:cs="Arial"/>
          <w:b/>
          <w:color w:val="363636"/>
          <w:shd w:val="clear" w:color="auto" w:fill="FFFFFF"/>
        </w:rPr>
        <w:t>d</w:t>
      </w:r>
      <w:r w:rsidRPr="009B5B7A">
        <w:rPr>
          <w:rFonts w:ascii="Arial" w:hAnsi="Arial" w:cs="Arial"/>
          <w:b/>
          <w:color w:val="363636"/>
          <w:shd w:val="clear" w:color="auto" w:fill="FFFFFF"/>
        </w:rPr>
        <w:t>er Anteil der zehn Staaten mit dem niedrigsten BIP innerhalb der EU bei lediglich 2,6 Prozent.</w:t>
      </w:r>
      <w:r>
        <w:rPr>
          <w:rFonts w:ascii="Arial" w:hAnsi="Arial" w:cs="Arial"/>
          <w:b/>
          <w:color w:val="363636"/>
          <w:shd w:val="clear" w:color="auto" w:fill="FFFFFF"/>
        </w:rPr>
        <w:t xml:space="preserve"> </w:t>
      </w:r>
      <w:r w:rsidRPr="009B5B7A">
        <w:rPr>
          <w:rFonts w:ascii="Arial" w:hAnsi="Arial" w:cs="Arial"/>
          <w:b/>
          <w:color w:val="363636"/>
          <w:shd w:val="clear" w:color="auto" w:fill="FFFFFF"/>
        </w:rPr>
        <w:t>EU-weit erhöhte sich das BIP zwischen 2009 und 2017 um 24,5 Prozent.</w:t>
      </w:r>
      <w:r>
        <w:rPr>
          <w:rFonts w:ascii="Arial" w:hAnsi="Arial" w:cs="Arial"/>
          <w:b/>
          <w:color w:val="363636"/>
          <w:shd w:val="clear" w:color="auto" w:fill="FFFFFF"/>
        </w:rPr>
        <w:t xml:space="preserve"> Weit ü</w:t>
      </w:r>
      <w:r w:rsidRPr="009B5B7A">
        <w:rPr>
          <w:rFonts w:ascii="Arial" w:hAnsi="Arial" w:cs="Arial"/>
          <w:b/>
          <w:color w:val="363636"/>
          <w:shd w:val="clear" w:color="auto" w:fill="FFFFFF"/>
        </w:rPr>
        <w:t>ber</w:t>
      </w:r>
      <w:r>
        <w:rPr>
          <w:rFonts w:ascii="Arial" w:hAnsi="Arial" w:cs="Arial"/>
          <w:b/>
          <w:color w:val="363636"/>
          <w:shd w:val="clear" w:color="auto" w:fill="FFFFFF"/>
        </w:rPr>
        <w:t xml:space="preserve"> dem D</w:t>
      </w:r>
      <w:r w:rsidRPr="009B5B7A">
        <w:rPr>
          <w:rFonts w:ascii="Arial" w:hAnsi="Arial" w:cs="Arial"/>
          <w:b/>
          <w:color w:val="363636"/>
          <w:shd w:val="clear" w:color="auto" w:fill="FFFFFF"/>
        </w:rPr>
        <w:t xml:space="preserve">urchschnittlich </w:t>
      </w:r>
      <w:r>
        <w:rPr>
          <w:rFonts w:ascii="Arial" w:hAnsi="Arial" w:cs="Arial"/>
          <w:b/>
          <w:color w:val="363636"/>
          <w:shd w:val="clear" w:color="auto" w:fill="FFFFFF"/>
        </w:rPr>
        <w:t xml:space="preserve">lag </w:t>
      </w:r>
      <w:r w:rsidRPr="009B5B7A">
        <w:rPr>
          <w:rFonts w:ascii="Arial" w:hAnsi="Arial" w:cs="Arial"/>
          <w:b/>
          <w:color w:val="363636"/>
          <w:shd w:val="clear" w:color="auto" w:fill="FFFFFF"/>
        </w:rPr>
        <w:t xml:space="preserve">das Wachstum </w:t>
      </w:r>
      <w:r>
        <w:rPr>
          <w:rFonts w:ascii="Arial" w:hAnsi="Arial" w:cs="Arial"/>
          <w:b/>
          <w:color w:val="363636"/>
          <w:shd w:val="clear" w:color="auto" w:fill="FFFFFF"/>
        </w:rPr>
        <w:t xml:space="preserve">dabei </w:t>
      </w:r>
      <w:r w:rsidRPr="009B5B7A">
        <w:rPr>
          <w:rFonts w:ascii="Arial" w:hAnsi="Arial" w:cs="Arial"/>
          <w:b/>
          <w:color w:val="363636"/>
          <w:shd w:val="clear" w:color="auto" w:fill="FFFFFF"/>
        </w:rPr>
        <w:t>in Malta (81,5 Prozent), Irland (72,9 Prozent)</w:t>
      </w:r>
      <w:r>
        <w:rPr>
          <w:rFonts w:ascii="Arial" w:hAnsi="Arial" w:cs="Arial"/>
          <w:b/>
          <w:color w:val="363636"/>
          <w:shd w:val="clear" w:color="auto" w:fill="FFFFFF"/>
        </w:rPr>
        <w:t xml:space="preserve"> und </w:t>
      </w:r>
      <w:r w:rsidRPr="009B5B7A">
        <w:rPr>
          <w:rFonts w:ascii="Arial" w:hAnsi="Arial" w:cs="Arial"/>
          <w:b/>
          <w:color w:val="363636"/>
          <w:shd w:val="clear" w:color="auto" w:fill="FFFFFF"/>
        </w:rPr>
        <w:t xml:space="preserve">Estland (66,9 Prozent). Auf der anderen Seite </w:t>
      </w:r>
      <w:r w:rsidR="000C1C67">
        <w:rPr>
          <w:rFonts w:ascii="Arial" w:hAnsi="Arial" w:cs="Arial"/>
          <w:b/>
          <w:color w:val="363636"/>
          <w:shd w:val="clear" w:color="auto" w:fill="FFFFFF"/>
        </w:rPr>
        <w:t xml:space="preserve">war </w:t>
      </w:r>
      <w:r w:rsidRPr="009B5B7A">
        <w:rPr>
          <w:rFonts w:ascii="Arial" w:hAnsi="Arial" w:cs="Arial"/>
          <w:b/>
          <w:color w:val="363636"/>
          <w:shd w:val="clear" w:color="auto" w:fill="FFFFFF"/>
        </w:rPr>
        <w:t xml:space="preserve">Griechenland das einzige EU-Land, in dem </w:t>
      </w:r>
      <w:r>
        <w:rPr>
          <w:rFonts w:ascii="Arial" w:hAnsi="Arial" w:cs="Arial"/>
          <w:b/>
          <w:color w:val="363636"/>
          <w:shd w:val="clear" w:color="auto" w:fill="FFFFFF"/>
        </w:rPr>
        <w:t xml:space="preserve">sich </w:t>
      </w:r>
      <w:r w:rsidRPr="009B5B7A">
        <w:rPr>
          <w:rFonts w:ascii="Arial" w:hAnsi="Arial" w:cs="Arial"/>
          <w:b/>
          <w:color w:val="363636"/>
          <w:shd w:val="clear" w:color="auto" w:fill="FFFFFF"/>
        </w:rPr>
        <w:t xml:space="preserve">das BIP </w:t>
      </w:r>
      <w:r>
        <w:rPr>
          <w:rFonts w:ascii="Arial" w:hAnsi="Arial" w:cs="Arial"/>
          <w:b/>
          <w:color w:val="363636"/>
          <w:shd w:val="clear" w:color="auto" w:fill="FFFFFF"/>
        </w:rPr>
        <w:t>in diesem Zeitraum r</w:t>
      </w:r>
      <w:r w:rsidRPr="009B5B7A">
        <w:rPr>
          <w:rFonts w:ascii="Arial" w:hAnsi="Arial" w:cs="Arial"/>
          <w:b/>
          <w:color w:val="363636"/>
          <w:shd w:val="clear" w:color="auto" w:fill="FFFFFF"/>
        </w:rPr>
        <w:t>eduzierte (minus 25,2 Prozent). Positiv, aber weit unter dem EU-Durchschnitt, verlief die Entwicklung in Zypern, Spanien, Kroatien, Italien sowie Portugal.</w:t>
      </w:r>
    </w:p>
    <w:p w14:paraId="34FE69CC" w14:textId="77777777" w:rsidR="00876E07" w:rsidRPr="000975A8" w:rsidRDefault="00876E07" w:rsidP="00730CA8">
      <w:pPr>
        <w:rPr>
          <w:rFonts w:ascii="Arial" w:hAnsi="Arial"/>
          <w:b/>
        </w:rPr>
      </w:pPr>
    </w:p>
    <w:p w14:paraId="1F2D76F3" w14:textId="77777777" w:rsidR="00730CA8" w:rsidRDefault="00551178" w:rsidP="00730CA8">
      <w:pPr>
        <w:rPr>
          <w:rFonts w:ascii="Arial" w:hAnsi="Arial"/>
          <w:color w:val="FF0000"/>
        </w:rPr>
      </w:pPr>
      <w:r>
        <w:rPr>
          <w:rFonts w:ascii="Arial" w:hAnsi="Arial"/>
          <w:color w:val="FF0000"/>
        </w:rPr>
        <w:t>Fakten</w:t>
      </w:r>
    </w:p>
    <w:p w14:paraId="2E3918D4" w14:textId="77777777" w:rsidR="00483470" w:rsidRPr="00870F03" w:rsidRDefault="00483470">
      <w:pPr>
        <w:rPr>
          <w:rFonts w:ascii="Arial" w:hAnsi="Arial" w:cs="Arial"/>
          <w:color w:val="363636"/>
          <w:shd w:val="clear" w:color="auto" w:fill="FFFFFF"/>
        </w:rPr>
      </w:pPr>
    </w:p>
    <w:p w14:paraId="7344281B" w14:textId="7E1910AB" w:rsidR="00A9437C" w:rsidRPr="0022486E" w:rsidRDefault="00E17154" w:rsidP="00E17154">
      <w:pPr>
        <w:rPr>
          <w:rFonts w:ascii="Arial" w:hAnsi="Arial" w:cs="Arial"/>
          <w:color w:val="363636"/>
          <w:shd w:val="clear" w:color="auto" w:fill="FFFFFF"/>
        </w:rPr>
      </w:pPr>
      <w:r w:rsidRPr="00A9437C">
        <w:rPr>
          <w:rFonts w:ascii="Arial" w:hAnsi="Arial" w:cs="Arial"/>
          <w:color w:val="363636"/>
          <w:shd w:val="clear" w:color="auto" w:fill="FFFFFF"/>
        </w:rPr>
        <w:t>Im Jahr 201</w:t>
      </w:r>
      <w:r w:rsidR="00A9437C" w:rsidRPr="00A9437C">
        <w:rPr>
          <w:rFonts w:ascii="Arial" w:hAnsi="Arial" w:cs="Arial"/>
          <w:color w:val="363636"/>
          <w:shd w:val="clear" w:color="auto" w:fill="FFFFFF"/>
        </w:rPr>
        <w:t>7</w:t>
      </w:r>
      <w:r w:rsidRPr="00A9437C">
        <w:rPr>
          <w:rFonts w:ascii="Arial" w:hAnsi="Arial" w:cs="Arial"/>
          <w:color w:val="363636"/>
          <w:shd w:val="clear" w:color="auto" w:fill="FFFFFF"/>
        </w:rPr>
        <w:t xml:space="preserve"> lag das Bruttoinlandsprodukt (BIP) der </w:t>
      </w:r>
      <w:r w:rsidR="00A9437C" w:rsidRPr="00A9437C">
        <w:rPr>
          <w:rFonts w:ascii="Arial" w:hAnsi="Arial" w:cs="Arial"/>
          <w:color w:val="363636"/>
          <w:shd w:val="clear" w:color="auto" w:fill="FFFFFF"/>
        </w:rPr>
        <w:t xml:space="preserve">28 Mitgliedstaaten der </w:t>
      </w:r>
      <w:r w:rsidRPr="00A9437C">
        <w:rPr>
          <w:rFonts w:ascii="Arial" w:hAnsi="Arial" w:cs="Arial"/>
          <w:color w:val="363636"/>
          <w:shd w:val="clear" w:color="auto" w:fill="FFFFFF"/>
        </w:rPr>
        <w:t xml:space="preserve">Europäischen Union (EU) bei </w:t>
      </w:r>
      <w:r w:rsidR="00A9437C" w:rsidRPr="00A9437C">
        <w:rPr>
          <w:rFonts w:ascii="Arial" w:hAnsi="Arial" w:cs="Arial"/>
          <w:color w:val="363636"/>
          <w:shd w:val="clear" w:color="auto" w:fill="FFFFFF"/>
        </w:rPr>
        <w:t>15</w:t>
      </w:r>
      <w:r w:rsidRPr="00A9437C">
        <w:rPr>
          <w:rFonts w:ascii="Arial" w:hAnsi="Arial" w:cs="Arial"/>
          <w:color w:val="363636"/>
          <w:shd w:val="clear" w:color="auto" w:fill="FFFFFF"/>
        </w:rPr>
        <w:t>.</w:t>
      </w:r>
      <w:r w:rsidR="00A9437C" w:rsidRPr="00A9437C">
        <w:rPr>
          <w:rFonts w:ascii="Arial" w:hAnsi="Arial" w:cs="Arial"/>
          <w:color w:val="363636"/>
          <w:shd w:val="clear" w:color="auto" w:fill="FFFFFF"/>
        </w:rPr>
        <w:t>351</w:t>
      </w:r>
      <w:r w:rsidRPr="00A9437C">
        <w:rPr>
          <w:rFonts w:ascii="Arial" w:hAnsi="Arial" w:cs="Arial"/>
          <w:color w:val="363636"/>
          <w:shd w:val="clear" w:color="auto" w:fill="FFFFFF"/>
        </w:rPr>
        <w:t xml:space="preserve"> Milliarden Euro. Auf lediglich drei Staaten – Deutschland, </w:t>
      </w:r>
      <w:r w:rsidR="00A9437C" w:rsidRPr="00A9437C">
        <w:rPr>
          <w:rFonts w:ascii="Arial" w:hAnsi="Arial" w:cs="Arial"/>
          <w:color w:val="363636"/>
          <w:shd w:val="clear" w:color="auto" w:fill="FFFFFF"/>
        </w:rPr>
        <w:t xml:space="preserve">das Vereinigte Königreich und </w:t>
      </w:r>
      <w:r w:rsidRPr="00A9437C">
        <w:rPr>
          <w:rFonts w:ascii="Arial" w:hAnsi="Arial" w:cs="Arial"/>
          <w:color w:val="363636"/>
          <w:shd w:val="clear" w:color="auto" w:fill="FFFFFF"/>
        </w:rPr>
        <w:t>Frankreich</w:t>
      </w:r>
      <w:r w:rsidR="00A9437C" w:rsidRPr="00A9437C">
        <w:rPr>
          <w:rFonts w:ascii="Arial" w:hAnsi="Arial" w:cs="Arial"/>
          <w:color w:val="363636"/>
          <w:shd w:val="clear" w:color="auto" w:fill="FFFFFF"/>
        </w:rPr>
        <w:t xml:space="preserve"> </w:t>
      </w:r>
      <w:r w:rsidRPr="00A9437C">
        <w:rPr>
          <w:rFonts w:ascii="Arial" w:hAnsi="Arial" w:cs="Arial"/>
          <w:color w:val="363636"/>
          <w:shd w:val="clear" w:color="auto" w:fill="FFFFFF"/>
        </w:rPr>
        <w:t xml:space="preserve">– entfiel dabei </w:t>
      </w:r>
      <w:r w:rsidR="00B76964">
        <w:rPr>
          <w:rFonts w:ascii="Arial" w:hAnsi="Arial" w:cs="Arial"/>
          <w:color w:val="363636"/>
          <w:shd w:val="clear" w:color="auto" w:fill="FFFFFF"/>
        </w:rPr>
        <w:t xml:space="preserve">rund </w:t>
      </w:r>
      <w:r w:rsidRPr="00A9437C">
        <w:rPr>
          <w:rFonts w:ascii="Arial" w:hAnsi="Arial" w:cs="Arial"/>
          <w:color w:val="363636"/>
          <w:shd w:val="clear" w:color="auto" w:fill="FFFFFF"/>
        </w:rPr>
        <w:t>die Hälfte des BIP der EU</w:t>
      </w:r>
      <w:r w:rsidR="00A9437C" w:rsidRPr="00A9437C">
        <w:rPr>
          <w:rFonts w:ascii="Arial" w:hAnsi="Arial" w:cs="Arial"/>
          <w:color w:val="363636"/>
          <w:shd w:val="clear" w:color="auto" w:fill="FFFFFF"/>
        </w:rPr>
        <w:t xml:space="preserve"> (51,4 Prozent)</w:t>
      </w:r>
      <w:r w:rsidRPr="00A9437C">
        <w:rPr>
          <w:rFonts w:ascii="Arial" w:hAnsi="Arial" w:cs="Arial"/>
          <w:color w:val="363636"/>
          <w:shd w:val="clear" w:color="auto" w:fill="FFFFFF"/>
        </w:rPr>
        <w:t>. Werden noch Italien</w:t>
      </w:r>
      <w:r w:rsidR="00A9437C" w:rsidRPr="00A9437C">
        <w:rPr>
          <w:rFonts w:ascii="Arial" w:hAnsi="Arial" w:cs="Arial"/>
          <w:color w:val="363636"/>
          <w:shd w:val="clear" w:color="auto" w:fill="FFFFFF"/>
        </w:rPr>
        <w:t xml:space="preserve">, </w:t>
      </w:r>
      <w:r w:rsidRPr="00A9437C">
        <w:rPr>
          <w:rFonts w:ascii="Arial" w:hAnsi="Arial" w:cs="Arial"/>
          <w:color w:val="363636"/>
          <w:shd w:val="clear" w:color="auto" w:fill="FFFFFF"/>
        </w:rPr>
        <w:t xml:space="preserve">Spanien </w:t>
      </w:r>
      <w:r w:rsidR="00A9437C" w:rsidRPr="00A9437C">
        <w:rPr>
          <w:rFonts w:ascii="Arial" w:hAnsi="Arial" w:cs="Arial"/>
          <w:color w:val="363636"/>
          <w:shd w:val="clear" w:color="auto" w:fill="FFFFFF"/>
        </w:rPr>
        <w:t xml:space="preserve">und die Niederlande </w:t>
      </w:r>
      <w:r w:rsidRPr="00A9437C">
        <w:rPr>
          <w:rFonts w:ascii="Arial" w:hAnsi="Arial" w:cs="Arial"/>
          <w:color w:val="363636"/>
          <w:shd w:val="clear" w:color="auto" w:fill="FFFFFF"/>
        </w:rPr>
        <w:t xml:space="preserve">hinzugerechnet erhöht sich der Anteil auf </w:t>
      </w:r>
      <w:r w:rsidR="00A9437C" w:rsidRPr="00A9437C">
        <w:rPr>
          <w:rFonts w:ascii="Arial" w:hAnsi="Arial" w:cs="Arial"/>
          <w:color w:val="363636"/>
          <w:shd w:val="clear" w:color="auto" w:fill="FFFFFF"/>
        </w:rPr>
        <w:t>genau drei Viertel</w:t>
      </w:r>
      <w:r w:rsidRPr="00A9437C">
        <w:rPr>
          <w:rFonts w:ascii="Arial" w:hAnsi="Arial" w:cs="Arial"/>
          <w:color w:val="363636"/>
          <w:shd w:val="clear" w:color="auto" w:fill="FFFFFF"/>
        </w:rPr>
        <w:t xml:space="preserve">. Der Anteil der zehn Staaten mit dem niedrigsten BIP innerhalb der EU lag hingegen bei </w:t>
      </w:r>
      <w:r w:rsidR="00A9437C">
        <w:rPr>
          <w:rFonts w:ascii="Arial" w:hAnsi="Arial" w:cs="Arial"/>
          <w:color w:val="363636"/>
          <w:shd w:val="clear" w:color="auto" w:fill="FFFFFF"/>
        </w:rPr>
        <w:t xml:space="preserve">lediglich </w:t>
      </w:r>
      <w:r w:rsidR="00A9437C" w:rsidRPr="00A9437C">
        <w:rPr>
          <w:rFonts w:ascii="Arial" w:hAnsi="Arial" w:cs="Arial"/>
          <w:color w:val="363636"/>
          <w:shd w:val="clear" w:color="auto" w:fill="FFFFFF"/>
        </w:rPr>
        <w:t xml:space="preserve">2,6 </w:t>
      </w:r>
      <w:r w:rsidRPr="00A9437C">
        <w:rPr>
          <w:rFonts w:ascii="Arial" w:hAnsi="Arial" w:cs="Arial"/>
          <w:color w:val="363636"/>
          <w:shd w:val="clear" w:color="auto" w:fill="FFFFFF"/>
        </w:rPr>
        <w:t>Prozent.</w:t>
      </w:r>
      <w:r w:rsidRPr="00870F03">
        <w:rPr>
          <w:rFonts w:ascii="Arial" w:hAnsi="Arial" w:cs="Arial"/>
          <w:color w:val="363636"/>
          <w:shd w:val="clear" w:color="auto" w:fill="FFFFFF"/>
        </w:rPr>
        <w:br/>
      </w:r>
    </w:p>
    <w:p w14:paraId="45699DBF" w14:textId="701ACF6A" w:rsidR="001D49BE" w:rsidRPr="0022486E" w:rsidRDefault="00A9437C" w:rsidP="00E17154">
      <w:pPr>
        <w:rPr>
          <w:rFonts w:ascii="Arial" w:hAnsi="Arial" w:cs="Arial"/>
          <w:color w:val="363636"/>
          <w:shd w:val="clear" w:color="auto" w:fill="FFFFFF"/>
        </w:rPr>
      </w:pPr>
      <w:r w:rsidRPr="0022486E">
        <w:rPr>
          <w:rFonts w:ascii="Arial" w:hAnsi="Arial" w:cs="Arial"/>
          <w:color w:val="363636"/>
          <w:shd w:val="clear" w:color="auto" w:fill="FFFFFF"/>
        </w:rPr>
        <w:t>O</w:t>
      </w:r>
      <w:r w:rsidR="00E17154" w:rsidRPr="0022486E">
        <w:rPr>
          <w:rFonts w:ascii="Arial" w:hAnsi="Arial" w:cs="Arial"/>
          <w:color w:val="363636"/>
          <w:shd w:val="clear" w:color="auto" w:fill="FFFFFF"/>
        </w:rPr>
        <w:t>hne die Veränderung der Kaufkraft zu berücksichtigen, ist das BIP der EU</w:t>
      </w:r>
      <w:r w:rsidRPr="0022486E">
        <w:rPr>
          <w:rFonts w:ascii="Arial" w:hAnsi="Arial" w:cs="Arial"/>
          <w:color w:val="363636"/>
          <w:shd w:val="clear" w:color="auto" w:fill="FFFFFF"/>
        </w:rPr>
        <w:t xml:space="preserve">-28 laut Eurostat </w:t>
      </w:r>
      <w:r w:rsidR="00E17154" w:rsidRPr="0022486E">
        <w:rPr>
          <w:rFonts w:ascii="Arial" w:hAnsi="Arial" w:cs="Arial"/>
          <w:color w:val="363636"/>
          <w:shd w:val="clear" w:color="auto" w:fill="FFFFFF"/>
        </w:rPr>
        <w:t>zwischen 1995 und 200</w:t>
      </w:r>
      <w:r w:rsidR="001D49BE" w:rsidRPr="0022486E">
        <w:rPr>
          <w:rFonts w:ascii="Arial" w:hAnsi="Arial" w:cs="Arial"/>
          <w:color w:val="363636"/>
          <w:shd w:val="clear" w:color="auto" w:fill="FFFFFF"/>
        </w:rPr>
        <w:t>7</w:t>
      </w:r>
      <w:r w:rsidR="00E17154" w:rsidRPr="0022486E">
        <w:rPr>
          <w:rFonts w:ascii="Arial" w:hAnsi="Arial" w:cs="Arial"/>
          <w:color w:val="363636"/>
          <w:shd w:val="clear" w:color="auto" w:fill="FFFFFF"/>
        </w:rPr>
        <w:t xml:space="preserve"> stetig gestiegen</w:t>
      </w:r>
      <w:r w:rsidR="001D49BE" w:rsidRPr="0022486E">
        <w:rPr>
          <w:rFonts w:ascii="Arial" w:hAnsi="Arial" w:cs="Arial"/>
          <w:color w:val="363636"/>
          <w:shd w:val="clear" w:color="auto" w:fill="FFFFFF"/>
        </w:rPr>
        <w:t xml:space="preserve"> – im Durchschnitt um 4,9 Prozent pro Jahr. Im Zuge der globalen Finanz- und Wirtschaftskrise 2008/2009 hat sich das BIP der EU-28 von 2007 auf 2008 deutlich langsamer erhöht (plus 0,6 Prozent) und von 2008 auf 2009 war es mit einem Minus von 5,8 Prozent </w:t>
      </w:r>
      <w:r w:rsidR="0022486E">
        <w:rPr>
          <w:rFonts w:ascii="Arial" w:hAnsi="Arial" w:cs="Arial"/>
          <w:color w:val="363636"/>
          <w:shd w:val="clear" w:color="auto" w:fill="FFFFFF"/>
        </w:rPr>
        <w:t xml:space="preserve">sogar </w:t>
      </w:r>
      <w:r w:rsidR="001D49BE" w:rsidRPr="0022486E">
        <w:rPr>
          <w:rFonts w:ascii="Arial" w:hAnsi="Arial" w:cs="Arial"/>
          <w:color w:val="363636"/>
          <w:shd w:val="clear" w:color="auto" w:fill="FFFFFF"/>
        </w:rPr>
        <w:t xml:space="preserve">stark rückläufig. Im Zeitraum 2009 bis 2017 nahm das BIP dann wieder </w:t>
      </w:r>
      <w:r w:rsidR="0022486E">
        <w:rPr>
          <w:rFonts w:ascii="Arial" w:hAnsi="Arial" w:cs="Arial"/>
          <w:color w:val="363636"/>
          <w:shd w:val="clear" w:color="auto" w:fill="FFFFFF"/>
        </w:rPr>
        <w:t xml:space="preserve">von Jahr zu Jahr </w:t>
      </w:r>
      <w:r w:rsidR="001D49BE" w:rsidRPr="0022486E">
        <w:rPr>
          <w:rFonts w:ascii="Arial" w:hAnsi="Arial" w:cs="Arial"/>
          <w:color w:val="363636"/>
          <w:shd w:val="clear" w:color="auto" w:fill="FFFFFF"/>
        </w:rPr>
        <w:t>zu –</w:t>
      </w:r>
      <w:r w:rsidR="0022486E">
        <w:rPr>
          <w:rFonts w:ascii="Arial" w:hAnsi="Arial" w:cs="Arial"/>
          <w:color w:val="363636"/>
          <w:shd w:val="clear" w:color="auto" w:fill="FFFFFF"/>
        </w:rPr>
        <w:t xml:space="preserve"> jährlich um durchschnittlich </w:t>
      </w:r>
      <w:r w:rsidR="001D49BE" w:rsidRPr="0022486E">
        <w:rPr>
          <w:rFonts w:ascii="Arial" w:hAnsi="Arial" w:cs="Arial"/>
          <w:color w:val="363636"/>
          <w:shd w:val="clear" w:color="auto" w:fill="FFFFFF"/>
        </w:rPr>
        <w:t>2,8 Prozent (so auch von 2016 auf 2017).</w:t>
      </w:r>
    </w:p>
    <w:p w14:paraId="21A5B22E" w14:textId="77777777" w:rsidR="0022486E" w:rsidRPr="00870F03" w:rsidRDefault="0022486E" w:rsidP="00E17154">
      <w:pPr>
        <w:rPr>
          <w:rFonts w:ascii="Arial" w:hAnsi="Arial" w:cs="Arial"/>
          <w:color w:val="363636"/>
          <w:shd w:val="clear" w:color="auto" w:fill="FFFFFF"/>
        </w:rPr>
      </w:pPr>
    </w:p>
    <w:p w14:paraId="5F9E9619" w14:textId="5D14346A" w:rsidR="00672496" w:rsidRDefault="00672496" w:rsidP="00E17154">
      <w:pPr>
        <w:rPr>
          <w:rFonts w:ascii="Arial" w:hAnsi="Arial" w:cs="Arial"/>
          <w:color w:val="363636"/>
          <w:shd w:val="clear" w:color="auto" w:fill="FFFFFF"/>
        </w:rPr>
      </w:pPr>
      <w:r w:rsidRPr="00672496">
        <w:rPr>
          <w:rFonts w:ascii="Arial" w:hAnsi="Arial" w:cs="Arial"/>
          <w:color w:val="363636"/>
          <w:shd w:val="clear" w:color="auto" w:fill="FFFFFF"/>
        </w:rPr>
        <w:t>EU-weit erhöhte sich das BIP zwischen 2009 und 2017 von 12,3 auf 15,4 Billionen Euro – das entspricht einer Steigerung um 24,5 Prozent.</w:t>
      </w:r>
      <w:r>
        <w:rPr>
          <w:rFonts w:ascii="Arial" w:hAnsi="Arial" w:cs="Arial"/>
          <w:color w:val="363636"/>
          <w:shd w:val="clear" w:color="auto" w:fill="FFFFFF"/>
        </w:rPr>
        <w:t xml:space="preserve"> Allerdings setzt sich dieser Gesamtwert aus zum Teil sehr unterschiedlichen Entwicklungen in den Mitgliedstaaten zusammen. Überdurchschnittlich stark war das Wachstum in diesem Zeitraum in </w:t>
      </w:r>
      <w:r w:rsidRPr="00672496">
        <w:rPr>
          <w:rFonts w:ascii="Arial" w:hAnsi="Arial" w:cs="Arial"/>
          <w:color w:val="363636"/>
          <w:shd w:val="clear" w:color="auto" w:fill="FFFFFF"/>
        </w:rPr>
        <w:t xml:space="preserve">Malta </w:t>
      </w:r>
      <w:r>
        <w:rPr>
          <w:rFonts w:ascii="Arial" w:hAnsi="Arial" w:cs="Arial"/>
          <w:color w:val="363636"/>
          <w:shd w:val="clear" w:color="auto" w:fill="FFFFFF"/>
        </w:rPr>
        <w:t>(</w:t>
      </w:r>
      <w:r w:rsidRPr="00672496">
        <w:rPr>
          <w:rFonts w:ascii="Arial" w:hAnsi="Arial" w:cs="Arial"/>
          <w:color w:val="363636"/>
          <w:shd w:val="clear" w:color="auto" w:fill="FFFFFF"/>
        </w:rPr>
        <w:t>81,5 Prozent), Irland (72,9 Prozent), Estland (66,9 Prozent), Litauen (55,4 Prozent), Schweden (53,3 Prozent) und Rumänien (51,4 Prozent)</w:t>
      </w:r>
      <w:r>
        <w:rPr>
          <w:rFonts w:ascii="Arial" w:hAnsi="Arial" w:cs="Arial"/>
          <w:color w:val="363636"/>
          <w:shd w:val="clear" w:color="auto" w:fill="FFFFFF"/>
        </w:rPr>
        <w:t>.</w:t>
      </w:r>
      <w:r w:rsidR="00870F03">
        <w:rPr>
          <w:rFonts w:ascii="Arial" w:hAnsi="Arial" w:cs="Arial"/>
          <w:color w:val="363636"/>
          <w:shd w:val="clear" w:color="auto" w:fill="FFFFFF"/>
        </w:rPr>
        <w:t xml:space="preserve"> </w:t>
      </w:r>
      <w:r>
        <w:rPr>
          <w:rFonts w:ascii="Arial" w:hAnsi="Arial" w:cs="Arial"/>
          <w:color w:val="363636"/>
          <w:shd w:val="clear" w:color="auto" w:fill="FFFFFF"/>
        </w:rPr>
        <w:t>Auf der anderen Seite steht Griechenland – das einzige EU-Land, in dem das BIP rückläufig</w:t>
      </w:r>
      <w:r w:rsidR="00CB7B3B">
        <w:rPr>
          <w:rFonts w:ascii="Arial" w:hAnsi="Arial" w:cs="Arial"/>
          <w:color w:val="363636"/>
          <w:shd w:val="clear" w:color="auto" w:fill="FFFFFF"/>
        </w:rPr>
        <w:t xml:space="preserve"> war</w:t>
      </w:r>
      <w:r>
        <w:rPr>
          <w:rFonts w:ascii="Arial" w:hAnsi="Arial" w:cs="Arial"/>
          <w:color w:val="363636"/>
          <w:shd w:val="clear" w:color="auto" w:fill="FFFFFF"/>
        </w:rPr>
        <w:t xml:space="preserve">. Zwischen 2009 und 2017 reduzierte sich das BIP Griechenlands um ein Viertel (minus 25,2 Prozent). </w:t>
      </w:r>
      <w:r w:rsidR="00CB7B3B">
        <w:rPr>
          <w:rFonts w:ascii="Arial" w:hAnsi="Arial" w:cs="Arial"/>
          <w:color w:val="363636"/>
          <w:shd w:val="clear" w:color="auto" w:fill="FFFFFF"/>
        </w:rPr>
        <w:t xml:space="preserve">Positiv, aber weit unter dem EU-Durchschnitt, verlief die Entwicklung in </w:t>
      </w:r>
      <w:r w:rsidR="00CB7B3B" w:rsidRPr="00CB7B3B">
        <w:rPr>
          <w:rFonts w:ascii="Arial" w:hAnsi="Arial" w:cs="Arial"/>
          <w:color w:val="363636"/>
          <w:shd w:val="clear" w:color="auto" w:fill="FFFFFF"/>
        </w:rPr>
        <w:t>Zypern (4,8 Prozent), Spanien (8,1 Prozent), Kroatien (8,5 Prozent), Italien (9,2 Prozent)</w:t>
      </w:r>
      <w:r w:rsidR="009101B1">
        <w:rPr>
          <w:rFonts w:ascii="Arial" w:hAnsi="Arial" w:cs="Arial"/>
          <w:color w:val="363636"/>
          <w:shd w:val="clear" w:color="auto" w:fill="FFFFFF"/>
        </w:rPr>
        <w:t xml:space="preserve"> sowie</w:t>
      </w:r>
      <w:r w:rsidR="00CB7B3B" w:rsidRPr="00CB7B3B">
        <w:rPr>
          <w:rFonts w:ascii="Arial" w:hAnsi="Arial" w:cs="Arial"/>
          <w:color w:val="363636"/>
          <w:shd w:val="clear" w:color="auto" w:fill="FFFFFF"/>
        </w:rPr>
        <w:t xml:space="preserve"> Portugal (10,9 Prozent).</w:t>
      </w:r>
    </w:p>
    <w:p w14:paraId="05B2F0FD" w14:textId="305F20B4" w:rsidR="00870F03" w:rsidRDefault="00695CAC" w:rsidP="00E17154">
      <w:pPr>
        <w:rPr>
          <w:rFonts w:ascii="Arial" w:hAnsi="Arial" w:cs="Arial"/>
          <w:color w:val="363636"/>
          <w:shd w:val="clear" w:color="auto" w:fill="FFFFFF"/>
        </w:rPr>
      </w:pPr>
      <w:r>
        <w:rPr>
          <w:rFonts w:ascii="Arial" w:hAnsi="Arial" w:cs="Arial"/>
          <w:color w:val="363636"/>
          <w:shd w:val="clear" w:color="auto" w:fill="FFFFFF"/>
        </w:rPr>
        <w:t xml:space="preserve"> </w:t>
      </w:r>
    </w:p>
    <w:p w14:paraId="2F371F63" w14:textId="6B2D5FFA" w:rsidR="008B437A" w:rsidRPr="00870F03" w:rsidRDefault="00E17154" w:rsidP="00E17154">
      <w:pPr>
        <w:rPr>
          <w:rFonts w:ascii="Arial" w:hAnsi="Arial" w:cs="Arial"/>
          <w:color w:val="363636"/>
          <w:shd w:val="clear" w:color="auto" w:fill="FFFFFF"/>
        </w:rPr>
      </w:pPr>
      <w:r w:rsidRPr="008B437A">
        <w:rPr>
          <w:rFonts w:ascii="Arial" w:hAnsi="Arial" w:cs="Arial"/>
          <w:color w:val="363636"/>
          <w:shd w:val="clear" w:color="auto" w:fill="FFFFFF"/>
        </w:rPr>
        <w:t>Nach Angaben der United Nations Conference on Trade and Development (UNCTAD) hatte die EU</w:t>
      </w:r>
      <w:r w:rsidR="00B76964">
        <w:rPr>
          <w:rFonts w:ascii="Arial" w:hAnsi="Arial" w:cs="Arial"/>
          <w:color w:val="363636"/>
          <w:shd w:val="clear" w:color="auto" w:fill="FFFFFF"/>
        </w:rPr>
        <w:t xml:space="preserve"> </w:t>
      </w:r>
      <w:r w:rsidRPr="008B437A">
        <w:rPr>
          <w:rFonts w:ascii="Arial" w:hAnsi="Arial" w:cs="Arial"/>
          <w:color w:val="363636"/>
          <w:shd w:val="clear" w:color="auto" w:fill="FFFFFF"/>
        </w:rPr>
        <w:t>im Jahr 20</w:t>
      </w:r>
      <w:r w:rsidR="008B437A" w:rsidRPr="008B437A">
        <w:rPr>
          <w:rFonts w:ascii="Arial" w:hAnsi="Arial" w:cs="Arial"/>
          <w:color w:val="363636"/>
          <w:shd w:val="clear" w:color="auto" w:fill="FFFFFF"/>
        </w:rPr>
        <w:t>17</w:t>
      </w:r>
      <w:r w:rsidRPr="008B437A">
        <w:rPr>
          <w:rFonts w:ascii="Arial" w:hAnsi="Arial" w:cs="Arial"/>
          <w:color w:val="363636"/>
          <w:shd w:val="clear" w:color="auto" w:fill="FFFFFF"/>
        </w:rPr>
        <w:t xml:space="preserve"> einen Anteil von </w:t>
      </w:r>
      <w:r w:rsidR="008B437A" w:rsidRPr="008B437A">
        <w:rPr>
          <w:rFonts w:ascii="Arial" w:hAnsi="Arial" w:cs="Arial"/>
          <w:color w:val="363636"/>
          <w:shd w:val="clear" w:color="auto" w:fill="FFFFFF"/>
        </w:rPr>
        <w:t>21</w:t>
      </w:r>
      <w:r w:rsidRPr="008B437A">
        <w:rPr>
          <w:rFonts w:ascii="Arial" w:hAnsi="Arial" w:cs="Arial"/>
          <w:color w:val="363636"/>
          <w:shd w:val="clear" w:color="auto" w:fill="FFFFFF"/>
        </w:rPr>
        <w:t>,</w:t>
      </w:r>
      <w:r w:rsidR="008B437A" w:rsidRPr="008B437A">
        <w:rPr>
          <w:rFonts w:ascii="Arial" w:hAnsi="Arial" w:cs="Arial"/>
          <w:color w:val="363636"/>
          <w:shd w:val="clear" w:color="auto" w:fill="FFFFFF"/>
        </w:rPr>
        <w:t>5</w:t>
      </w:r>
      <w:r w:rsidRPr="008B437A">
        <w:rPr>
          <w:rFonts w:ascii="Arial" w:hAnsi="Arial" w:cs="Arial"/>
          <w:color w:val="363636"/>
          <w:shd w:val="clear" w:color="auto" w:fill="FFFFFF"/>
        </w:rPr>
        <w:t xml:space="preserve"> Prozent am weltweiten Bruttoinlandsprodukt. Werden zur EU noch die Staaten</w:t>
      </w:r>
      <w:r w:rsidR="008B437A" w:rsidRPr="008B437A">
        <w:rPr>
          <w:rFonts w:ascii="Arial" w:hAnsi="Arial" w:cs="Arial"/>
          <w:color w:val="363636"/>
          <w:shd w:val="clear" w:color="auto" w:fill="FFFFFF"/>
        </w:rPr>
        <w:t xml:space="preserve"> h</w:t>
      </w:r>
      <w:r w:rsidRPr="008B437A">
        <w:rPr>
          <w:rFonts w:ascii="Arial" w:hAnsi="Arial" w:cs="Arial"/>
          <w:color w:val="363636"/>
          <w:shd w:val="clear" w:color="auto" w:fill="FFFFFF"/>
        </w:rPr>
        <w:t xml:space="preserve">inzugerechnet, die nach der Definition der UNCTAD zu Europa gehören, steigt der Anteil auf </w:t>
      </w:r>
      <w:r w:rsidR="008B437A" w:rsidRPr="008B437A">
        <w:rPr>
          <w:rFonts w:ascii="Arial" w:hAnsi="Arial" w:cs="Arial"/>
          <w:color w:val="363636"/>
          <w:shd w:val="clear" w:color="auto" w:fill="FFFFFF"/>
        </w:rPr>
        <w:t>25</w:t>
      </w:r>
      <w:r w:rsidRPr="008B437A">
        <w:rPr>
          <w:rFonts w:ascii="Arial" w:hAnsi="Arial" w:cs="Arial"/>
          <w:color w:val="363636"/>
          <w:shd w:val="clear" w:color="auto" w:fill="FFFFFF"/>
        </w:rPr>
        <w:t>,</w:t>
      </w:r>
      <w:r w:rsidR="008B437A" w:rsidRPr="008B437A">
        <w:rPr>
          <w:rFonts w:ascii="Arial" w:hAnsi="Arial" w:cs="Arial"/>
          <w:color w:val="363636"/>
          <w:shd w:val="clear" w:color="auto" w:fill="FFFFFF"/>
        </w:rPr>
        <w:t>2</w:t>
      </w:r>
      <w:r w:rsidRPr="008B437A">
        <w:rPr>
          <w:rFonts w:ascii="Arial" w:hAnsi="Arial" w:cs="Arial"/>
          <w:color w:val="363636"/>
          <w:shd w:val="clear" w:color="auto" w:fill="FFFFFF"/>
        </w:rPr>
        <w:t xml:space="preserve"> Prozent.</w:t>
      </w:r>
      <w:r w:rsidR="008B437A" w:rsidRPr="008B437A">
        <w:rPr>
          <w:rFonts w:ascii="Arial" w:hAnsi="Arial" w:cs="Arial"/>
          <w:color w:val="363636"/>
          <w:shd w:val="clear" w:color="auto" w:fill="FFFFFF"/>
        </w:rPr>
        <w:t xml:space="preserve"> Damit lag der Anteil nur leicht unter dem von </w:t>
      </w:r>
      <w:r w:rsidRPr="008B437A">
        <w:rPr>
          <w:rFonts w:ascii="Arial" w:hAnsi="Arial" w:cs="Arial"/>
          <w:color w:val="363636"/>
          <w:shd w:val="clear" w:color="auto" w:fill="FFFFFF"/>
        </w:rPr>
        <w:t xml:space="preserve">Nordamerika </w:t>
      </w:r>
      <w:r w:rsidR="00B76964">
        <w:rPr>
          <w:rFonts w:ascii="Arial" w:hAnsi="Arial" w:cs="Arial"/>
          <w:color w:val="363636"/>
          <w:shd w:val="clear" w:color="auto" w:fill="FFFFFF"/>
        </w:rPr>
        <w:t>(</w:t>
      </w:r>
      <w:r w:rsidRPr="008B437A">
        <w:rPr>
          <w:rFonts w:ascii="Arial" w:hAnsi="Arial" w:cs="Arial"/>
          <w:color w:val="363636"/>
          <w:shd w:val="clear" w:color="auto" w:fill="FFFFFF"/>
        </w:rPr>
        <w:t>26,</w:t>
      </w:r>
      <w:r w:rsidR="008B437A" w:rsidRPr="008B437A">
        <w:rPr>
          <w:rFonts w:ascii="Arial" w:hAnsi="Arial" w:cs="Arial"/>
          <w:color w:val="363636"/>
          <w:shd w:val="clear" w:color="auto" w:fill="FFFFFF"/>
        </w:rPr>
        <w:t>4 Prozent</w:t>
      </w:r>
      <w:r w:rsidR="00B76964">
        <w:rPr>
          <w:rFonts w:ascii="Arial" w:hAnsi="Arial" w:cs="Arial"/>
          <w:color w:val="363636"/>
          <w:shd w:val="clear" w:color="auto" w:fill="FFFFFF"/>
        </w:rPr>
        <w:t>)</w:t>
      </w:r>
      <w:r w:rsidR="008B437A" w:rsidRPr="008B437A">
        <w:rPr>
          <w:rFonts w:ascii="Arial" w:hAnsi="Arial" w:cs="Arial"/>
          <w:color w:val="363636"/>
          <w:shd w:val="clear" w:color="auto" w:fill="FFFFFF"/>
        </w:rPr>
        <w:t xml:space="preserve">, aber deutlich unter dem Anteil von </w:t>
      </w:r>
      <w:r w:rsidRPr="008B437A">
        <w:rPr>
          <w:rFonts w:ascii="Arial" w:hAnsi="Arial" w:cs="Arial"/>
          <w:color w:val="363636"/>
          <w:shd w:val="clear" w:color="auto" w:fill="FFFFFF"/>
        </w:rPr>
        <w:t xml:space="preserve">Asien </w:t>
      </w:r>
      <w:r w:rsidR="00B76964">
        <w:rPr>
          <w:rFonts w:ascii="Arial" w:hAnsi="Arial" w:cs="Arial"/>
          <w:color w:val="363636"/>
          <w:shd w:val="clear" w:color="auto" w:fill="FFFFFF"/>
        </w:rPr>
        <w:t>(</w:t>
      </w:r>
      <w:r w:rsidR="008B437A" w:rsidRPr="008B437A">
        <w:rPr>
          <w:rFonts w:ascii="Arial" w:hAnsi="Arial" w:cs="Arial"/>
          <w:color w:val="363636"/>
          <w:shd w:val="clear" w:color="auto" w:fill="FFFFFF"/>
        </w:rPr>
        <w:t>36,6</w:t>
      </w:r>
      <w:r w:rsidRPr="008B437A">
        <w:rPr>
          <w:rFonts w:ascii="Arial" w:hAnsi="Arial" w:cs="Arial"/>
          <w:color w:val="363636"/>
          <w:shd w:val="clear" w:color="auto" w:fill="FFFFFF"/>
        </w:rPr>
        <w:t xml:space="preserve"> Prozent</w:t>
      </w:r>
      <w:r w:rsidR="00B76964">
        <w:rPr>
          <w:rFonts w:ascii="Arial" w:hAnsi="Arial" w:cs="Arial"/>
          <w:color w:val="363636"/>
          <w:shd w:val="clear" w:color="auto" w:fill="FFFFFF"/>
        </w:rPr>
        <w:t>)</w:t>
      </w:r>
      <w:r w:rsidRPr="008B437A">
        <w:rPr>
          <w:rFonts w:ascii="Arial" w:hAnsi="Arial" w:cs="Arial"/>
          <w:color w:val="363636"/>
          <w:shd w:val="clear" w:color="auto" w:fill="FFFFFF"/>
        </w:rPr>
        <w:t>.</w:t>
      </w:r>
      <w:r w:rsidR="008B437A" w:rsidRPr="008B437A">
        <w:rPr>
          <w:rFonts w:ascii="Arial" w:hAnsi="Arial" w:cs="Arial"/>
          <w:color w:val="363636"/>
          <w:shd w:val="clear" w:color="auto" w:fill="FFFFFF"/>
        </w:rPr>
        <w:t xml:space="preserve"> </w:t>
      </w:r>
      <w:r w:rsidR="008B437A">
        <w:rPr>
          <w:rFonts w:ascii="Arial" w:hAnsi="Arial" w:cs="Arial"/>
          <w:color w:val="363636"/>
          <w:shd w:val="clear" w:color="auto" w:fill="FFFFFF"/>
        </w:rPr>
        <w:t xml:space="preserve">Im Jahr </w:t>
      </w:r>
      <w:r w:rsidR="008B437A" w:rsidRPr="008B437A">
        <w:rPr>
          <w:rFonts w:ascii="Arial" w:hAnsi="Arial" w:cs="Arial"/>
          <w:color w:val="363636"/>
          <w:shd w:val="clear" w:color="auto" w:fill="FFFFFF"/>
        </w:rPr>
        <w:t xml:space="preserve">2009 </w:t>
      </w:r>
      <w:r w:rsidR="008B437A">
        <w:rPr>
          <w:rFonts w:ascii="Arial" w:hAnsi="Arial" w:cs="Arial"/>
          <w:color w:val="363636"/>
          <w:shd w:val="clear" w:color="auto" w:fill="FFFFFF"/>
        </w:rPr>
        <w:t xml:space="preserve">lag der Anteil Europas am </w:t>
      </w:r>
      <w:r w:rsidR="008B437A" w:rsidRPr="008B437A">
        <w:rPr>
          <w:rFonts w:ascii="Arial" w:hAnsi="Arial" w:cs="Arial"/>
          <w:color w:val="363636"/>
          <w:shd w:val="clear" w:color="auto" w:fill="FFFFFF"/>
        </w:rPr>
        <w:t xml:space="preserve">Welt-BIP </w:t>
      </w:r>
      <w:r w:rsidR="008B437A">
        <w:rPr>
          <w:rFonts w:ascii="Arial" w:hAnsi="Arial" w:cs="Arial"/>
          <w:color w:val="363636"/>
          <w:shd w:val="clear" w:color="auto" w:fill="FFFFFF"/>
        </w:rPr>
        <w:t xml:space="preserve">noch über den Anteilen aller anderen </w:t>
      </w:r>
      <w:r w:rsidR="008B437A" w:rsidRPr="008B437A">
        <w:rPr>
          <w:rFonts w:ascii="Arial" w:hAnsi="Arial" w:cs="Arial"/>
          <w:color w:val="363636"/>
          <w:shd w:val="clear" w:color="auto" w:fill="FFFFFF"/>
        </w:rPr>
        <w:t>Region</w:t>
      </w:r>
      <w:r w:rsidR="008B437A">
        <w:rPr>
          <w:rFonts w:ascii="Arial" w:hAnsi="Arial" w:cs="Arial"/>
          <w:color w:val="363636"/>
          <w:shd w:val="clear" w:color="auto" w:fill="FFFFFF"/>
        </w:rPr>
        <w:t>en</w:t>
      </w:r>
      <w:r w:rsidR="008B437A" w:rsidRPr="008B437A">
        <w:rPr>
          <w:rFonts w:ascii="Arial" w:hAnsi="Arial" w:cs="Arial"/>
          <w:color w:val="363636"/>
          <w:shd w:val="clear" w:color="auto" w:fill="FFFFFF"/>
        </w:rPr>
        <w:t>.</w:t>
      </w:r>
      <w:r w:rsidRPr="008B437A">
        <w:rPr>
          <w:rFonts w:ascii="Arial" w:hAnsi="Arial" w:cs="Arial"/>
          <w:color w:val="363636"/>
          <w:shd w:val="clear" w:color="auto" w:fill="FFFFFF"/>
        </w:rPr>
        <w:br/>
      </w:r>
    </w:p>
    <w:p w14:paraId="01091FA1" w14:textId="77777777" w:rsidR="00E17154" w:rsidRPr="00D0018E" w:rsidRDefault="00E17154" w:rsidP="00E17154">
      <w:pPr>
        <w:rPr>
          <w:rFonts w:ascii="Arial" w:hAnsi="Arial"/>
          <w:color w:val="FF0000"/>
          <w:lang w:val="en-US"/>
        </w:rPr>
      </w:pPr>
      <w:proofErr w:type="spellStart"/>
      <w:r w:rsidRPr="00D0018E">
        <w:rPr>
          <w:rFonts w:ascii="Arial" w:hAnsi="Arial"/>
          <w:color w:val="FF0000"/>
          <w:lang w:val="en-US"/>
        </w:rPr>
        <w:t>Datenquelle</w:t>
      </w:r>
      <w:proofErr w:type="spellEnd"/>
    </w:p>
    <w:p w14:paraId="6048A93A" w14:textId="77777777" w:rsidR="00A75133" w:rsidRPr="00282D03" w:rsidRDefault="00A75133" w:rsidP="00E17154">
      <w:pPr>
        <w:rPr>
          <w:rFonts w:ascii="Arial" w:hAnsi="Arial" w:cs="Arial"/>
          <w:color w:val="363636"/>
          <w:shd w:val="clear" w:color="auto" w:fill="FFFFFF"/>
          <w:lang w:val="en-US"/>
        </w:rPr>
      </w:pPr>
    </w:p>
    <w:p w14:paraId="78660BDB" w14:textId="7A5D947A" w:rsidR="007435C7" w:rsidRPr="00282D03" w:rsidRDefault="00E17154" w:rsidP="00E17154">
      <w:pPr>
        <w:rPr>
          <w:rFonts w:ascii="Arial" w:hAnsi="Arial" w:cs="Arial"/>
          <w:color w:val="363636"/>
          <w:shd w:val="clear" w:color="auto" w:fill="FFFFFF"/>
          <w:lang w:val="en-US"/>
        </w:rPr>
      </w:pPr>
      <w:r w:rsidRPr="00282D03">
        <w:rPr>
          <w:rFonts w:ascii="Arial" w:hAnsi="Arial" w:cs="Arial"/>
          <w:color w:val="363636"/>
          <w:shd w:val="clear" w:color="auto" w:fill="FFFFFF"/>
          <w:lang w:val="en-US"/>
        </w:rPr>
        <w:lastRenderedPageBreak/>
        <w:t xml:space="preserve">Eurostat: Online-Datenbank: </w:t>
      </w:r>
      <w:r w:rsidR="00CF18E2" w:rsidRPr="00282D03">
        <w:rPr>
          <w:rFonts w:ascii="Arial" w:hAnsi="Arial" w:cs="Arial"/>
          <w:color w:val="363636"/>
          <w:shd w:val="clear" w:color="auto" w:fill="FFFFFF"/>
          <w:lang w:val="en-US"/>
        </w:rPr>
        <w:t>GDP and main aggregates</w:t>
      </w:r>
      <w:r w:rsidR="0084336A" w:rsidRPr="00282D03">
        <w:rPr>
          <w:rFonts w:ascii="Arial" w:hAnsi="Arial" w:cs="Arial"/>
          <w:color w:val="363636"/>
          <w:shd w:val="clear" w:color="auto" w:fill="FFFFFF"/>
          <w:lang w:val="en-US"/>
        </w:rPr>
        <w:t xml:space="preserve"> </w:t>
      </w:r>
      <w:r w:rsidR="007435C7" w:rsidRPr="00282D03">
        <w:rPr>
          <w:rFonts w:ascii="Arial" w:hAnsi="Arial" w:cs="Arial"/>
          <w:color w:val="363636"/>
          <w:shd w:val="clear" w:color="auto" w:fill="FFFFFF"/>
          <w:lang w:val="en-US"/>
        </w:rPr>
        <w:t>(</w:t>
      </w:r>
      <w:r w:rsidR="0084336A" w:rsidRPr="00282D03">
        <w:rPr>
          <w:rFonts w:ascii="Arial" w:hAnsi="Arial" w:cs="Arial"/>
          <w:color w:val="363636"/>
          <w:shd w:val="clear" w:color="auto" w:fill="FFFFFF"/>
          <w:lang w:val="en-US"/>
        </w:rPr>
        <w:t>09</w:t>
      </w:r>
      <w:r w:rsidR="007435C7" w:rsidRPr="00282D03">
        <w:rPr>
          <w:rFonts w:ascii="Arial" w:hAnsi="Arial" w:cs="Arial"/>
          <w:color w:val="363636"/>
          <w:shd w:val="clear" w:color="auto" w:fill="FFFFFF"/>
          <w:lang w:val="en-US"/>
        </w:rPr>
        <w:t xml:space="preserve">/2018); United Nations Conference on Trade and Development (UNCTAD): Online-Datenbank: UNCTADstat (Stand: </w:t>
      </w:r>
      <w:r w:rsidR="00D0018E" w:rsidRPr="00282D03">
        <w:rPr>
          <w:rFonts w:ascii="Arial" w:hAnsi="Arial" w:cs="Arial"/>
          <w:color w:val="363636"/>
          <w:shd w:val="clear" w:color="auto" w:fill="FFFFFF"/>
          <w:lang w:val="en-US"/>
        </w:rPr>
        <w:t>02</w:t>
      </w:r>
      <w:r w:rsidR="007435C7" w:rsidRPr="00282D03">
        <w:rPr>
          <w:rFonts w:ascii="Arial" w:hAnsi="Arial" w:cs="Arial"/>
          <w:color w:val="363636"/>
          <w:shd w:val="clear" w:color="auto" w:fill="FFFFFF"/>
          <w:lang w:val="en-US"/>
        </w:rPr>
        <w:t>/201</w:t>
      </w:r>
      <w:r w:rsidR="00D0018E" w:rsidRPr="00282D03">
        <w:rPr>
          <w:rFonts w:ascii="Arial" w:hAnsi="Arial" w:cs="Arial"/>
          <w:color w:val="363636"/>
          <w:shd w:val="clear" w:color="auto" w:fill="FFFFFF"/>
          <w:lang w:val="en-US"/>
        </w:rPr>
        <w:t>9</w:t>
      </w:r>
      <w:r w:rsidR="007435C7" w:rsidRPr="00282D03">
        <w:rPr>
          <w:rFonts w:ascii="Arial" w:hAnsi="Arial" w:cs="Arial"/>
          <w:color w:val="363636"/>
          <w:shd w:val="clear" w:color="auto" w:fill="FFFFFF"/>
          <w:lang w:val="en-US"/>
        </w:rPr>
        <w:t>) </w:t>
      </w:r>
    </w:p>
    <w:p w14:paraId="5AA27F8E" w14:textId="77777777" w:rsidR="007435C7" w:rsidRPr="00282D03" w:rsidRDefault="007435C7" w:rsidP="00E17154">
      <w:pPr>
        <w:rPr>
          <w:rFonts w:ascii="Arial" w:hAnsi="Arial" w:cs="Arial"/>
          <w:color w:val="363636"/>
          <w:shd w:val="clear" w:color="auto" w:fill="FFFFFF"/>
          <w:lang w:val="en-US"/>
        </w:rPr>
      </w:pPr>
    </w:p>
    <w:p w14:paraId="4B1332E6" w14:textId="7DE1CDD6" w:rsidR="00E17154" w:rsidRDefault="00E17154" w:rsidP="00E17154">
      <w:pPr>
        <w:rPr>
          <w:rFonts w:ascii="Arial" w:hAnsi="Arial"/>
          <w:color w:val="FF0000"/>
        </w:rPr>
      </w:pPr>
      <w:r w:rsidRPr="00CF18E2">
        <w:rPr>
          <w:rFonts w:ascii="Arial" w:hAnsi="Arial"/>
          <w:color w:val="FF0000"/>
        </w:rPr>
        <w:t>Begriffe, me</w:t>
      </w:r>
      <w:r>
        <w:rPr>
          <w:rFonts w:ascii="Arial" w:hAnsi="Arial"/>
          <w:color w:val="FF0000"/>
        </w:rPr>
        <w:t>thodische Anmerkungen oder Lesehilfen</w:t>
      </w:r>
    </w:p>
    <w:p w14:paraId="2613C795" w14:textId="77777777" w:rsidR="005004F7" w:rsidRPr="007D7F0A" w:rsidRDefault="005004F7" w:rsidP="00E17154">
      <w:pPr>
        <w:rPr>
          <w:rFonts w:ascii="Arial" w:hAnsi="Arial" w:cs="Arial"/>
          <w:color w:val="363636"/>
          <w:shd w:val="clear" w:color="auto" w:fill="FFFFFF"/>
        </w:rPr>
      </w:pPr>
    </w:p>
    <w:p w14:paraId="24BABD11" w14:textId="25CAA970" w:rsidR="00282FF1" w:rsidRDefault="00282FF1" w:rsidP="00282FF1">
      <w:pPr>
        <w:rPr>
          <w:rStyle w:val="Hyperlink"/>
          <w:rFonts w:ascii="Arial" w:hAnsi="Arial"/>
        </w:rPr>
      </w:pPr>
      <w:r>
        <w:rPr>
          <w:rFonts w:ascii="Arial" w:hAnsi="Arial"/>
        </w:rPr>
        <w:t xml:space="preserve">Informationen zur </w:t>
      </w:r>
      <w:r>
        <w:rPr>
          <w:rFonts w:ascii="Arial" w:hAnsi="Arial"/>
          <w:b/>
        </w:rPr>
        <w:t>Entwicklung des realen BIP</w:t>
      </w:r>
      <w:r w:rsidR="00981DDC">
        <w:rPr>
          <w:rFonts w:ascii="Arial" w:hAnsi="Arial"/>
          <w:b/>
        </w:rPr>
        <w:t xml:space="preserve"> und zur </w:t>
      </w:r>
      <w:r w:rsidR="00981DDC" w:rsidRPr="00517F0B">
        <w:rPr>
          <w:rFonts w:ascii="Arial" w:hAnsi="Arial" w:cs="Arial"/>
          <w:b/>
          <w:color w:val="363636"/>
          <w:shd w:val="clear" w:color="auto" w:fill="FFFFFF"/>
        </w:rPr>
        <w:t>Finanz- und Wirtschaftskrise 2008/2009</w:t>
      </w:r>
      <w:r>
        <w:rPr>
          <w:rFonts w:ascii="Arial" w:hAnsi="Arial"/>
        </w:rPr>
        <w:t xml:space="preserve"> erhalten Sie hier: </w:t>
      </w:r>
      <w:hyperlink r:id="rId6" w:history="1">
        <w:r w:rsidRPr="005C5AAA">
          <w:rPr>
            <w:rStyle w:val="Hyperlink"/>
            <w:rFonts w:ascii="Arial" w:hAnsi="Arial"/>
          </w:rPr>
          <w:t>http://www.bpb.de/70549</w:t>
        </w:r>
      </w:hyperlink>
    </w:p>
    <w:p w14:paraId="59A0950F" w14:textId="77777777" w:rsidR="00981DDC" w:rsidRPr="00870F03" w:rsidRDefault="00981DDC" w:rsidP="00282FF1">
      <w:pPr>
        <w:rPr>
          <w:rFonts w:cs="Arial"/>
          <w:color w:val="363636"/>
          <w:shd w:val="clear" w:color="auto" w:fill="FFFFFF"/>
        </w:rPr>
      </w:pPr>
    </w:p>
    <w:p w14:paraId="354C1858" w14:textId="77777777" w:rsidR="007A70CD" w:rsidRDefault="007A70CD" w:rsidP="00E17154">
      <w:pPr>
        <w:rPr>
          <w:rFonts w:ascii="Arial" w:hAnsi="Arial" w:cs="Arial"/>
          <w:color w:val="363636"/>
          <w:shd w:val="clear" w:color="auto" w:fill="FFFFFF"/>
        </w:rPr>
      </w:pPr>
      <w:r>
        <w:rPr>
          <w:rFonts w:ascii="Arial" w:hAnsi="Arial" w:cs="Arial"/>
          <w:color w:val="363636"/>
          <w:shd w:val="clear" w:color="auto" w:fill="FFFFFF"/>
        </w:rPr>
        <w:t xml:space="preserve">Das </w:t>
      </w:r>
      <w:r w:rsidRPr="007A70CD">
        <w:rPr>
          <w:rFonts w:ascii="Arial" w:hAnsi="Arial" w:cs="Arial"/>
          <w:b/>
          <w:color w:val="363636"/>
          <w:shd w:val="clear" w:color="auto" w:fill="FFFFFF"/>
        </w:rPr>
        <w:t>Bruttoinlandsprodukt (BIP)</w:t>
      </w:r>
      <w:r>
        <w:rPr>
          <w:rFonts w:ascii="Arial" w:hAnsi="Arial" w:cs="Arial"/>
          <w:color w:val="363636"/>
          <w:shd w:val="clear" w:color="auto" w:fill="FFFFFF"/>
        </w:rPr>
        <w:t xml:space="preserve"> misst den Wert der im Inland hergestellten Waren und Dienstleistungen (Wertschöpfung), soweit diese nicht als Vorleistungen für die Produktion anderer Waren und Dienstleistungen verwendet werden. Das BIP ist gegenwärtig das wichtigste gesamtwirtschaftliche Produktionsmaß. </w:t>
      </w:r>
    </w:p>
    <w:p w14:paraId="53AFB36E" w14:textId="77777777" w:rsidR="00981DDC" w:rsidRPr="0064242E" w:rsidRDefault="00E17154" w:rsidP="00981DDC">
      <w:pPr>
        <w:rPr>
          <w:rFonts w:ascii="Arial" w:hAnsi="Arial"/>
          <w:color w:val="000000"/>
        </w:rPr>
      </w:pPr>
      <w:r w:rsidRPr="00870F03">
        <w:rPr>
          <w:rFonts w:ascii="Arial" w:hAnsi="Arial" w:cs="Arial"/>
          <w:color w:val="363636"/>
          <w:shd w:val="clear" w:color="auto" w:fill="FFFFFF"/>
        </w:rPr>
        <w:br/>
      </w:r>
      <w:r w:rsidR="00981DDC" w:rsidRPr="0064242E">
        <w:rPr>
          <w:rFonts w:ascii="Arial" w:hAnsi="Arial"/>
          <w:color w:val="000000"/>
        </w:rPr>
        <w:t xml:space="preserve">Informationen zum </w:t>
      </w:r>
      <w:r w:rsidR="00981DDC" w:rsidRPr="0064242E">
        <w:rPr>
          <w:rFonts w:ascii="Arial" w:hAnsi="Arial"/>
          <w:b/>
          <w:color w:val="000000"/>
        </w:rPr>
        <w:t xml:space="preserve">BIP (EU/USA/China) </w:t>
      </w:r>
      <w:r w:rsidR="00981DDC" w:rsidRPr="0064242E">
        <w:rPr>
          <w:rFonts w:ascii="Arial" w:hAnsi="Arial"/>
          <w:color w:val="000000"/>
        </w:rPr>
        <w:t>erhalten Sie hier:</w:t>
      </w:r>
    </w:p>
    <w:p w14:paraId="16835F5A" w14:textId="77777777" w:rsidR="00981DDC" w:rsidRDefault="00664845" w:rsidP="00981DDC">
      <w:pPr>
        <w:rPr>
          <w:rFonts w:ascii="Arial" w:hAnsi="Arial"/>
          <w:color w:val="000000"/>
        </w:rPr>
      </w:pPr>
      <w:hyperlink r:id="rId7" w:history="1">
        <w:r w:rsidR="00981DDC" w:rsidRPr="00E503A9">
          <w:rPr>
            <w:rStyle w:val="Hyperlink"/>
            <w:rFonts w:ascii="Arial" w:hAnsi="Arial"/>
          </w:rPr>
          <w:t>http://www.bpb.de/135823</w:t>
        </w:r>
      </w:hyperlink>
    </w:p>
    <w:p w14:paraId="48EDB1BF" w14:textId="77777777" w:rsidR="00981DDC" w:rsidRPr="00517F0B" w:rsidRDefault="00981DDC" w:rsidP="00981DDC">
      <w:pPr>
        <w:rPr>
          <w:rFonts w:ascii="Arial" w:hAnsi="Arial" w:cs="Arial"/>
          <w:color w:val="363636"/>
          <w:shd w:val="clear" w:color="auto" w:fill="FFFFFF"/>
        </w:rPr>
      </w:pPr>
    </w:p>
    <w:p w14:paraId="3A53678C" w14:textId="0AC8982E" w:rsidR="006F3086" w:rsidRDefault="007A70CD" w:rsidP="00E17154">
      <w:pPr>
        <w:rPr>
          <w:rFonts w:ascii="Arial" w:hAnsi="Arial" w:cs="Arial"/>
          <w:color w:val="363636"/>
          <w:shd w:val="clear" w:color="auto" w:fill="FFFFFF"/>
        </w:rPr>
      </w:pPr>
      <w:r>
        <w:rPr>
          <w:rFonts w:ascii="Arial" w:hAnsi="Arial"/>
          <w:color w:val="000000"/>
        </w:rPr>
        <w:t>I</w:t>
      </w:r>
      <w:r w:rsidRPr="001B310D">
        <w:rPr>
          <w:rFonts w:ascii="Arial" w:hAnsi="Arial"/>
          <w:color w:val="000000"/>
        </w:rPr>
        <w:t xml:space="preserve">m Gegensatz zur Europäischen Kommission zählt </w:t>
      </w:r>
      <w:r>
        <w:rPr>
          <w:rFonts w:ascii="Arial" w:hAnsi="Arial"/>
          <w:color w:val="000000"/>
        </w:rPr>
        <w:t xml:space="preserve">die </w:t>
      </w:r>
      <w:r w:rsidRPr="007A70CD">
        <w:rPr>
          <w:rFonts w:ascii="Arial" w:hAnsi="Arial"/>
          <w:color w:val="000000"/>
        </w:rPr>
        <w:t>United Nations Conference on Trade and Development (UNCTAD)</w:t>
      </w:r>
      <w:r>
        <w:rPr>
          <w:rFonts w:ascii="Arial" w:hAnsi="Arial"/>
          <w:color w:val="000000"/>
        </w:rPr>
        <w:t xml:space="preserve"> </w:t>
      </w:r>
      <w:r w:rsidRPr="001B310D">
        <w:rPr>
          <w:rFonts w:ascii="Arial" w:hAnsi="Arial"/>
          <w:color w:val="000000"/>
        </w:rPr>
        <w:t>Armenien, Aserbaidschan, Georgien</w:t>
      </w:r>
      <w:r>
        <w:rPr>
          <w:rFonts w:ascii="Arial" w:hAnsi="Arial"/>
          <w:color w:val="000000"/>
        </w:rPr>
        <w:t xml:space="preserve"> und </w:t>
      </w:r>
      <w:r w:rsidRPr="001B310D">
        <w:rPr>
          <w:rFonts w:ascii="Arial" w:hAnsi="Arial"/>
          <w:color w:val="000000"/>
        </w:rPr>
        <w:t xml:space="preserve">die Türkei nicht zu Europa. Eine Übersicht zu diesem Thema finden Sie </w:t>
      </w:r>
      <w:r>
        <w:rPr>
          <w:rFonts w:ascii="Arial" w:hAnsi="Arial"/>
          <w:color w:val="000000"/>
        </w:rPr>
        <w:t>hier</w:t>
      </w:r>
      <w:r w:rsidRPr="001B310D">
        <w:rPr>
          <w:rFonts w:ascii="Arial" w:hAnsi="Arial"/>
          <w:color w:val="000000"/>
        </w:rPr>
        <w:t xml:space="preserve">: </w:t>
      </w:r>
      <w:hyperlink r:id="rId8" w:history="1">
        <w:r w:rsidRPr="002425F6">
          <w:rPr>
            <w:rStyle w:val="Hyperlink"/>
            <w:rFonts w:ascii="Arial" w:hAnsi="Arial"/>
          </w:rPr>
          <w:t>http://www.bpb.de/70675</w:t>
        </w:r>
      </w:hyperlink>
    </w:p>
    <w:p w14:paraId="4AE739C3" w14:textId="77777777" w:rsidR="007A70CD" w:rsidRPr="00870F03" w:rsidRDefault="007A70CD" w:rsidP="0053032D">
      <w:pPr>
        <w:rPr>
          <w:rFonts w:ascii="Arial" w:hAnsi="Arial" w:cs="Arial"/>
          <w:color w:val="363636"/>
          <w:shd w:val="clear" w:color="auto" w:fill="FFFFFF"/>
        </w:rPr>
      </w:pPr>
    </w:p>
    <w:p w14:paraId="02A12035" w14:textId="77777777" w:rsidR="0053032D" w:rsidRDefault="0053032D" w:rsidP="0053032D">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9"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7A5D4494" w14:textId="3113552F" w:rsidR="0053032D" w:rsidRPr="0053032D" w:rsidRDefault="0053032D" w:rsidP="0053032D">
      <w:pPr>
        <w:rPr>
          <w:rFonts w:ascii="Arial" w:hAnsi="Arial"/>
          <w:sz w:val="20"/>
          <w:szCs w:val="20"/>
        </w:rPr>
      </w:pPr>
      <w:r>
        <w:rPr>
          <w:rFonts w:ascii="Arial" w:hAnsi="Arial"/>
          <w:sz w:val="20"/>
          <w:szCs w:val="20"/>
        </w:rPr>
        <w:t>Bundeszentrale für politische Bildung 201</w:t>
      </w:r>
      <w:r w:rsidR="00D0018E">
        <w:rPr>
          <w:rFonts w:ascii="Arial" w:hAnsi="Arial"/>
          <w:sz w:val="20"/>
          <w:szCs w:val="20"/>
        </w:rPr>
        <w:t>9</w:t>
      </w:r>
      <w:r>
        <w:rPr>
          <w:rFonts w:ascii="Arial" w:hAnsi="Arial"/>
          <w:sz w:val="20"/>
          <w:szCs w:val="20"/>
        </w:rPr>
        <w:t xml:space="preserve"> | </w:t>
      </w:r>
      <w:hyperlink r:id="rId10" w:history="1">
        <w:r w:rsidRPr="00DB72F5">
          <w:rPr>
            <w:rFonts w:ascii="Arial" w:hAnsi="Arial"/>
            <w:sz w:val="20"/>
            <w:szCs w:val="20"/>
          </w:rPr>
          <w:t>www.bpb.de</w:t>
        </w:r>
      </w:hyperlink>
    </w:p>
    <w:sectPr w:rsidR="0053032D" w:rsidRPr="0053032D">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1820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ng, Matthias">
    <w15:presenceInfo w15:providerId="None" w15:userId="Jung, Matth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A8"/>
    <w:rsid w:val="00040746"/>
    <w:rsid w:val="000975A8"/>
    <w:rsid w:val="000C1C67"/>
    <w:rsid w:val="000D68F8"/>
    <w:rsid w:val="000E2B80"/>
    <w:rsid w:val="000F6AEA"/>
    <w:rsid w:val="00147AFB"/>
    <w:rsid w:val="001746E5"/>
    <w:rsid w:val="001D2412"/>
    <w:rsid w:val="001D49BE"/>
    <w:rsid w:val="00212DE9"/>
    <w:rsid w:val="00220F91"/>
    <w:rsid w:val="0022486E"/>
    <w:rsid w:val="0026483C"/>
    <w:rsid w:val="00282D03"/>
    <w:rsid w:val="00282FF1"/>
    <w:rsid w:val="0030569D"/>
    <w:rsid w:val="00340586"/>
    <w:rsid w:val="00342E50"/>
    <w:rsid w:val="00373125"/>
    <w:rsid w:val="003C01E3"/>
    <w:rsid w:val="00474315"/>
    <w:rsid w:val="00483470"/>
    <w:rsid w:val="00486556"/>
    <w:rsid w:val="004A1800"/>
    <w:rsid w:val="004C2D10"/>
    <w:rsid w:val="005004F7"/>
    <w:rsid w:val="00517F0B"/>
    <w:rsid w:val="005211DE"/>
    <w:rsid w:val="0053032D"/>
    <w:rsid w:val="00551178"/>
    <w:rsid w:val="005A01D8"/>
    <w:rsid w:val="005A78DB"/>
    <w:rsid w:val="005D0CAE"/>
    <w:rsid w:val="006170B1"/>
    <w:rsid w:val="00664845"/>
    <w:rsid w:val="00672496"/>
    <w:rsid w:val="00695CAC"/>
    <w:rsid w:val="006B74BE"/>
    <w:rsid w:val="006C3C2F"/>
    <w:rsid w:val="006F1D63"/>
    <w:rsid w:val="006F3086"/>
    <w:rsid w:val="00730CA8"/>
    <w:rsid w:val="007435C7"/>
    <w:rsid w:val="00755D6A"/>
    <w:rsid w:val="00776A1E"/>
    <w:rsid w:val="00784A2F"/>
    <w:rsid w:val="007A70CD"/>
    <w:rsid w:val="007D7F0A"/>
    <w:rsid w:val="007F72D7"/>
    <w:rsid w:val="00821F3C"/>
    <w:rsid w:val="0084336A"/>
    <w:rsid w:val="00870F03"/>
    <w:rsid w:val="00876E07"/>
    <w:rsid w:val="00897E4F"/>
    <w:rsid w:val="008B437A"/>
    <w:rsid w:val="009101B1"/>
    <w:rsid w:val="00910C2F"/>
    <w:rsid w:val="00951FC8"/>
    <w:rsid w:val="00953E05"/>
    <w:rsid w:val="00981DDC"/>
    <w:rsid w:val="009B5B7A"/>
    <w:rsid w:val="009C6E40"/>
    <w:rsid w:val="00A421AB"/>
    <w:rsid w:val="00A75133"/>
    <w:rsid w:val="00A9437C"/>
    <w:rsid w:val="00A94741"/>
    <w:rsid w:val="00B76964"/>
    <w:rsid w:val="00BB1D1A"/>
    <w:rsid w:val="00BF07A3"/>
    <w:rsid w:val="00C10095"/>
    <w:rsid w:val="00C771E4"/>
    <w:rsid w:val="00C822D4"/>
    <w:rsid w:val="00CB7B3B"/>
    <w:rsid w:val="00CF18E2"/>
    <w:rsid w:val="00D0018E"/>
    <w:rsid w:val="00DA1563"/>
    <w:rsid w:val="00DB05BF"/>
    <w:rsid w:val="00DB10F5"/>
    <w:rsid w:val="00E1058F"/>
    <w:rsid w:val="00E12904"/>
    <w:rsid w:val="00E17154"/>
    <w:rsid w:val="00E21FBF"/>
    <w:rsid w:val="00E600DF"/>
    <w:rsid w:val="00E66E23"/>
    <w:rsid w:val="00EE78A9"/>
    <w:rsid w:val="00F00812"/>
    <w:rsid w:val="00F15AA4"/>
    <w:rsid w:val="00F200D6"/>
    <w:rsid w:val="00F93D46"/>
    <w:rsid w:val="00FF16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B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Fett">
    <w:name w:val="Strong"/>
    <w:basedOn w:val="Absatz-Standardschriftart"/>
    <w:uiPriority w:val="22"/>
    <w:qFormat/>
    <w:rPr>
      <w:b/>
      <w:bCs/>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730CA8"/>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4C2D10"/>
    <w:rPr>
      <w:b/>
      <w:bCs/>
      <w:szCs w:val="20"/>
    </w:rPr>
  </w:style>
  <w:style w:type="character" w:customStyle="1" w:styleId="KommentartextZchn">
    <w:name w:val="Kommentartext Zchn"/>
    <w:basedOn w:val="Absatz-Standardschriftart"/>
    <w:link w:val="Kommentartext"/>
    <w:semiHidden/>
    <w:rsid w:val="004C2D10"/>
    <w:rPr>
      <w:szCs w:val="24"/>
    </w:rPr>
  </w:style>
  <w:style w:type="character" w:customStyle="1" w:styleId="KommentarthemaZchn">
    <w:name w:val="Kommentarthema Zchn"/>
    <w:basedOn w:val="KommentartextZchn"/>
    <w:link w:val="Kommentarthema"/>
    <w:uiPriority w:val="99"/>
    <w:semiHidden/>
    <w:rsid w:val="004C2D10"/>
    <w:rPr>
      <w:b/>
      <w:bCs/>
      <w:szCs w:val="24"/>
    </w:rPr>
  </w:style>
  <w:style w:type="character" w:customStyle="1" w:styleId="berschrift2Zchn">
    <w:name w:val="Überschrift 2 Zchn"/>
    <w:basedOn w:val="Absatz-Standardschriftart"/>
    <w:link w:val="berschrift2"/>
    <w:uiPriority w:val="9"/>
    <w:rsid w:val="00E17154"/>
    <w:rPr>
      <w:b/>
      <w:bCs/>
      <w:sz w:val="36"/>
      <w:szCs w:val="36"/>
    </w:rPr>
  </w:style>
  <w:style w:type="character" w:customStyle="1" w:styleId="berschrift1Zchn">
    <w:name w:val="Überschrift 1 Zchn"/>
    <w:basedOn w:val="Absatz-Standardschriftart"/>
    <w:link w:val="berschrift1"/>
    <w:uiPriority w:val="9"/>
    <w:rsid w:val="005004F7"/>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Fett">
    <w:name w:val="Strong"/>
    <w:basedOn w:val="Absatz-Standardschriftart"/>
    <w:uiPriority w:val="22"/>
    <w:qFormat/>
    <w:rPr>
      <w:b/>
      <w:bCs/>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730CA8"/>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4C2D10"/>
    <w:rPr>
      <w:b/>
      <w:bCs/>
      <w:szCs w:val="20"/>
    </w:rPr>
  </w:style>
  <w:style w:type="character" w:customStyle="1" w:styleId="KommentartextZchn">
    <w:name w:val="Kommentartext Zchn"/>
    <w:basedOn w:val="Absatz-Standardschriftart"/>
    <w:link w:val="Kommentartext"/>
    <w:semiHidden/>
    <w:rsid w:val="004C2D10"/>
    <w:rPr>
      <w:szCs w:val="24"/>
    </w:rPr>
  </w:style>
  <w:style w:type="character" w:customStyle="1" w:styleId="KommentarthemaZchn">
    <w:name w:val="Kommentarthema Zchn"/>
    <w:basedOn w:val="KommentartextZchn"/>
    <w:link w:val="Kommentarthema"/>
    <w:uiPriority w:val="99"/>
    <w:semiHidden/>
    <w:rsid w:val="004C2D10"/>
    <w:rPr>
      <w:b/>
      <w:bCs/>
      <w:szCs w:val="24"/>
    </w:rPr>
  </w:style>
  <w:style w:type="character" w:customStyle="1" w:styleId="berschrift2Zchn">
    <w:name w:val="Überschrift 2 Zchn"/>
    <w:basedOn w:val="Absatz-Standardschriftart"/>
    <w:link w:val="berschrift2"/>
    <w:uiPriority w:val="9"/>
    <w:rsid w:val="00E17154"/>
    <w:rPr>
      <w:b/>
      <w:bCs/>
      <w:sz w:val="36"/>
      <w:szCs w:val="36"/>
    </w:rPr>
  </w:style>
  <w:style w:type="character" w:customStyle="1" w:styleId="berschrift1Zchn">
    <w:name w:val="Überschrift 1 Zchn"/>
    <w:basedOn w:val="Absatz-Standardschriftart"/>
    <w:link w:val="berschrift1"/>
    <w:uiPriority w:val="9"/>
    <w:rsid w:val="005004F7"/>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263033">
      <w:bodyDiv w:val="1"/>
      <w:marLeft w:val="0"/>
      <w:marRight w:val="0"/>
      <w:marTop w:val="0"/>
      <w:marBottom w:val="0"/>
      <w:divBdr>
        <w:top w:val="none" w:sz="0" w:space="0" w:color="auto"/>
        <w:left w:val="none" w:sz="0" w:space="0" w:color="auto"/>
        <w:bottom w:val="none" w:sz="0" w:space="0" w:color="auto"/>
        <w:right w:val="none" w:sz="0" w:space="0" w:color="auto"/>
      </w:divBdr>
    </w:div>
    <w:div w:id="17163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70675" TargetMode="External"/><Relationship Id="rId3" Type="http://schemas.microsoft.com/office/2007/relationships/stylesWithEffects" Target="stylesWithEffects.xml"/><Relationship Id="rId7" Type="http://schemas.openxmlformats.org/officeDocument/2006/relationships/hyperlink" Target="http://www.bpb.de/1358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pb.de/70549"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bpb.de" TargetMode="External"/><Relationship Id="rId4" Type="http://schemas.openxmlformats.org/officeDocument/2006/relationships/settings" Target="settings.xml"/><Relationship Id="rId9" Type="http://schemas.openxmlformats.org/officeDocument/2006/relationships/hyperlink" Target="http://creativecommons.org/licenses/by-nc-nd/3.0/de/"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8E387-321D-440A-9DB6-F0A61AE3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3942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12</cp:revision>
  <dcterms:created xsi:type="dcterms:W3CDTF">2019-03-14T09:28:00Z</dcterms:created>
  <dcterms:modified xsi:type="dcterms:W3CDTF">2019-03-20T08:28:00Z</dcterms:modified>
</cp:coreProperties>
</file>