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38" w:rsidRDefault="00EA1714" w:rsidP="001A0738">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I</w:t>
      </w:r>
      <w:r w:rsidR="001A0738" w:rsidRPr="001A0738">
        <w:rPr>
          <w:rFonts w:ascii="Arial" w:hAnsi="Arial" w:cs="Arial"/>
          <w:b/>
          <w:color w:val="363636"/>
          <w:shd w:val="clear" w:color="auto" w:fill="FFFFFF"/>
        </w:rPr>
        <w:t xml:space="preserve">n der Europäischen Union </w:t>
      </w:r>
      <w:r w:rsidRPr="001A0738">
        <w:rPr>
          <w:rFonts w:ascii="Arial" w:hAnsi="Arial" w:cs="Arial"/>
          <w:b/>
          <w:color w:val="363636"/>
          <w:shd w:val="clear" w:color="auto" w:fill="FFFFFF"/>
        </w:rPr>
        <w:t xml:space="preserve">wurden </w:t>
      </w:r>
      <w:r w:rsidR="001A0738" w:rsidRPr="001A0738">
        <w:rPr>
          <w:rFonts w:ascii="Arial" w:hAnsi="Arial" w:cs="Arial"/>
          <w:b/>
          <w:color w:val="363636"/>
          <w:shd w:val="clear" w:color="auto" w:fill="FFFFFF"/>
        </w:rPr>
        <w:t>in den Jahren 1998 bis 2016 knapp 14,3 Millionen Personen eingebürgert – das entspricht gut 750.000 Einbürgerungen pro Jahr.</w:t>
      </w:r>
      <w:r w:rsidR="001A0738">
        <w:rPr>
          <w:rFonts w:ascii="Arial" w:hAnsi="Arial" w:cs="Arial"/>
          <w:b/>
          <w:color w:val="363636"/>
          <w:shd w:val="clear" w:color="auto" w:fill="FFFFFF"/>
        </w:rPr>
        <w:t xml:space="preserve"> </w:t>
      </w:r>
      <w:r w:rsidR="001A0738" w:rsidRPr="001A0738">
        <w:rPr>
          <w:rFonts w:ascii="Arial" w:hAnsi="Arial" w:cs="Arial"/>
          <w:b/>
          <w:color w:val="363636"/>
          <w:shd w:val="clear" w:color="auto" w:fill="FFFFFF"/>
        </w:rPr>
        <w:t>Im Jahr 2016 erwarben 995.000 Personen die Staatsbürgerschaft eines der 28 Mitgliedstaaten der EU. 86,8 Prozent der neuen Staatsbürger stammten dabei aus Nicht-EU-Staaten</w:t>
      </w:r>
      <w:r w:rsidR="00383A93">
        <w:rPr>
          <w:rFonts w:ascii="Arial" w:hAnsi="Arial" w:cs="Arial"/>
          <w:b/>
          <w:color w:val="363636"/>
          <w:shd w:val="clear" w:color="auto" w:fill="FFFFFF"/>
        </w:rPr>
        <w:t xml:space="preserve"> – die </w:t>
      </w:r>
      <w:r w:rsidR="001A0738" w:rsidRPr="001A0738">
        <w:rPr>
          <w:rFonts w:ascii="Arial" w:hAnsi="Arial" w:cs="Arial"/>
          <w:b/>
          <w:color w:val="363636"/>
          <w:shd w:val="clear" w:color="auto" w:fill="FFFFFF"/>
        </w:rPr>
        <w:t>meisten aus Marokko (101 Tsd.), Albanien (68 Tsd.), Indien (42 Tsd.), Pakistan (33 Tsd.)</w:t>
      </w:r>
      <w:r w:rsidR="00383A93">
        <w:rPr>
          <w:rFonts w:ascii="Arial" w:hAnsi="Arial" w:cs="Arial"/>
          <w:b/>
          <w:color w:val="363636"/>
          <w:shd w:val="clear" w:color="auto" w:fill="FFFFFF"/>
        </w:rPr>
        <w:t xml:space="preserve"> und </w:t>
      </w:r>
      <w:r w:rsidR="001A0738" w:rsidRPr="001A0738">
        <w:rPr>
          <w:rFonts w:ascii="Arial" w:hAnsi="Arial" w:cs="Arial"/>
          <w:b/>
          <w:color w:val="363636"/>
          <w:shd w:val="clear" w:color="auto" w:fill="FFFFFF"/>
        </w:rPr>
        <w:t>der Türkei (33 Tsd.)</w:t>
      </w:r>
      <w:r w:rsidR="00383A93">
        <w:rPr>
          <w:rFonts w:ascii="Arial" w:hAnsi="Arial" w:cs="Arial"/>
          <w:b/>
          <w:color w:val="363636"/>
          <w:shd w:val="clear" w:color="auto" w:fill="FFFFFF"/>
        </w:rPr>
        <w:t>.</w:t>
      </w:r>
      <w:r w:rsidR="00483279">
        <w:rPr>
          <w:rFonts w:ascii="Arial" w:hAnsi="Arial" w:cs="Arial"/>
          <w:b/>
          <w:color w:val="363636"/>
          <w:shd w:val="clear" w:color="auto" w:fill="FFFFFF"/>
        </w:rPr>
        <w:t xml:space="preserve"> Innerhalb der EU erteilte </w:t>
      </w:r>
      <w:r w:rsidR="001A0738" w:rsidRPr="001A0738">
        <w:rPr>
          <w:rFonts w:ascii="Arial" w:hAnsi="Arial" w:cs="Arial"/>
          <w:b/>
          <w:color w:val="363636"/>
          <w:shd w:val="clear" w:color="auto" w:fill="FFFFFF"/>
        </w:rPr>
        <w:t xml:space="preserve">im Jahr 2016 Schweden die meisten Staatsbürgerschaften </w:t>
      </w:r>
      <w:r w:rsidR="00483279">
        <w:rPr>
          <w:rFonts w:ascii="Arial" w:hAnsi="Arial" w:cs="Arial"/>
          <w:b/>
          <w:color w:val="363636"/>
          <w:shd w:val="clear" w:color="auto" w:fill="FFFFFF"/>
        </w:rPr>
        <w:t xml:space="preserve">je Einwohner </w:t>
      </w:r>
      <w:r w:rsidR="001A0738" w:rsidRPr="001A0738">
        <w:rPr>
          <w:rFonts w:ascii="Arial" w:hAnsi="Arial" w:cs="Arial"/>
          <w:b/>
          <w:color w:val="363636"/>
          <w:shd w:val="clear" w:color="auto" w:fill="FFFFFF"/>
        </w:rPr>
        <w:t xml:space="preserve">(6,2 Einbürgerungen je 1.000 Einwohner). Darauf folgten Luxemburg (5,8), Zypern (5,5) sowie Italien, Malta und Spanien (jeweils 3,3). In Deutschland wurden </w:t>
      </w:r>
      <w:r>
        <w:rPr>
          <w:rFonts w:ascii="Arial" w:hAnsi="Arial" w:cs="Arial"/>
          <w:b/>
          <w:color w:val="363636"/>
          <w:shd w:val="clear" w:color="auto" w:fill="FFFFFF"/>
        </w:rPr>
        <w:t>2016</w:t>
      </w:r>
      <w:r w:rsidR="001A0738" w:rsidRPr="001A0738">
        <w:rPr>
          <w:rFonts w:ascii="Arial" w:hAnsi="Arial" w:cs="Arial"/>
          <w:b/>
          <w:color w:val="363636"/>
          <w:shd w:val="clear" w:color="auto" w:fill="FFFFFF"/>
        </w:rPr>
        <w:t xml:space="preserve"> 1,4 Staatsbürgerschaften je 1.000 Einwohner erteilt und damit weniger als im EU-28-Durchschnitt (1,9).</w:t>
      </w:r>
    </w:p>
    <w:p w:rsidR="00483279" w:rsidRDefault="00483279" w:rsidP="001A0738">
      <w:pPr>
        <w:rPr>
          <w:rFonts w:ascii="Arial" w:hAnsi="Arial" w:cs="Arial"/>
          <w:b/>
          <w:color w:val="363636"/>
          <w:shd w:val="clear" w:color="auto" w:fill="FFFFFF"/>
        </w:rPr>
      </w:pPr>
    </w:p>
    <w:p w:rsidR="0089301C" w:rsidRDefault="00A16315" w:rsidP="0089301C">
      <w:pPr>
        <w:rPr>
          <w:rFonts w:ascii="Arial" w:hAnsi="Arial"/>
          <w:color w:val="FF0000"/>
        </w:rPr>
      </w:pPr>
      <w:r w:rsidRPr="00A16315">
        <w:rPr>
          <w:rFonts w:ascii="Arial" w:hAnsi="Arial"/>
          <w:color w:val="FF0000"/>
        </w:rPr>
        <w:t>Fakten</w:t>
      </w:r>
    </w:p>
    <w:p w:rsidR="0089301C" w:rsidRPr="00757220" w:rsidRDefault="0089301C" w:rsidP="0089301C">
      <w:pPr>
        <w:rPr>
          <w:rFonts w:ascii="Arial" w:hAnsi="Arial" w:cs="Arial"/>
          <w:color w:val="363636"/>
          <w:shd w:val="clear" w:color="auto" w:fill="FFFFFF"/>
        </w:rPr>
      </w:pPr>
    </w:p>
    <w:p w:rsidR="001D148E" w:rsidRDefault="001D148E">
      <w:pPr>
        <w:rPr>
          <w:rFonts w:ascii="Arial" w:hAnsi="Arial" w:cs="Arial"/>
          <w:color w:val="363636"/>
          <w:shd w:val="clear" w:color="auto" w:fill="FFFFFF"/>
        </w:rPr>
      </w:pPr>
      <w:r w:rsidRPr="00757220">
        <w:rPr>
          <w:rFonts w:ascii="Arial" w:hAnsi="Arial" w:cs="Arial"/>
          <w:color w:val="363636"/>
          <w:shd w:val="clear" w:color="auto" w:fill="FFFFFF"/>
        </w:rPr>
        <w:t xml:space="preserve">Anfang 2017 </w:t>
      </w:r>
      <w:r w:rsidR="003E1733" w:rsidRPr="00757220">
        <w:rPr>
          <w:rFonts w:ascii="Arial" w:hAnsi="Arial" w:cs="Arial"/>
          <w:color w:val="363636"/>
          <w:shd w:val="clear" w:color="auto" w:fill="FFFFFF"/>
        </w:rPr>
        <w:t>lebten in den 2</w:t>
      </w:r>
      <w:r w:rsidRPr="00757220">
        <w:rPr>
          <w:rFonts w:ascii="Arial" w:hAnsi="Arial" w:cs="Arial"/>
          <w:color w:val="363636"/>
          <w:shd w:val="clear" w:color="auto" w:fill="FFFFFF"/>
        </w:rPr>
        <w:t>8</w:t>
      </w:r>
      <w:r w:rsidR="003E1733" w:rsidRPr="00757220">
        <w:rPr>
          <w:rFonts w:ascii="Arial" w:hAnsi="Arial" w:cs="Arial"/>
          <w:color w:val="363636"/>
          <w:shd w:val="clear" w:color="auto" w:fill="FFFFFF"/>
        </w:rPr>
        <w:t xml:space="preserve"> </w:t>
      </w:r>
      <w:r w:rsidRPr="00757220">
        <w:rPr>
          <w:rFonts w:ascii="Arial" w:hAnsi="Arial" w:cs="Arial"/>
          <w:color w:val="363636"/>
          <w:shd w:val="clear" w:color="auto" w:fill="FFFFFF"/>
        </w:rPr>
        <w:t>Mitglieds</w:t>
      </w:r>
      <w:r w:rsidR="003E1733" w:rsidRPr="00757220">
        <w:rPr>
          <w:rFonts w:ascii="Arial" w:hAnsi="Arial" w:cs="Arial"/>
          <w:color w:val="363636"/>
          <w:shd w:val="clear" w:color="auto" w:fill="FFFFFF"/>
        </w:rPr>
        <w:t>taaten der Europäischen Union (EU) 5</w:t>
      </w:r>
      <w:r w:rsidRPr="00757220">
        <w:rPr>
          <w:rFonts w:ascii="Arial" w:hAnsi="Arial" w:cs="Arial"/>
          <w:color w:val="363636"/>
          <w:shd w:val="clear" w:color="auto" w:fill="FFFFFF"/>
        </w:rPr>
        <w:t>11,5 M</w:t>
      </w:r>
      <w:r w:rsidR="003E1733" w:rsidRPr="00757220">
        <w:rPr>
          <w:rFonts w:ascii="Arial" w:hAnsi="Arial" w:cs="Arial"/>
          <w:color w:val="363636"/>
          <w:shd w:val="clear" w:color="auto" w:fill="FFFFFF"/>
        </w:rPr>
        <w:t>illionen Einwohner. Davon waren 4</w:t>
      </w:r>
      <w:r w:rsidRPr="00757220">
        <w:rPr>
          <w:rFonts w:ascii="Arial" w:hAnsi="Arial" w:cs="Arial"/>
          <w:color w:val="363636"/>
          <w:shd w:val="clear" w:color="auto" w:fill="FFFFFF"/>
        </w:rPr>
        <w:t>72</w:t>
      </w:r>
      <w:r w:rsidR="003E1733" w:rsidRPr="00757220">
        <w:rPr>
          <w:rFonts w:ascii="Arial" w:hAnsi="Arial" w:cs="Arial"/>
          <w:color w:val="363636"/>
          <w:shd w:val="clear" w:color="auto" w:fill="FFFFFF"/>
        </w:rPr>
        <w:t>,</w:t>
      </w:r>
      <w:r w:rsidRPr="00757220">
        <w:rPr>
          <w:rFonts w:ascii="Arial" w:hAnsi="Arial" w:cs="Arial"/>
          <w:color w:val="363636"/>
          <w:shd w:val="clear" w:color="auto" w:fill="FFFFFF"/>
        </w:rPr>
        <w:t>8</w:t>
      </w:r>
      <w:r w:rsidR="003E1733" w:rsidRPr="00757220">
        <w:rPr>
          <w:rFonts w:ascii="Arial" w:hAnsi="Arial" w:cs="Arial"/>
          <w:color w:val="363636"/>
          <w:shd w:val="clear" w:color="auto" w:fill="FFFFFF"/>
        </w:rPr>
        <w:t xml:space="preserve"> Millionen bzw. 9</w:t>
      </w:r>
      <w:r w:rsidRPr="00757220">
        <w:rPr>
          <w:rFonts w:ascii="Arial" w:hAnsi="Arial" w:cs="Arial"/>
          <w:color w:val="363636"/>
          <w:shd w:val="clear" w:color="auto" w:fill="FFFFFF"/>
        </w:rPr>
        <w:t>2</w:t>
      </w:r>
      <w:r w:rsidR="003E1733" w:rsidRPr="00757220">
        <w:rPr>
          <w:rFonts w:ascii="Arial" w:hAnsi="Arial" w:cs="Arial"/>
          <w:color w:val="363636"/>
          <w:shd w:val="clear" w:color="auto" w:fill="FFFFFF"/>
        </w:rPr>
        <w:t>,</w:t>
      </w:r>
      <w:r w:rsidRPr="00757220">
        <w:rPr>
          <w:rFonts w:ascii="Arial" w:hAnsi="Arial" w:cs="Arial"/>
          <w:color w:val="363636"/>
          <w:shd w:val="clear" w:color="auto" w:fill="FFFFFF"/>
        </w:rPr>
        <w:t>4</w:t>
      </w:r>
      <w:r w:rsidR="003E1733" w:rsidRPr="00757220">
        <w:rPr>
          <w:rFonts w:ascii="Arial" w:hAnsi="Arial" w:cs="Arial"/>
          <w:color w:val="363636"/>
          <w:shd w:val="clear" w:color="auto" w:fill="FFFFFF"/>
        </w:rPr>
        <w:t xml:space="preserve"> Prozent Staatsangeh</w:t>
      </w:r>
      <w:r w:rsidRPr="00757220">
        <w:rPr>
          <w:rFonts w:ascii="Arial" w:hAnsi="Arial" w:cs="Arial"/>
          <w:color w:val="363636"/>
          <w:shd w:val="clear" w:color="auto" w:fill="FFFFFF"/>
        </w:rPr>
        <w:t>örige eines EU-Mitgliedstaates</w:t>
      </w:r>
      <w:r w:rsidR="0030765E">
        <w:rPr>
          <w:rFonts w:ascii="Arial" w:hAnsi="Arial" w:cs="Arial"/>
          <w:color w:val="363636"/>
          <w:shd w:val="clear" w:color="auto" w:fill="FFFFFF"/>
        </w:rPr>
        <w:t>, in dem sie auch lebten</w:t>
      </w:r>
      <w:r w:rsidRPr="00757220">
        <w:rPr>
          <w:rFonts w:ascii="Arial" w:hAnsi="Arial" w:cs="Arial"/>
          <w:color w:val="363636"/>
          <w:shd w:val="clear" w:color="auto" w:fill="FFFFFF"/>
        </w:rPr>
        <w:t xml:space="preserve">. </w:t>
      </w:r>
      <w:r w:rsidR="003E1733" w:rsidRPr="00757220">
        <w:rPr>
          <w:rFonts w:ascii="Arial" w:hAnsi="Arial" w:cs="Arial"/>
          <w:color w:val="363636"/>
          <w:shd w:val="clear" w:color="auto" w:fill="FFFFFF"/>
        </w:rPr>
        <w:t>Die 3</w:t>
      </w:r>
      <w:r w:rsidRPr="00757220">
        <w:rPr>
          <w:rFonts w:ascii="Arial" w:hAnsi="Arial" w:cs="Arial"/>
          <w:color w:val="363636"/>
          <w:shd w:val="clear" w:color="auto" w:fill="FFFFFF"/>
        </w:rPr>
        <w:t>8</w:t>
      </w:r>
      <w:r w:rsidR="003E1733" w:rsidRPr="00757220">
        <w:rPr>
          <w:rFonts w:ascii="Arial" w:hAnsi="Arial" w:cs="Arial"/>
          <w:color w:val="363636"/>
          <w:shd w:val="clear" w:color="auto" w:fill="FFFFFF"/>
        </w:rPr>
        <w:t>,</w:t>
      </w:r>
      <w:r w:rsidRPr="00757220">
        <w:rPr>
          <w:rFonts w:ascii="Arial" w:hAnsi="Arial" w:cs="Arial"/>
          <w:color w:val="363636"/>
          <w:shd w:val="clear" w:color="auto" w:fill="FFFFFF"/>
        </w:rPr>
        <w:t>5</w:t>
      </w:r>
      <w:r w:rsidR="003E1733" w:rsidRPr="00757220">
        <w:rPr>
          <w:rFonts w:ascii="Arial" w:hAnsi="Arial" w:cs="Arial"/>
          <w:color w:val="363636"/>
          <w:shd w:val="clear" w:color="auto" w:fill="FFFFFF"/>
        </w:rPr>
        <w:t xml:space="preserve"> Millionen Ausländer</w:t>
      </w:r>
      <w:r w:rsidR="00E2622C" w:rsidRPr="00757220">
        <w:rPr>
          <w:rFonts w:ascii="Arial" w:hAnsi="Arial" w:cs="Arial"/>
          <w:color w:val="363636"/>
          <w:shd w:val="clear" w:color="auto" w:fill="FFFFFF"/>
        </w:rPr>
        <w:t xml:space="preserve">, die Anfang 2017 legal in der EU lebten, </w:t>
      </w:r>
      <w:r w:rsidR="003E1733" w:rsidRPr="00757220">
        <w:rPr>
          <w:rFonts w:ascii="Arial" w:hAnsi="Arial" w:cs="Arial"/>
          <w:color w:val="363636"/>
          <w:shd w:val="clear" w:color="auto" w:fill="FFFFFF"/>
        </w:rPr>
        <w:t xml:space="preserve">hatten einen Bevölkerungsanteil von </w:t>
      </w:r>
      <w:r w:rsidRPr="00757220">
        <w:rPr>
          <w:rFonts w:ascii="Arial" w:hAnsi="Arial" w:cs="Arial"/>
          <w:color w:val="363636"/>
          <w:shd w:val="clear" w:color="auto" w:fill="FFFFFF"/>
        </w:rPr>
        <w:t>7</w:t>
      </w:r>
      <w:r w:rsidR="003E1733" w:rsidRPr="00757220">
        <w:rPr>
          <w:rFonts w:ascii="Arial" w:hAnsi="Arial" w:cs="Arial"/>
          <w:color w:val="363636"/>
          <w:shd w:val="clear" w:color="auto" w:fill="FFFFFF"/>
        </w:rPr>
        <w:t xml:space="preserve">,5 Prozent. Von den </w:t>
      </w:r>
      <w:r w:rsidR="00F53266" w:rsidRPr="00757220">
        <w:rPr>
          <w:rFonts w:ascii="Arial" w:hAnsi="Arial" w:cs="Arial"/>
          <w:color w:val="363636"/>
          <w:shd w:val="clear" w:color="auto" w:fill="FFFFFF"/>
        </w:rPr>
        <w:t xml:space="preserve">38,5 Millionen </w:t>
      </w:r>
      <w:r w:rsidR="003E1733" w:rsidRPr="00757220">
        <w:rPr>
          <w:rFonts w:ascii="Arial" w:hAnsi="Arial" w:cs="Arial"/>
          <w:color w:val="363636"/>
          <w:shd w:val="clear" w:color="auto" w:fill="FFFFFF"/>
        </w:rPr>
        <w:t>Ausländern</w:t>
      </w:r>
      <w:r w:rsidR="00E2622C">
        <w:rPr>
          <w:rFonts w:ascii="Arial" w:hAnsi="Arial" w:cs="Arial"/>
          <w:color w:val="363636"/>
          <w:shd w:val="clear" w:color="auto" w:fill="FFFFFF"/>
        </w:rPr>
        <w:t xml:space="preserve"> </w:t>
      </w:r>
      <w:r w:rsidR="003E1733" w:rsidRPr="00757220">
        <w:rPr>
          <w:rFonts w:ascii="Arial" w:hAnsi="Arial" w:cs="Arial"/>
          <w:color w:val="363636"/>
          <w:shd w:val="clear" w:color="auto" w:fill="FFFFFF"/>
        </w:rPr>
        <w:t>stammten</w:t>
      </w:r>
      <w:r w:rsidR="006E5420">
        <w:rPr>
          <w:rFonts w:ascii="Arial" w:hAnsi="Arial" w:cs="Arial"/>
          <w:color w:val="363636"/>
          <w:shd w:val="clear" w:color="auto" w:fill="FFFFFF"/>
        </w:rPr>
        <w:t xml:space="preserve"> </w:t>
      </w:r>
      <w:r w:rsidR="00B43EC0">
        <w:rPr>
          <w:rFonts w:ascii="Arial" w:hAnsi="Arial" w:cs="Arial"/>
          <w:color w:val="363636"/>
          <w:shd w:val="clear" w:color="auto" w:fill="FFFFFF"/>
        </w:rPr>
        <w:t xml:space="preserve">wiederum </w:t>
      </w:r>
      <w:r w:rsidR="006E5420">
        <w:rPr>
          <w:rFonts w:ascii="Arial" w:hAnsi="Arial" w:cs="Arial"/>
          <w:color w:val="363636"/>
          <w:shd w:val="clear" w:color="auto" w:fill="FFFFFF"/>
        </w:rPr>
        <w:t xml:space="preserve">21,6 Millionen </w:t>
      </w:r>
      <w:r w:rsidR="003E1733" w:rsidRPr="00757220">
        <w:rPr>
          <w:rFonts w:ascii="Arial" w:hAnsi="Arial" w:cs="Arial"/>
          <w:color w:val="363636"/>
          <w:shd w:val="clear" w:color="auto" w:fill="FFFFFF"/>
        </w:rPr>
        <w:t>aus Staaten, die nicht zur EU gehören</w:t>
      </w:r>
      <w:r w:rsidR="00F53266">
        <w:rPr>
          <w:rFonts w:ascii="Arial" w:hAnsi="Arial" w:cs="Arial"/>
          <w:color w:val="363636"/>
          <w:shd w:val="clear" w:color="auto" w:fill="FFFFFF"/>
        </w:rPr>
        <w:t xml:space="preserve"> (</w:t>
      </w:r>
      <w:r w:rsidR="00F53266" w:rsidRPr="00757220">
        <w:rPr>
          <w:rFonts w:ascii="Arial" w:hAnsi="Arial" w:cs="Arial"/>
          <w:color w:val="363636"/>
          <w:shd w:val="clear" w:color="auto" w:fill="FFFFFF"/>
        </w:rPr>
        <w:t>56,0 Prozent</w:t>
      </w:r>
      <w:r w:rsidR="00F53266">
        <w:rPr>
          <w:rFonts w:ascii="Arial" w:hAnsi="Arial" w:cs="Arial"/>
          <w:color w:val="363636"/>
          <w:shd w:val="clear" w:color="auto" w:fill="FFFFFF"/>
        </w:rPr>
        <w:t>)</w:t>
      </w:r>
      <w:r w:rsidR="006E5420">
        <w:rPr>
          <w:rFonts w:ascii="Arial" w:hAnsi="Arial" w:cs="Arial"/>
          <w:color w:val="363636"/>
          <w:shd w:val="clear" w:color="auto" w:fill="FFFFFF"/>
        </w:rPr>
        <w:t xml:space="preserve">. 16,9 Millionen </w:t>
      </w:r>
      <w:r w:rsidR="00A2132D">
        <w:rPr>
          <w:rFonts w:ascii="Arial" w:hAnsi="Arial" w:cs="Arial"/>
          <w:color w:val="363636"/>
          <w:shd w:val="clear" w:color="auto" w:fill="FFFFFF"/>
        </w:rPr>
        <w:t xml:space="preserve">Ausländer </w:t>
      </w:r>
      <w:r w:rsidR="003E1733" w:rsidRPr="00757220">
        <w:rPr>
          <w:rFonts w:ascii="Arial" w:hAnsi="Arial" w:cs="Arial"/>
          <w:color w:val="363636"/>
          <w:shd w:val="clear" w:color="auto" w:fill="FFFFFF"/>
        </w:rPr>
        <w:t>waren Staatsangehörige eines EU-Mitgliedstaates</w:t>
      </w:r>
      <w:r w:rsidR="00F53266">
        <w:rPr>
          <w:rFonts w:ascii="Arial" w:hAnsi="Arial" w:cs="Arial"/>
          <w:color w:val="363636"/>
          <w:shd w:val="clear" w:color="auto" w:fill="FFFFFF"/>
        </w:rPr>
        <w:t xml:space="preserve"> (</w:t>
      </w:r>
      <w:r w:rsidR="00F53266" w:rsidRPr="00757220">
        <w:rPr>
          <w:rFonts w:ascii="Arial" w:hAnsi="Arial" w:cs="Arial"/>
          <w:color w:val="363636"/>
          <w:shd w:val="clear" w:color="auto" w:fill="FFFFFF"/>
        </w:rPr>
        <w:t>44,0 Prozent</w:t>
      </w:r>
      <w:r w:rsidR="00F53266">
        <w:rPr>
          <w:rFonts w:ascii="Arial" w:hAnsi="Arial" w:cs="Arial"/>
          <w:color w:val="363636"/>
          <w:shd w:val="clear" w:color="auto" w:fill="FFFFFF"/>
        </w:rPr>
        <w:t>)</w:t>
      </w:r>
      <w:r w:rsidR="003E1733" w:rsidRPr="00757220">
        <w:rPr>
          <w:rFonts w:ascii="Arial" w:hAnsi="Arial" w:cs="Arial"/>
          <w:color w:val="363636"/>
          <w:shd w:val="clear" w:color="auto" w:fill="FFFFFF"/>
        </w:rPr>
        <w:t>.</w:t>
      </w:r>
    </w:p>
    <w:p w:rsidR="00867DD2" w:rsidRDefault="00867DD2">
      <w:pPr>
        <w:rPr>
          <w:rFonts w:ascii="Arial" w:hAnsi="Arial" w:cs="Arial"/>
          <w:color w:val="363636"/>
          <w:shd w:val="clear" w:color="auto" w:fill="FFFFFF"/>
        </w:rPr>
      </w:pPr>
    </w:p>
    <w:p w:rsidR="00867DD2" w:rsidRPr="001A0738" w:rsidRDefault="002E639D" w:rsidP="00932CCD">
      <w:pPr>
        <w:rPr>
          <w:rFonts w:ascii="Arial" w:hAnsi="Arial" w:cs="Arial"/>
          <w:color w:val="363636"/>
          <w:shd w:val="clear" w:color="auto" w:fill="FFFFFF"/>
        </w:rPr>
      </w:pPr>
      <w:r w:rsidRPr="00756FBF">
        <w:rPr>
          <w:rFonts w:ascii="Arial" w:hAnsi="Arial" w:cs="Arial"/>
          <w:color w:val="363636"/>
          <w:shd w:val="clear" w:color="auto" w:fill="FFFFFF"/>
        </w:rPr>
        <w:t>Auch wenn die Regelungen der einzelnen EU-Staaten unterschiedlich sind, kann in jedem Mitgliedstaat die Übernahme der Staatsbürgerschaft beantragt werden. Zur Verleihung der Staatsbürgerschaft muss sich die Person normalerweise eine bestimmte Zeit legal im Land aufhalten, zusätzlich müssen weitere Bedingungen erfüllt sein – wie zum Beispiel ausreichende Sprachkenntnisse. Die Staatsbürgerschaft kann sowohl an Personen, die zuvor Staatsbürger eines anderen Landes waren, als auch an Staatenlose verliehen werden. </w:t>
      </w:r>
      <w:r w:rsidRPr="00756FBF">
        <w:rPr>
          <w:rFonts w:ascii="Arial" w:hAnsi="Arial" w:cs="Arial"/>
          <w:color w:val="363636"/>
          <w:shd w:val="clear" w:color="auto" w:fill="FFFFFF"/>
        </w:rPr>
        <w:br/>
      </w:r>
    </w:p>
    <w:p w:rsidR="00056767" w:rsidRDefault="00053BFE" w:rsidP="00932CCD">
      <w:pPr>
        <w:rPr>
          <w:rFonts w:ascii="Arial" w:hAnsi="Arial" w:cs="Arial"/>
          <w:color w:val="363636"/>
          <w:shd w:val="clear" w:color="auto" w:fill="FFFFFF"/>
        </w:rPr>
      </w:pPr>
      <w:r w:rsidRPr="00053BFE">
        <w:rPr>
          <w:rFonts w:ascii="Arial" w:hAnsi="Arial" w:cs="Arial"/>
          <w:color w:val="363636"/>
          <w:shd w:val="clear" w:color="auto" w:fill="FFFFFF"/>
        </w:rPr>
        <w:t>N</w:t>
      </w:r>
      <w:r w:rsidR="002E639D" w:rsidRPr="00053BFE">
        <w:rPr>
          <w:rFonts w:ascii="Arial" w:hAnsi="Arial" w:cs="Arial"/>
          <w:color w:val="363636"/>
          <w:shd w:val="clear" w:color="auto" w:fill="FFFFFF"/>
        </w:rPr>
        <w:t xml:space="preserve">ach Angaben von Eurostat </w:t>
      </w:r>
      <w:r w:rsidRPr="00053BFE">
        <w:rPr>
          <w:rFonts w:ascii="Arial" w:hAnsi="Arial" w:cs="Arial"/>
          <w:color w:val="363636"/>
          <w:shd w:val="clear" w:color="auto" w:fill="FFFFFF"/>
        </w:rPr>
        <w:t>wurden in de</w:t>
      </w:r>
      <w:r w:rsidR="00EA1714">
        <w:rPr>
          <w:rFonts w:ascii="Arial" w:hAnsi="Arial" w:cs="Arial"/>
          <w:color w:val="363636"/>
          <w:shd w:val="clear" w:color="auto" w:fill="FFFFFF"/>
        </w:rPr>
        <w:t xml:space="preserve">n Mitgliedstaaten der </w:t>
      </w:r>
      <w:r w:rsidRPr="00053BFE">
        <w:rPr>
          <w:rFonts w:ascii="Arial" w:hAnsi="Arial" w:cs="Arial"/>
          <w:color w:val="363636"/>
          <w:shd w:val="clear" w:color="auto" w:fill="FFFFFF"/>
        </w:rPr>
        <w:t xml:space="preserve">Europäischen Union </w:t>
      </w:r>
      <w:r w:rsidR="002E639D" w:rsidRPr="00053BFE">
        <w:rPr>
          <w:rFonts w:ascii="Arial" w:hAnsi="Arial" w:cs="Arial"/>
          <w:color w:val="363636"/>
          <w:shd w:val="clear" w:color="auto" w:fill="FFFFFF"/>
        </w:rPr>
        <w:t>in den Jahren 199</w:t>
      </w:r>
      <w:r w:rsidRPr="00053BFE">
        <w:rPr>
          <w:rFonts w:ascii="Arial" w:hAnsi="Arial" w:cs="Arial"/>
          <w:color w:val="363636"/>
          <w:shd w:val="clear" w:color="auto" w:fill="FFFFFF"/>
        </w:rPr>
        <w:t>8</w:t>
      </w:r>
      <w:r w:rsidR="002E639D" w:rsidRPr="00053BFE">
        <w:rPr>
          <w:rFonts w:ascii="Arial" w:hAnsi="Arial" w:cs="Arial"/>
          <w:color w:val="363636"/>
          <w:shd w:val="clear" w:color="auto" w:fill="FFFFFF"/>
        </w:rPr>
        <w:t xml:space="preserve"> bis 20</w:t>
      </w:r>
      <w:r w:rsidRPr="00053BFE">
        <w:rPr>
          <w:rFonts w:ascii="Arial" w:hAnsi="Arial" w:cs="Arial"/>
          <w:color w:val="363636"/>
          <w:shd w:val="clear" w:color="auto" w:fill="FFFFFF"/>
        </w:rPr>
        <w:t xml:space="preserve">16 knapp 14,3 Millionen </w:t>
      </w:r>
      <w:r w:rsidR="002E639D" w:rsidRPr="00053BFE">
        <w:rPr>
          <w:rFonts w:ascii="Arial" w:hAnsi="Arial" w:cs="Arial"/>
          <w:color w:val="363636"/>
          <w:shd w:val="clear" w:color="auto" w:fill="FFFFFF"/>
        </w:rPr>
        <w:t xml:space="preserve">Personen eingebürgert – </w:t>
      </w:r>
      <w:r w:rsidRPr="00053BFE">
        <w:rPr>
          <w:rFonts w:ascii="Arial" w:hAnsi="Arial" w:cs="Arial"/>
          <w:color w:val="363636"/>
          <w:shd w:val="clear" w:color="auto" w:fill="FFFFFF"/>
        </w:rPr>
        <w:t>das entspricht gut 750.000 Einbürgerungen pro Jahr</w:t>
      </w:r>
      <w:r>
        <w:rPr>
          <w:rFonts w:ascii="Arial" w:hAnsi="Arial" w:cs="Arial"/>
          <w:color w:val="363636"/>
          <w:shd w:val="clear" w:color="auto" w:fill="FFFFFF"/>
        </w:rPr>
        <w:t xml:space="preserve"> </w:t>
      </w:r>
      <w:r w:rsidRPr="00053BFE">
        <w:rPr>
          <w:rFonts w:ascii="Arial" w:hAnsi="Arial" w:cs="Arial"/>
          <w:color w:val="363636"/>
          <w:shd w:val="clear" w:color="auto" w:fill="FFFFFF"/>
        </w:rPr>
        <w:t>(bis 2008 EU-27, ab 2009 EU-2</w:t>
      </w:r>
      <w:r>
        <w:rPr>
          <w:rFonts w:ascii="Arial" w:hAnsi="Arial" w:cs="Arial"/>
          <w:color w:val="363636"/>
          <w:shd w:val="clear" w:color="auto" w:fill="FFFFFF"/>
        </w:rPr>
        <w:t>8</w:t>
      </w:r>
      <w:r w:rsidRPr="00053BFE">
        <w:rPr>
          <w:rFonts w:ascii="Arial" w:hAnsi="Arial" w:cs="Arial"/>
          <w:color w:val="363636"/>
          <w:shd w:val="clear" w:color="auto" w:fill="FFFFFF"/>
        </w:rPr>
        <w:t>)</w:t>
      </w:r>
      <w:r w:rsidR="002E639D" w:rsidRPr="00053BFE">
        <w:rPr>
          <w:rFonts w:ascii="Arial" w:hAnsi="Arial" w:cs="Arial"/>
          <w:color w:val="363636"/>
          <w:shd w:val="clear" w:color="auto" w:fill="FFFFFF"/>
        </w:rPr>
        <w:t xml:space="preserve">. </w:t>
      </w:r>
      <w:r w:rsidR="002E639D" w:rsidRPr="00056767">
        <w:rPr>
          <w:rFonts w:ascii="Arial" w:hAnsi="Arial" w:cs="Arial"/>
          <w:color w:val="363636"/>
          <w:shd w:val="clear" w:color="auto" w:fill="FFFFFF"/>
        </w:rPr>
        <w:t>Bezogen auf</w:t>
      </w:r>
      <w:r w:rsidR="00E214A2" w:rsidRPr="00056767">
        <w:rPr>
          <w:rFonts w:ascii="Arial" w:hAnsi="Arial" w:cs="Arial"/>
          <w:color w:val="363636"/>
          <w:shd w:val="clear" w:color="auto" w:fill="FFFFFF"/>
        </w:rPr>
        <w:t xml:space="preserve"> die Staaten, zu denen für alle Jahre Daten vorliegen, </w:t>
      </w:r>
      <w:r w:rsidR="002E639D" w:rsidRPr="00056767">
        <w:rPr>
          <w:rFonts w:ascii="Arial" w:hAnsi="Arial" w:cs="Arial"/>
          <w:color w:val="363636"/>
          <w:shd w:val="clear" w:color="auto" w:fill="FFFFFF"/>
        </w:rPr>
        <w:t xml:space="preserve">entfielen </w:t>
      </w:r>
      <w:r w:rsidR="00E214A2" w:rsidRPr="00056767">
        <w:rPr>
          <w:rFonts w:ascii="Arial" w:hAnsi="Arial" w:cs="Arial"/>
          <w:color w:val="363636"/>
          <w:shd w:val="clear" w:color="auto" w:fill="FFFFFF"/>
        </w:rPr>
        <w:t xml:space="preserve">im Zeitraum 1998 bis 2009 </w:t>
      </w:r>
      <w:r w:rsidR="002E639D" w:rsidRPr="00056767">
        <w:rPr>
          <w:rFonts w:ascii="Arial" w:hAnsi="Arial" w:cs="Arial"/>
          <w:color w:val="363636"/>
          <w:shd w:val="clear" w:color="auto" w:fill="FFFFFF"/>
        </w:rPr>
        <w:t xml:space="preserve">die meisten Einbürgerungen </w:t>
      </w:r>
      <w:r w:rsidR="00056767">
        <w:rPr>
          <w:rFonts w:ascii="Arial" w:hAnsi="Arial" w:cs="Arial"/>
          <w:color w:val="363636"/>
          <w:shd w:val="clear" w:color="auto" w:fill="FFFFFF"/>
        </w:rPr>
        <w:t xml:space="preserve">innerhalb der EU-27 </w:t>
      </w:r>
      <w:r w:rsidR="002E639D" w:rsidRPr="00056767">
        <w:rPr>
          <w:rFonts w:ascii="Arial" w:hAnsi="Arial" w:cs="Arial"/>
          <w:color w:val="363636"/>
          <w:shd w:val="clear" w:color="auto" w:fill="FFFFFF"/>
        </w:rPr>
        <w:t>auf Frankreich, Deutschland</w:t>
      </w:r>
      <w:r w:rsidR="00056767" w:rsidRPr="00056767">
        <w:rPr>
          <w:rFonts w:ascii="Arial" w:hAnsi="Arial" w:cs="Arial"/>
          <w:color w:val="363636"/>
          <w:shd w:val="clear" w:color="auto" w:fill="FFFFFF"/>
        </w:rPr>
        <w:t xml:space="preserve"> und </w:t>
      </w:r>
      <w:r w:rsidR="00E214A2" w:rsidRPr="00056767">
        <w:rPr>
          <w:rFonts w:ascii="Arial" w:hAnsi="Arial" w:cs="Arial"/>
          <w:color w:val="363636"/>
          <w:shd w:val="clear" w:color="auto" w:fill="FFFFFF"/>
        </w:rPr>
        <w:t>das Vereinigte Königreich</w:t>
      </w:r>
      <w:r w:rsidR="00056767" w:rsidRPr="00056767">
        <w:rPr>
          <w:rFonts w:ascii="Arial" w:hAnsi="Arial" w:cs="Arial"/>
          <w:color w:val="363636"/>
          <w:shd w:val="clear" w:color="auto" w:fill="FFFFFF"/>
        </w:rPr>
        <w:t xml:space="preserve"> (zusammen 4,8 Millionen / 58,7 Prozent). Darauf folgten </w:t>
      </w:r>
      <w:r w:rsidR="002E639D" w:rsidRPr="00056767">
        <w:rPr>
          <w:rFonts w:ascii="Arial" w:hAnsi="Arial" w:cs="Arial"/>
          <w:color w:val="363636"/>
          <w:shd w:val="clear" w:color="auto" w:fill="FFFFFF"/>
        </w:rPr>
        <w:t>Spanien</w:t>
      </w:r>
      <w:r w:rsidR="00056767" w:rsidRPr="00056767">
        <w:rPr>
          <w:rFonts w:ascii="Arial" w:hAnsi="Arial" w:cs="Arial"/>
          <w:color w:val="363636"/>
          <w:shd w:val="clear" w:color="auto" w:fill="FFFFFF"/>
        </w:rPr>
        <w:t>, B</w:t>
      </w:r>
      <w:r w:rsidR="00E214A2" w:rsidRPr="00056767">
        <w:rPr>
          <w:rFonts w:ascii="Arial" w:hAnsi="Arial" w:cs="Arial"/>
          <w:color w:val="363636"/>
          <w:shd w:val="clear" w:color="auto" w:fill="FFFFFF"/>
        </w:rPr>
        <w:t>elgien</w:t>
      </w:r>
      <w:r w:rsidR="00056767" w:rsidRPr="00056767">
        <w:rPr>
          <w:rFonts w:ascii="Arial" w:hAnsi="Arial" w:cs="Arial"/>
          <w:color w:val="363636"/>
          <w:shd w:val="clear" w:color="auto" w:fill="FFFFFF"/>
        </w:rPr>
        <w:t>, die Niederlande und Schweden (1,9 Millionen / 22,9 Prozent)</w:t>
      </w:r>
      <w:r w:rsidR="002E639D" w:rsidRPr="00056767">
        <w:rPr>
          <w:rFonts w:ascii="Arial" w:hAnsi="Arial" w:cs="Arial"/>
          <w:color w:val="363636"/>
          <w:shd w:val="clear" w:color="auto" w:fill="FFFFFF"/>
        </w:rPr>
        <w:t>.</w:t>
      </w:r>
      <w:r w:rsidR="00056767">
        <w:rPr>
          <w:rFonts w:ascii="Arial" w:hAnsi="Arial" w:cs="Arial"/>
          <w:color w:val="363636"/>
          <w:shd w:val="clear" w:color="auto" w:fill="FFFFFF"/>
        </w:rPr>
        <w:t xml:space="preserve"> Im Zeitraum 2010 bis 2016 entfielen drei Viertel aller </w:t>
      </w:r>
      <w:r w:rsidR="00056767" w:rsidRPr="00056767">
        <w:rPr>
          <w:rFonts w:ascii="Arial" w:hAnsi="Arial" w:cs="Arial"/>
          <w:color w:val="363636"/>
          <w:shd w:val="clear" w:color="auto" w:fill="FFFFFF"/>
        </w:rPr>
        <w:t>Einbürgerungen</w:t>
      </w:r>
      <w:r w:rsidR="00056767">
        <w:rPr>
          <w:rFonts w:ascii="Arial" w:hAnsi="Arial" w:cs="Arial"/>
          <w:color w:val="363636"/>
          <w:shd w:val="clear" w:color="auto" w:fill="FFFFFF"/>
        </w:rPr>
        <w:t xml:space="preserve"> innerhalb der EU-28 auf nur fünf Staaten (74,4 Prozent). An der Spitze standen dabei das Vereinigte Königreich und Spanien mit </w:t>
      </w:r>
      <w:r w:rsidR="00853701">
        <w:rPr>
          <w:rFonts w:ascii="Arial" w:hAnsi="Arial" w:cs="Arial"/>
          <w:color w:val="363636"/>
          <w:shd w:val="clear" w:color="auto" w:fill="FFFFFF"/>
        </w:rPr>
        <w:t xml:space="preserve">1,2 bzw. 1,0 </w:t>
      </w:r>
      <w:r w:rsidR="00056767">
        <w:rPr>
          <w:rFonts w:ascii="Arial" w:hAnsi="Arial" w:cs="Arial"/>
          <w:color w:val="363636"/>
          <w:shd w:val="clear" w:color="auto" w:fill="FFFFFF"/>
        </w:rPr>
        <w:t>Million</w:t>
      </w:r>
      <w:r w:rsidR="00853701">
        <w:rPr>
          <w:rFonts w:ascii="Arial" w:hAnsi="Arial" w:cs="Arial"/>
          <w:color w:val="363636"/>
          <w:shd w:val="clear" w:color="auto" w:fill="FFFFFF"/>
        </w:rPr>
        <w:t>en</w:t>
      </w:r>
      <w:r w:rsidR="00056767">
        <w:rPr>
          <w:rFonts w:ascii="Arial" w:hAnsi="Arial" w:cs="Arial"/>
          <w:color w:val="363636"/>
          <w:shd w:val="clear" w:color="auto" w:fill="FFFFFF"/>
        </w:rPr>
        <w:t xml:space="preserve"> </w:t>
      </w:r>
      <w:r w:rsidR="00056767" w:rsidRPr="00056767">
        <w:rPr>
          <w:rFonts w:ascii="Arial" w:hAnsi="Arial" w:cs="Arial"/>
          <w:color w:val="363636"/>
          <w:shd w:val="clear" w:color="auto" w:fill="FFFFFF"/>
        </w:rPr>
        <w:t>Einbürgerungen</w:t>
      </w:r>
      <w:r w:rsidR="00056767">
        <w:rPr>
          <w:rFonts w:ascii="Arial" w:hAnsi="Arial" w:cs="Arial"/>
          <w:color w:val="363636"/>
          <w:shd w:val="clear" w:color="auto" w:fill="FFFFFF"/>
        </w:rPr>
        <w:t>. Darauf folgten Italien (798 Tsd.), Frankreich (790 Tsd.) und Deutschland (774 Tsd.).</w:t>
      </w:r>
    </w:p>
    <w:p w:rsidR="00BA71A0" w:rsidRPr="00BA71A0" w:rsidRDefault="002E639D" w:rsidP="00932CCD">
      <w:pPr>
        <w:rPr>
          <w:rFonts w:ascii="Arial" w:hAnsi="Arial" w:cs="Arial"/>
          <w:color w:val="363636"/>
          <w:shd w:val="clear" w:color="auto" w:fill="FFFFFF"/>
        </w:rPr>
      </w:pPr>
      <w:r w:rsidRPr="001A0738">
        <w:rPr>
          <w:rFonts w:ascii="Arial" w:hAnsi="Arial" w:cs="Arial"/>
          <w:color w:val="363636"/>
          <w:shd w:val="clear" w:color="auto" w:fill="FFFFFF"/>
        </w:rPr>
        <w:br/>
      </w:r>
      <w:r w:rsidRPr="00BA71A0">
        <w:rPr>
          <w:rFonts w:ascii="Arial" w:hAnsi="Arial" w:cs="Arial"/>
          <w:color w:val="363636"/>
          <w:shd w:val="clear" w:color="auto" w:fill="FFFFFF"/>
        </w:rPr>
        <w:t>Im Jahr 20</w:t>
      </w:r>
      <w:r w:rsidR="00BA71A0" w:rsidRPr="00BA71A0">
        <w:rPr>
          <w:rFonts w:ascii="Arial" w:hAnsi="Arial" w:cs="Arial"/>
          <w:color w:val="363636"/>
          <w:shd w:val="clear" w:color="auto" w:fill="FFFFFF"/>
        </w:rPr>
        <w:t>16</w:t>
      </w:r>
      <w:r w:rsidRPr="00BA71A0">
        <w:rPr>
          <w:rFonts w:ascii="Arial" w:hAnsi="Arial" w:cs="Arial"/>
          <w:color w:val="363636"/>
          <w:shd w:val="clear" w:color="auto" w:fill="FFFFFF"/>
        </w:rPr>
        <w:t xml:space="preserve"> erwarben </w:t>
      </w:r>
      <w:r w:rsidR="00BA71A0" w:rsidRPr="00BA71A0">
        <w:rPr>
          <w:rFonts w:ascii="Arial" w:hAnsi="Arial" w:cs="Arial"/>
          <w:color w:val="363636"/>
          <w:shd w:val="clear" w:color="auto" w:fill="FFFFFF"/>
        </w:rPr>
        <w:t>995</w:t>
      </w:r>
      <w:r w:rsidRPr="00BA71A0">
        <w:rPr>
          <w:rFonts w:ascii="Arial" w:hAnsi="Arial" w:cs="Arial"/>
          <w:color w:val="363636"/>
          <w:shd w:val="clear" w:color="auto" w:fill="FFFFFF"/>
        </w:rPr>
        <w:t>.000 Personen die Staatsbürgerschaft eines der 2</w:t>
      </w:r>
      <w:r w:rsidR="00BA71A0" w:rsidRPr="00BA71A0">
        <w:rPr>
          <w:rFonts w:ascii="Arial" w:hAnsi="Arial" w:cs="Arial"/>
          <w:color w:val="363636"/>
          <w:shd w:val="clear" w:color="auto" w:fill="FFFFFF"/>
        </w:rPr>
        <w:t>8</w:t>
      </w:r>
      <w:r w:rsidRPr="00BA71A0">
        <w:rPr>
          <w:rFonts w:ascii="Arial" w:hAnsi="Arial" w:cs="Arial"/>
          <w:color w:val="363636"/>
          <w:shd w:val="clear" w:color="auto" w:fill="FFFFFF"/>
        </w:rPr>
        <w:t xml:space="preserve"> Mitgliedstaaten der EU.</w:t>
      </w:r>
      <w:r w:rsidR="00867DD2">
        <w:rPr>
          <w:rFonts w:ascii="Arial" w:hAnsi="Arial" w:cs="Arial"/>
          <w:color w:val="363636"/>
          <w:shd w:val="clear" w:color="auto" w:fill="FFFFFF"/>
        </w:rPr>
        <w:t xml:space="preserve"> </w:t>
      </w:r>
      <w:r w:rsidR="00BA71A0" w:rsidRPr="00BA71A0">
        <w:rPr>
          <w:rFonts w:ascii="Arial" w:hAnsi="Arial" w:cs="Arial"/>
          <w:color w:val="363636"/>
          <w:shd w:val="clear" w:color="auto" w:fill="FFFFFF"/>
        </w:rPr>
        <w:t xml:space="preserve">86,8 Prozent der </w:t>
      </w:r>
      <w:r w:rsidRPr="00BA71A0">
        <w:rPr>
          <w:rFonts w:ascii="Arial" w:hAnsi="Arial" w:cs="Arial"/>
          <w:color w:val="363636"/>
          <w:shd w:val="clear" w:color="auto" w:fill="FFFFFF"/>
        </w:rPr>
        <w:t xml:space="preserve">neuen Staatsbürger stammten </w:t>
      </w:r>
      <w:r w:rsidR="00BA71A0" w:rsidRPr="00BA71A0">
        <w:rPr>
          <w:rFonts w:ascii="Arial" w:hAnsi="Arial" w:cs="Arial"/>
          <w:color w:val="363636"/>
          <w:shd w:val="clear" w:color="auto" w:fill="FFFFFF"/>
        </w:rPr>
        <w:t>dabei aus Nicht-EU-Staaten, 12,1 Prozent aus einem anderen EU-Staat, 0,6 Prozent waren zuvor staatenlos und bei 0,5 Prozent war die vorherige Staatsbürgerschaft unbekannt.</w:t>
      </w:r>
      <w:r w:rsidR="00867DD2">
        <w:rPr>
          <w:rFonts w:ascii="Arial" w:hAnsi="Arial" w:cs="Arial"/>
          <w:color w:val="363636"/>
          <w:shd w:val="clear" w:color="auto" w:fill="FFFFFF"/>
        </w:rPr>
        <w:t xml:space="preserve"> </w:t>
      </w:r>
      <w:r w:rsidR="00BA71A0" w:rsidRPr="00BA71A0">
        <w:rPr>
          <w:rFonts w:ascii="Arial" w:hAnsi="Arial" w:cs="Arial"/>
          <w:color w:val="363636"/>
          <w:shd w:val="clear" w:color="auto" w:fill="FFFFFF"/>
        </w:rPr>
        <w:t xml:space="preserve">In Rumänien, Estland, Spanien, Bulgarien, Griechenland und Portugal lag der Anteil der Personen aus Nicht-EU-Staaten an allen Einbürgerungen bei mehr als 95 Prozent. Zwischen 90 und 95 Prozent lag er in Slowenien, Polen, Kroatien, </w:t>
      </w:r>
      <w:r w:rsidR="00BA71A0" w:rsidRPr="00BA71A0">
        <w:rPr>
          <w:rFonts w:ascii="Arial" w:hAnsi="Arial" w:cs="Arial"/>
          <w:color w:val="363636"/>
          <w:shd w:val="clear" w:color="auto" w:fill="FFFFFF"/>
        </w:rPr>
        <w:lastRenderedPageBreak/>
        <w:t>Italien, Frankreich und den Niederlanden. Auf der anderen Seite der Skala standen Luxemburg (19,7 Prozent), Ungarn (24,2 Prozent), die Slowakei (57,4 Prozent), Irland (66,9 Prozent), Schweden (70,0 Prozent) und Deutschland (70,6 Prozent).</w:t>
      </w:r>
    </w:p>
    <w:p w:rsidR="00867DD2" w:rsidRDefault="002E639D" w:rsidP="003F564C">
      <w:pPr>
        <w:rPr>
          <w:rFonts w:ascii="Arial" w:hAnsi="Arial" w:cs="Arial"/>
          <w:color w:val="363636"/>
          <w:shd w:val="clear" w:color="auto" w:fill="FFFFFF"/>
        </w:rPr>
      </w:pPr>
      <w:r w:rsidRPr="00865AA2">
        <w:rPr>
          <w:rFonts w:ascii="Arial" w:hAnsi="Arial" w:cs="Arial"/>
          <w:color w:val="363636"/>
          <w:shd w:val="clear" w:color="auto" w:fill="FFFFFF"/>
        </w:rPr>
        <w:br/>
      </w:r>
      <w:r w:rsidR="00D565CF" w:rsidRPr="00865AA2">
        <w:rPr>
          <w:rFonts w:ascii="Arial" w:hAnsi="Arial" w:cs="Arial"/>
          <w:color w:val="363636"/>
          <w:shd w:val="clear" w:color="auto" w:fill="FFFFFF"/>
        </w:rPr>
        <w:t xml:space="preserve">Im Jahr 2016 </w:t>
      </w:r>
      <w:r w:rsidRPr="00865AA2">
        <w:rPr>
          <w:rFonts w:ascii="Arial" w:hAnsi="Arial" w:cs="Arial"/>
          <w:color w:val="363636"/>
          <w:shd w:val="clear" w:color="auto" w:fill="FFFFFF"/>
        </w:rPr>
        <w:t xml:space="preserve">stammten die meisten der neuen Staatsbürger aus </w:t>
      </w:r>
      <w:r w:rsidR="00865AA2" w:rsidRPr="00865AA2">
        <w:rPr>
          <w:rFonts w:ascii="Arial" w:hAnsi="Arial" w:cs="Arial"/>
          <w:color w:val="363636"/>
          <w:shd w:val="clear" w:color="auto" w:fill="FFFFFF"/>
        </w:rPr>
        <w:t xml:space="preserve">Marokko (101 Tsd.), Albanien (68 Tsd.), Indien (42 Tsd.), Pakistan (33 Tsd.), der Türkei (33 Tsd.) und Rumänien (30 Tsd.). Von den </w:t>
      </w:r>
      <w:r w:rsidR="00865AA2" w:rsidRPr="00BA71A0">
        <w:rPr>
          <w:rFonts w:ascii="Arial" w:hAnsi="Arial" w:cs="Arial"/>
          <w:color w:val="363636"/>
          <w:shd w:val="clear" w:color="auto" w:fill="FFFFFF"/>
        </w:rPr>
        <w:t>995.000 Personen</w:t>
      </w:r>
      <w:r w:rsidR="00865AA2">
        <w:rPr>
          <w:rFonts w:ascii="Arial" w:hAnsi="Arial" w:cs="Arial"/>
          <w:color w:val="363636"/>
          <w:shd w:val="clear" w:color="auto" w:fill="FFFFFF"/>
        </w:rPr>
        <w:t xml:space="preserve">, die 2016 </w:t>
      </w:r>
      <w:r w:rsidR="00865AA2" w:rsidRPr="00BA71A0">
        <w:rPr>
          <w:rFonts w:ascii="Arial" w:hAnsi="Arial" w:cs="Arial"/>
          <w:color w:val="363636"/>
          <w:shd w:val="clear" w:color="auto" w:fill="FFFFFF"/>
        </w:rPr>
        <w:t>die Staatsbürgerschaft eines der 28 Mitgliedstaaten der EU</w:t>
      </w:r>
      <w:r w:rsidR="00865AA2">
        <w:rPr>
          <w:rFonts w:ascii="Arial" w:hAnsi="Arial" w:cs="Arial"/>
          <w:color w:val="363636"/>
          <w:shd w:val="clear" w:color="auto" w:fill="FFFFFF"/>
        </w:rPr>
        <w:t xml:space="preserve"> </w:t>
      </w:r>
      <w:r w:rsidR="00865AA2" w:rsidRPr="00BA71A0">
        <w:rPr>
          <w:rFonts w:ascii="Arial" w:hAnsi="Arial" w:cs="Arial"/>
          <w:color w:val="363636"/>
          <w:shd w:val="clear" w:color="auto" w:fill="FFFFFF"/>
        </w:rPr>
        <w:t>erwarben</w:t>
      </w:r>
      <w:r w:rsidR="00865AA2">
        <w:rPr>
          <w:rFonts w:ascii="Arial" w:hAnsi="Arial" w:cs="Arial"/>
          <w:color w:val="363636"/>
          <w:shd w:val="clear" w:color="auto" w:fill="FFFFFF"/>
        </w:rPr>
        <w:t>, stammten 39,9 Prozent aus nur zehn Staaten</w:t>
      </w:r>
      <w:r w:rsidR="00865AA2" w:rsidRPr="00BA71A0">
        <w:rPr>
          <w:rFonts w:ascii="Arial" w:hAnsi="Arial" w:cs="Arial"/>
          <w:color w:val="363636"/>
          <w:shd w:val="clear" w:color="auto" w:fill="FFFFFF"/>
        </w:rPr>
        <w:t>.</w:t>
      </w:r>
      <w:r w:rsidR="00865AA2">
        <w:rPr>
          <w:rFonts w:ascii="Arial" w:hAnsi="Arial" w:cs="Arial"/>
          <w:color w:val="363636"/>
          <w:shd w:val="clear" w:color="auto" w:fill="FFFFFF"/>
        </w:rPr>
        <w:t xml:space="preserve"> Unter den Top 30 befand sich neben Rumänien mit Polen noch ein weiteres EU-Mitglied (Rang 12).</w:t>
      </w:r>
    </w:p>
    <w:p w:rsidR="00867DD2" w:rsidRDefault="00867DD2" w:rsidP="003F564C">
      <w:pPr>
        <w:rPr>
          <w:rFonts w:ascii="Arial" w:hAnsi="Arial" w:cs="Arial"/>
          <w:color w:val="363636"/>
          <w:shd w:val="clear" w:color="auto" w:fill="FFFFFF"/>
        </w:rPr>
      </w:pPr>
    </w:p>
    <w:p w:rsidR="00867DD2" w:rsidRDefault="00867DD2" w:rsidP="00932CCD">
      <w:pPr>
        <w:rPr>
          <w:rFonts w:ascii="Arial" w:hAnsi="Arial" w:cs="Arial"/>
          <w:color w:val="363636"/>
          <w:shd w:val="clear" w:color="auto" w:fill="FFFFFF"/>
        </w:rPr>
      </w:pPr>
      <w:r>
        <w:rPr>
          <w:rFonts w:ascii="Arial" w:hAnsi="Arial" w:cs="Arial"/>
          <w:color w:val="363636"/>
          <w:shd w:val="clear" w:color="auto" w:fill="FFFFFF"/>
        </w:rPr>
        <w:t>W</w:t>
      </w:r>
      <w:r w:rsidR="002E639D" w:rsidRPr="004C6BBA">
        <w:rPr>
          <w:rFonts w:ascii="Arial" w:hAnsi="Arial" w:cs="Arial"/>
          <w:color w:val="363636"/>
          <w:shd w:val="clear" w:color="auto" w:fill="FFFFFF"/>
        </w:rPr>
        <w:t xml:space="preserve">ird </w:t>
      </w:r>
      <w:r w:rsidR="003A34D9">
        <w:rPr>
          <w:rFonts w:ascii="Arial" w:hAnsi="Arial" w:cs="Arial"/>
          <w:color w:val="363636"/>
          <w:shd w:val="clear" w:color="auto" w:fill="FFFFFF"/>
        </w:rPr>
        <w:t xml:space="preserve">die </w:t>
      </w:r>
      <w:r w:rsidR="002E639D" w:rsidRPr="004C6BBA">
        <w:rPr>
          <w:rFonts w:ascii="Arial" w:hAnsi="Arial" w:cs="Arial"/>
          <w:color w:val="363636"/>
          <w:shd w:val="clear" w:color="auto" w:fill="FFFFFF"/>
        </w:rPr>
        <w:t xml:space="preserve">Anzahl der Einbürgerungen auf die Gesamtbevölkerung des jeweiligen </w:t>
      </w:r>
      <w:r w:rsidR="003A34D9">
        <w:rPr>
          <w:rFonts w:ascii="Arial" w:hAnsi="Arial" w:cs="Arial"/>
          <w:color w:val="363636"/>
          <w:shd w:val="clear" w:color="auto" w:fill="FFFFFF"/>
        </w:rPr>
        <w:t>EU-</w:t>
      </w:r>
      <w:r w:rsidR="002E639D" w:rsidRPr="004C6BBA">
        <w:rPr>
          <w:rFonts w:ascii="Arial" w:hAnsi="Arial" w:cs="Arial"/>
          <w:color w:val="363636"/>
          <w:shd w:val="clear" w:color="auto" w:fill="FFFFFF"/>
        </w:rPr>
        <w:t xml:space="preserve">Mitgliedstaates bezogen, erteilte </w:t>
      </w:r>
      <w:r w:rsidR="004C6BBA">
        <w:rPr>
          <w:rFonts w:ascii="Arial" w:hAnsi="Arial" w:cs="Arial"/>
          <w:color w:val="363636"/>
          <w:shd w:val="clear" w:color="auto" w:fill="FFFFFF"/>
        </w:rPr>
        <w:t xml:space="preserve">im Jahr 2016 </w:t>
      </w:r>
      <w:r w:rsidR="0048712C" w:rsidRPr="004C6BBA">
        <w:rPr>
          <w:rFonts w:ascii="Arial" w:hAnsi="Arial" w:cs="Arial"/>
          <w:color w:val="363636"/>
          <w:shd w:val="clear" w:color="auto" w:fill="FFFFFF"/>
        </w:rPr>
        <w:t xml:space="preserve">Schweden </w:t>
      </w:r>
      <w:r w:rsidR="003A34D9" w:rsidRPr="004C6BBA">
        <w:rPr>
          <w:rFonts w:ascii="Arial" w:hAnsi="Arial" w:cs="Arial"/>
          <w:color w:val="363636"/>
          <w:shd w:val="clear" w:color="auto" w:fill="FFFFFF"/>
        </w:rPr>
        <w:t xml:space="preserve">die meisten Staatsbürgerschaften </w:t>
      </w:r>
      <w:r w:rsidR="002E639D" w:rsidRPr="004C6BBA">
        <w:rPr>
          <w:rFonts w:ascii="Arial" w:hAnsi="Arial" w:cs="Arial"/>
          <w:color w:val="363636"/>
          <w:shd w:val="clear" w:color="auto" w:fill="FFFFFF"/>
        </w:rPr>
        <w:t>(</w:t>
      </w:r>
      <w:r w:rsidR="0048712C" w:rsidRPr="004C6BBA">
        <w:rPr>
          <w:rFonts w:ascii="Arial" w:hAnsi="Arial" w:cs="Arial"/>
          <w:color w:val="363636"/>
          <w:shd w:val="clear" w:color="auto" w:fill="FFFFFF"/>
        </w:rPr>
        <w:t>6</w:t>
      </w:r>
      <w:r w:rsidR="002E639D" w:rsidRPr="004C6BBA">
        <w:rPr>
          <w:rFonts w:ascii="Arial" w:hAnsi="Arial" w:cs="Arial"/>
          <w:color w:val="363636"/>
          <w:shd w:val="clear" w:color="auto" w:fill="FFFFFF"/>
        </w:rPr>
        <w:t>,</w:t>
      </w:r>
      <w:r w:rsidR="0048712C" w:rsidRPr="004C6BBA">
        <w:rPr>
          <w:rFonts w:ascii="Arial" w:hAnsi="Arial" w:cs="Arial"/>
          <w:color w:val="363636"/>
          <w:shd w:val="clear" w:color="auto" w:fill="FFFFFF"/>
        </w:rPr>
        <w:t>2</w:t>
      </w:r>
      <w:r w:rsidR="002E639D" w:rsidRPr="004C6BBA">
        <w:rPr>
          <w:rFonts w:ascii="Arial" w:hAnsi="Arial" w:cs="Arial"/>
          <w:color w:val="363636"/>
          <w:shd w:val="clear" w:color="auto" w:fill="FFFFFF"/>
        </w:rPr>
        <w:t xml:space="preserve"> </w:t>
      </w:r>
      <w:r w:rsidR="004C6BBA">
        <w:rPr>
          <w:rFonts w:ascii="Arial" w:hAnsi="Arial" w:cs="Arial"/>
          <w:color w:val="363636"/>
          <w:shd w:val="clear" w:color="auto" w:fill="FFFFFF"/>
        </w:rPr>
        <w:t>Einbürgerung</w:t>
      </w:r>
      <w:r w:rsidR="002E639D" w:rsidRPr="004C6BBA">
        <w:rPr>
          <w:rFonts w:ascii="Arial" w:hAnsi="Arial" w:cs="Arial"/>
          <w:color w:val="363636"/>
          <w:shd w:val="clear" w:color="auto" w:fill="FFFFFF"/>
        </w:rPr>
        <w:t>en je 1.000 Einwohner)</w:t>
      </w:r>
      <w:r w:rsidR="003A34D9">
        <w:rPr>
          <w:rFonts w:ascii="Arial" w:hAnsi="Arial" w:cs="Arial"/>
          <w:color w:val="363636"/>
          <w:shd w:val="clear" w:color="auto" w:fill="FFFFFF"/>
        </w:rPr>
        <w:t>. Darauf folgten L</w:t>
      </w:r>
      <w:r w:rsidR="0048712C" w:rsidRPr="004C6BBA">
        <w:rPr>
          <w:rFonts w:ascii="Arial" w:hAnsi="Arial" w:cs="Arial"/>
          <w:color w:val="363636"/>
          <w:shd w:val="clear" w:color="auto" w:fill="FFFFFF"/>
        </w:rPr>
        <w:t xml:space="preserve">uxemburg </w:t>
      </w:r>
      <w:r w:rsidR="002E639D" w:rsidRPr="004C6BBA">
        <w:rPr>
          <w:rFonts w:ascii="Arial" w:hAnsi="Arial" w:cs="Arial"/>
          <w:color w:val="363636"/>
          <w:shd w:val="clear" w:color="auto" w:fill="FFFFFF"/>
        </w:rPr>
        <w:t>(5,</w:t>
      </w:r>
      <w:r w:rsidR="0048712C" w:rsidRPr="004C6BBA">
        <w:rPr>
          <w:rFonts w:ascii="Arial" w:hAnsi="Arial" w:cs="Arial"/>
          <w:color w:val="363636"/>
          <w:shd w:val="clear" w:color="auto" w:fill="FFFFFF"/>
        </w:rPr>
        <w:t>8</w:t>
      </w:r>
      <w:r w:rsidR="002E639D" w:rsidRPr="004C6BBA">
        <w:rPr>
          <w:rFonts w:ascii="Arial" w:hAnsi="Arial" w:cs="Arial"/>
          <w:color w:val="363636"/>
          <w:shd w:val="clear" w:color="auto" w:fill="FFFFFF"/>
        </w:rPr>
        <w:t xml:space="preserve">), </w:t>
      </w:r>
      <w:r w:rsidR="0048712C" w:rsidRPr="004C6BBA">
        <w:rPr>
          <w:rFonts w:ascii="Arial" w:hAnsi="Arial" w:cs="Arial"/>
          <w:color w:val="363636"/>
          <w:shd w:val="clear" w:color="auto" w:fill="FFFFFF"/>
        </w:rPr>
        <w:t xml:space="preserve">Zypern </w:t>
      </w:r>
      <w:r w:rsidR="002E639D" w:rsidRPr="004C6BBA">
        <w:rPr>
          <w:rFonts w:ascii="Arial" w:hAnsi="Arial" w:cs="Arial"/>
          <w:color w:val="363636"/>
          <w:shd w:val="clear" w:color="auto" w:fill="FFFFFF"/>
        </w:rPr>
        <w:t>(</w:t>
      </w:r>
      <w:r w:rsidR="0048712C" w:rsidRPr="004C6BBA">
        <w:rPr>
          <w:rFonts w:ascii="Arial" w:hAnsi="Arial" w:cs="Arial"/>
          <w:color w:val="363636"/>
          <w:shd w:val="clear" w:color="auto" w:fill="FFFFFF"/>
        </w:rPr>
        <w:t>5,5</w:t>
      </w:r>
      <w:r w:rsidR="002E639D" w:rsidRPr="004C6BBA">
        <w:rPr>
          <w:rFonts w:ascii="Arial" w:hAnsi="Arial" w:cs="Arial"/>
          <w:color w:val="363636"/>
          <w:shd w:val="clear" w:color="auto" w:fill="FFFFFF"/>
        </w:rPr>
        <w:t xml:space="preserve">) </w:t>
      </w:r>
      <w:r w:rsidR="0048712C" w:rsidRPr="004C6BBA">
        <w:rPr>
          <w:rFonts w:ascii="Arial" w:hAnsi="Arial" w:cs="Arial"/>
          <w:color w:val="363636"/>
          <w:shd w:val="clear" w:color="auto" w:fill="FFFFFF"/>
        </w:rPr>
        <w:t>sowie Italien, Malta und Spanien (jeweils 3,3)</w:t>
      </w:r>
      <w:r w:rsidR="002E639D" w:rsidRPr="004C6BBA">
        <w:rPr>
          <w:rFonts w:ascii="Arial" w:hAnsi="Arial" w:cs="Arial"/>
          <w:color w:val="363636"/>
          <w:shd w:val="clear" w:color="auto" w:fill="FFFFFF"/>
        </w:rPr>
        <w:t xml:space="preserve">. In </w:t>
      </w:r>
      <w:r w:rsidR="0048712C" w:rsidRPr="004C6BBA">
        <w:rPr>
          <w:rFonts w:ascii="Arial" w:hAnsi="Arial" w:cs="Arial"/>
          <w:color w:val="363636"/>
          <w:shd w:val="clear" w:color="auto" w:fill="FFFFFF"/>
        </w:rPr>
        <w:t>neun</w:t>
      </w:r>
      <w:r w:rsidR="002E639D" w:rsidRPr="004C6BBA">
        <w:rPr>
          <w:rFonts w:ascii="Arial" w:hAnsi="Arial" w:cs="Arial"/>
          <w:color w:val="363636"/>
          <w:shd w:val="clear" w:color="auto" w:fill="FFFFFF"/>
        </w:rPr>
        <w:t xml:space="preserve"> Mitgliedstaaten lag die Zahl der </w:t>
      </w:r>
      <w:r w:rsidR="004C6BBA">
        <w:rPr>
          <w:rFonts w:ascii="Arial" w:hAnsi="Arial" w:cs="Arial"/>
          <w:color w:val="363636"/>
          <w:shd w:val="clear" w:color="auto" w:fill="FFFFFF"/>
        </w:rPr>
        <w:t xml:space="preserve">Einbürgerungen </w:t>
      </w:r>
      <w:r w:rsidR="002E639D" w:rsidRPr="004C6BBA">
        <w:rPr>
          <w:rFonts w:ascii="Arial" w:hAnsi="Arial" w:cs="Arial"/>
          <w:color w:val="363636"/>
          <w:shd w:val="clear" w:color="auto" w:fill="FFFFFF"/>
        </w:rPr>
        <w:t xml:space="preserve">bei weniger als einer Staatsbürgerschaft je 1.000 Einwohner. In Deutschland wurden </w:t>
      </w:r>
      <w:r w:rsidR="0048712C" w:rsidRPr="004C6BBA">
        <w:rPr>
          <w:rFonts w:ascii="Arial" w:hAnsi="Arial" w:cs="Arial"/>
          <w:color w:val="363636"/>
          <w:shd w:val="clear" w:color="auto" w:fill="FFFFFF"/>
        </w:rPr>
        <w:t xml:space="preserve">2016 </w:t>
      </w:r>
      <w:r w:rsidR="002E639D" w:rsidRPr="004C6BBA">
        <w:rPr>
          <w:rFonts w:ascii="Arial" w:hAnsi="Arial" w:cs="Arial"/>
          <w:color w:val="363636"/>
          <w:shd w:val="clear" w:color="auto" w:fill="FFFFFF"/>
        </w:rPr>
        <w:t>1,</w:t>
      </w:r>
      <w:r w:rsidR="0048712C" w:rsidRPr="004C6BBA">
        <w:rPr>
          <w:rFonts w:ascii="Arial" w:hAnsi="Arial" w:cs="Arial"/>
          <w:color w:val="363636"/>
          <w:shd w:val="clear" w:color="auto" w:fill="FFFFFF"/>
        </w:rPr>
        <w:t>4</w:t>
      </w:r>
      <w:r w:rsidR="002E639D" w:rsidRPr="004C6BBA">
        <w:rPr>
          <w:rFonts w:ascii="Arial" w:hAnsi="Arial" w:cs="Arial"/>
          <w:color w:val="363636"/>
          <w:shd w:val="clear" w:color="auto" w:fill="FFFFFF"/>
        </w:rPr>
        <w:t xml:space="preserve"> Staatsbürgerschaften je 1.000 Einwohner erteilt und damit weniger als im EU-2</w:t>
      </w:r>
      <w:r w:rsidR="0048712C" w:rsidRPr="004C6BBA">
        <w:rPr>
          <w:rFonts w:ascii="Arial" w:hAnsi="Arial" w:cs="Arial"/>
          <w:color w:val="363636"/>
          <w:shd w:val="clear" w:color="auto" w:fill="FFFFFF"/>
        </w:rPr>
        <w:t>8</w:t>
      </w:r>
      <w:r w:rsidR="004C6BBA">
        <w:rPr>
          <w:rFonts w:ascii="Arial" w:hAnsi="Arial" w:cs="Arial"/>
          <w:color w:val="363636"/>
          <w:shd w:val="clear" w:color="auto" w:fill="FFFFFF"/>
        </w:rPr>
        <w:t>-Durchschnitt (1,9</w:t>
      </w:r>
      <w:r w:rsidR="002E639D" w:rsidRPr="004C6BBA">
        <w:rPr>
          <w:rFonts w:ascii="Arial" w:hAnsi="Arial" w:cs="Arial"/>
          <w:color w:val="363636"/>
          <w:shd w:val="clear" w:color="auto" w:fill="FFFFFF"/>
        </w:rPr>
        <w:t>).</w:t>
      </w:r>
    </w:p>
    <w:p w:rsidR="00867DD2" w:rsidRDefault="00867DD2" w:rsidP="00932CCD">
      <w:pPr>
        <w:rPr>
          <w:rFonts w:ascii="Arial" w:hAnsi="Arial" w:cs="Arial"/>
          <w:color w:val="363636"/>
          <w:shd w:val="clear" w:color="auto" w:fill="FFFFFF"/>
        </w:rPr>
      </w:pPr>
    </w:p>
    <w:p w:rsidR="00684A29" w:rsidRDefault="002E639D" w:rsidP="00932CCD">
      <w:pPr>
        <w:rPr>
          <w:rFonts w:ascii="Arial" w:hAnsi="Arial" w:cs="Arial"/>
          <w:color w:val="363636"/>
          <w:shd w:val="clear" w:color="auto" w:fill="FFFFFF"/>
        </w:rPr>
      </w:pPr>
      <w:r w:rsidRPr="004C6BBA">
        <w:rPr>
          <w:rFonts w:ascii="Arial" w:hAnsi="Arial" w:cs="Arial"/>
          <w:color w:val="363636"/>
          <w:shd w:val="clear" w:color="auto" w:fill="FFFFFF"/>
        </w:rPr>
        <w:t xml:space="preserve">Da der Ausländeranteil in den einzelnen Mitgliedstaaten stark variiert, setzt Eurostat die Anzahl der erteilten Staatsbürgerschaften auch zur Anzahl der </w:t>
      </w:r>
      <w:r w:rsidR="004C6BBA">
        <w:rPr>
          <w:rFonts w:ascii="Arial" w:hAnsi="Arial" w:cs="Arial"/>
          <w:color w:val="363636"/>
          <w:shd w:val="clear" w:color="auto" w:fill="FFFFFF"/>
        </w:rPr>
        <w:t xml:space="preserve">jeweils </w:t>
      </w:r>
      <w:r w:rsidRPr="004C6BBA">
        <w:rPr>
          <w:rFonts w:ascii="Arial" w:hAnsi="Arial" w:cs="Arial"/>
          <w:color w:val="363636"/>
          <w:shd w:val="clear" w:color="auto" w:fill="FFFFFF"/>
        </w:rPr>
        <w:t xml:space="preserve">ansässigen Ausländer in Beziehung: </w:t>
      </w:r>
      <w:r w:rsidR="004C6BBA" w:rsidRPr="004C6BBA">
        <w:rPr>
          <w:rFonts w:ascii="Arial" w:hAnsi="Arial" w:cs="Arial"/>
          <w:color w:val="363636"/>
          <w:shd w:val="clear" w:color="auto" w:fill="FFFFFF"/>
        </w:rPr>
        <w:t>2016 erteilte danach Kroatien d</w:t>
      </w:r>
      <w:r w:rsidRPr="004C6BBA">
        <w:rPr>
          <w:rFonts w:ascii="Arial" w:hAnsi="Arial" w:cs="Arial"/>
          <w:color w:val="363636"/>
          <w:shd w:val="clear" w:color="auto" w:fill="FFFFFF"/>
        </w:rPr>
        <w:t>ie meisten Staatsbürgerschaften (</w:t>
      </w:r>
      <w:r w:rsidR="004C6BBA" w:rsidRPr="004C6BBA">
        <w:rPr>
          <w:rFonts w:ascii="Arial" w:hAnsi="Arial" w:cs="Arial"/>
          <w:color w:val="363636"/>
          <w:shd w:val="clear" w:color="auto" w:fill="FFFFFF"/>
        </w:rPr>
        <w:t>9</w:t>
      </w:r>
      <w:r w:rsidRPr="004C6BBA">
        <w:rPr>
          <w:rFonts w:ascii="Arial" w:hAnsi="Arial" w:cs="Arial"/>
          <w:color w:val="363636"/>
          <w:shd w:val="clear" w:color="auto" w:fill="FFFFFF"/>
        </w:rPr>
        <w:t>,</w:t>
      </w:r>
      <w:r w:rsidR="004C6BBA" w:rsidRPr="004C6BBA">
        <w:rPr>
          <w:rFonts w:ascii="Arial" w:hAnsi="Arial" w:cs="Arial"/>
          <w:color w:val="363636"/>
          <w:shd w:val="clear" w:color="auto" w:fill="FFFFFF"/>
        </w:rPr>
        <w:t>2</w:t>
      </w:r>
      <w:r w:rsidRPr="004C6BBA">
        <w:rPr>
          <w:rFonts w:ascii="Arial" w:hAnsi="Arial" w:cs="Arial"/>
          <w:color w:val="363636"/>
          <w:shd w:val="clear" w:color="auto" w:fill="FFFFFF"/>
        </w:rPr>
        <w:t xml:space="preserve"> </w:t>
      </w:r>
      <w:r w:rsidR="004C6BBA" w:rsidRPr="004C6BBA">
        <w:rPr>
          <w:rFonts w:ascii="Arial" w:hAnsi="Arial" w:cs="Arial"/>
          <w:color w:val="363636"/>
          <w:shd w:val="clear" w:color="auto" w:fill="FFFFFF"/>
        </w:rPr>
        <w:t>Einbürgerung</w:t>
      </w:r>
      <w:r w:rsidRPr="004C6BBA">
        <w:rPr>
          <w:rFonts w:ascii="Arial" w:hAnsi="Arial" w:cs="Arial"/>
          <w:color w:val="363636"/>
          <w:shd w:val="clear" w:color="auto" w:fill="FFFFFF"/>
        </w:rPr>
        <w:t>en je 100 ansässige Ausländer)</w:t>
      </w:r>
      <w:r w:rsidR="004C6BBA" w:rsidRPr="004C6BBA">
        <w:rPr>
          <w:rFonts w:ascii="Arial" w:hAnsi="Arial" w:cs="Arial"/>
          <w:color w:val="363636"/>
          <w:shd w:val="clear" w:color="auto" w:fill="FFFFFF"/>
        </w:rPr>
        <w:t xml:space="preserve">. Darauf folgten </w:t>
      </w:r>
      <w:r w:rsidRPr="004C6BBA">
        <w:rPr>
          <w:rFonts w:ascii="Arial" w:hAnsi="Arial" w:cs="Arial"/>
          <w:color w:val="363636"/>
          <w:shd w:val="clear" w:color="auto" w:fill="FFFFFF"/>
        </w:rPr>
        <w:t>Schweden (</w:t>
      </w:r>
      <w:r w:rsidR="004C6BBA" w:rsidRPr="004C6BBA">
        <w:rPr>
          <w:rFonts w:ascii="Arial" w:hAnsi="Arial" w:cs="Arial"/>
          <w:color w:val="363636"/>
          <w:shd w:val="clear" w:color="auto" w:fill="FFFFFF"/>
        </w:rPr>
        <w:t>7</w:t>
      </w:r>
      <w:r w:rsidRPr="004C6BBA">
        <w:rPr>
          <w:rFonts w:ascii="Arial" w:hAnsi="Arial" w:cs="Arial"/>
          <w:color w:val="363636"/>
          <w:shd w:val="clear" w:color="auto" w:fill="FFFFFF"/>
        </w:rPr>
        <w:t>,</w:t>
      </w:r>
      <w:r w:rsidR="004C6BBA" w:rsidRPr="004C6BBA">
        <w:rPr>
          <w:rFonts w:ascii="Arial" w:hAnsi="Arial" w:cs="Arial"/>
          <w:color w:val="363636"/>
          <w:shd w:val="clear" w:color="auto" w:fill="FFFFFF"/>
        </w:rPr>
        <w:t>8</w:t>
      </w:r>
      <w:r w:rsidRPr="004C6BBA">
        <w:rPr>
          <w:rFonts w:ascii="Arial" w:hAnsi="Arial" w:cs="Arial"/>
          <w:color w:val="363636"/>
          <w:shd w:val="clear" w:color="auto" w:fill="FFFFFF"/>
        </w:rPr>
        <w:t>),</w:t>
      </w:r>
      <w:r w:rsidR="004C6BBA" w:rsidRPr="004C6BBA">
        <w:rPr>
          <w:rFonts w:ascii="Arial" w:hAnsi="Arial" w:cs="Arial"/>
          <w:color w:val="363636"/>
          <w:shd w:val="clear" w:color="auto" w:fill="FFFFFF"/>
        </w:rPr>
        <w:t xml:space="preserve"> Portugal (6,5) sowie Rumänien und Griechenland (jeweils 4,2).</w:t>
      </w:r>
      <w:r w:rsidRPr="004C6BBA">
        <w:rPr>
          <w:rFonts w:ascii="Arial" w:hAnsi="Arial" w:cs="Arial"/>
          <w:color w:val="363636"/>
          <w:shd w:val="clear" w:color="auto" w:fill="FFFFFF"/>
        </w:rPr>
        <w:t xml:space="preserve"> Am seltensten erteil</w:t>
      </w:r>
      <w:r w:rsidR="004C6BBA">
        <w:rPr>
          <w:rFonts w:ascii="Arial" w:hAnsi="Arial" w:cs="Arial"/>
          <w:color w:val="363636"/>
          <w:shd w:val="clear" w:color="auto" w:fill="FFFFFF"/>
        </w:rPr>
        <w:t xml:space="preserve">ten </w:t>
      </w:r>
      <w:r w:rsidR="004C6BBA" w:rsidRPr="004C6BBA">
        <w:rPr>
          <w:rFonts w:ascii="Arial" w:hAnsi="Arial" w:cs="Arial"/>
          <w:color w:val="363636"/>
          <w:shd w:val="clear" w:color="auto" w:fill="FFFFFF"/>
        </w:rPr>
        <w:t xml:space="preserve">Lettland, Österreich und die Slowakei </w:t>
      </w:r>
      <w:r w:rsidRPr="004C6BBA">
        <w:rPr>
          <w:rFonts w:ascii="Arial" w:hAnsi="Arial" w:cs="Arial"/>
          <w:color w:val="363636"/>
          <w:shd w:val="clear" w:color="auto" w:fill="FFFFFF"/>
        </w:rPr>
        <w:t>Staatsbürgerschaften</w:t>
      </w:r>
      <w:r w:rsidR="004C6BBA" w:rsidRPr="004C6BBA">
        <w:rPr>
          <w:rFonts w:ascii="Arial" w:hAnsi="Arial" w:cs="Arial"/>
          <w:color w:val="363636"/>
          <w:shd w:val="clear" w:color="auto" w:fill="FFFFFF"/>
        </w:rPr>
        <w:t xml:space="preserve"> (jeweils 0,7)</w:t>
      </w:r>
      <w:r w:rsidRPr="004C6BBA">
        <w:rPr>
          <w:rFonts w:ascii="Arial" w:hAnsi="Arial" w:cs="Arial"/>
          <w:color w:val="363636"/>
          <w:shd w:val="clear" w:color="auto" w:fill="FFFFFF"/>
        </w:rPr>
        <w:t>.</w:t>
      </w:r>
      <w:r w:rsidR="004C6BBA" w:rsidRPr="004C6BBA">
        <w:rPr>
          <w:rFonts w:ascii="Arial" w:hAnsi="Arial" w:cs="Arial"/>
          <w:color w:val="363636"/>
          <w:shd w:val="clear" w:color="auto" w:fill="FFFFFF"/>
        </w:rPr>
        <w:t xml:space="preserve"> D</w:t>
      </w:r>
      <w:r w:rsidRPr="004C6BBA">
        <w:rPr>
          <w:rFonts w:ascii="Arial" w:hAnsi="Arial" w:cs="Arial"/>
          <w:color w:val="363636"/>
          <w:shd w:val="clear" w:color="auto" w:fill="FFFFFF"/>
        </w:rPr>
        <w:t>er EU-2</w:t>
      </w:r>
      <w:r w:rsidR="004C6BBA" w:rsidRPr="004C6BBA">
        <w:rPr>
          <w:rFonts w:ascii="Arial" w:hAnsi="Arial" w:cs="Arial"/>
          <w:color w:val="363636"/>
          <w:shd w:val="clear" w:color="auto" w:fill="FFFFFF"/>
        </w:rPr>
        <w:t>8</w:t>
      </w:r>
      <w:r w:rsidRPr="004C6BBA">
        <w:rPr>
          <w:rFonts w:ascii="Arial" w:hAnsi="Arial" w:cs="Arial"/>
          <w:color w:val="363636"/>
          <w:shd w:val="clear" w:color="auto" w:fill="FFFFFF"/>
        </w:rPr>
        <w:t xml:space="preserve">-Durchschnitt lag </w:t>
      </w:r>
      <w:r w:rsidR="004C6BBA" w:rsidRPr="004C6BBA">
        <w:rPr>
          <w:rFonts w:ascii="Arial" w:hAnsi="Arial" w:cs="Arial"/>
          <w:color w:val="363636"/>
          <w:shd w:val="clear" w:color="auto" w:fill="FFFFFF"/>
        </w:rPr>
        <w:t xml:space="preserve">2016 </w:t>
      </w:r>
      <w:r w:rsidRPr="004C6BBA">
        <w:rPr>
          <w:rFonts w:ascii="Arial" w:hAnsi="Arial" w:cs="Arial"/>
          <w:color w:val="363636"/>
          <w:shd w:val="clear" w:color="auto" w:fill="FFFFFF"/>
        </w:rPr>
        <w:t>bei 2,</w:t>
      </w:r>
      <w:r w:rsidR="004C6BBA" w:rsidRPr="004C6BBA">
        <w:rPr>
          <w:rFonts w:ascii="Arial" w:hAnsi="Arial" w:cs="Arial"/>
          <w:color w:val="363636"/>
          <w:shd w:val="clear" w:color="auto" w:fill="FFFFFF"/>
        </w:rPr>
        <w:t>7</w:t>
      </w:r>
      <w:r w:rsidRPr="004C6BBA">
        <w:rPr>
          <w:rFonts w:ascii="Arial" w:hAnsi="Arial" w:cs="Arial"/>
          <w:color w:val="363636"/>
          <w:shd w:val="clear" w:color="auto" w:fill="FFFFFF"/>
        </w:rPr>
        <w:t xml:space="preserve"> </w:t>
      </w:r>
      <w:r w:rsidR="004C6BBA" w:rsidRPr="004C6BBA">
        <w:rPr>
          <w:rFonts w:ascii="Arial" w:hAnsi="Arial" w:cs="Arial"/>
          <w:color w:val="363636"/>
          <w:shd w:val="clear" w:color="auto" w:fill="FFFFFF"/>
        </w:rPr>
        <w:t xml:space="preserve">Einbürgerungen </w:t>
      </w:r>
      <w:r w:rsidRPr="004C6BBA">
        <w:rPr>
          <w:rFonts w:ascii="Arial" w:hAnsi="Arial" w:cs="Arial"/>
          <w:color w:val="363636"/>
          <w:shd w:val="clear" w:color="auto" w:fill="FFFFFF"/>
        </w:rPr>
        <w:t>je 100 ansässige</w:t>
      </w:r>
      <w:r w:rsidR="009159C3">
        <w:rPr>
          <w:rFonts w:ascii="Arial" w:hAnsi="Arial" w:cs="Arial"/>
          <w:color w:val="363636"/>
          <w:shd w:val="clear" w:color="auto" w:fill="FFFFFF"/>
        </w:rPr>
        <w:t xml:space="preserve"> </w:t>
      </w:r>
      <w:r w:rsidRPr="004C6BBA">
        <w:rPr>
          <w:rFonts w:ascii="Arial" w:hAnsi="Arial" w:cs="Arial"/>
          <w:color w:val="363636"/>
          <w:shd w:val="clear" w:color="auto" w:fill="FFFFFF"/>
        </w:rPr>
        <w:t>Ausländer, in Deutschland lag der entsprechende Wert bei 1,3.</w:t>
      </w:r>
    </w:p>
    <w:p w:rsidR="00867DD2" w:rsidRDefault="00867DD2" w:rsidP="00932CCD">
      <w:pPr>
        <w:rPr>
          <w:rFonts w:ascii="Arial" w:hAnsi="Arial" w:cs="Arial"/>
          <w:color w:val="363636"/>
          <w:shd w:val="clear" w:color="auto" w:fill="FFFFFF"/>
        </w:rPr>
      </w:pPr>
    </w:p>
    <w:p w:rsidR="0089301C" w:rsidRDefault="006023D4" w:rsidP="0089301C">
      <w:pPr>
        <w:rPr>
          <w:rFonts w:ascii="Arial" w:hAnsi="Arial"/>
          <w:color w:val="FF0000"/>
          <w:lang w:val="fr-FR"/>
        </w:rPr>
      </w:pPr>
      <w:proofErr w:type="spellStart"/>
      <w:r w:rsidRPr="006023D4">
        <w:rPr>
          <w:rFonts w:ascii="Arial" w:hAnsi="Arial"/>
          <w:color w:val="FF0000"/>
          <w:lang w:val="fr-FR"/>
        </w:rPr>
        <w:t>Datenquelle</w:t>
      </w:r>
      <w:proofErr w:type="spellEnd"/>
    </w:p>
    <w:p w:rsidR="0089301C" w:rsidRPr="009C5874" w:rsidRDefault="0089301C" w:rsidP="0089301C">
      <w:pPr>
        <w:rPr>
          <w:rFonts w:ascii="Arial" w:hAnsi="Arial" w:cs="Arial"/>
          <w:color w:val="363636"/>
          <w:shd w:val="clear" w:color="auto" w:fill="FFFFFF"/>
          <w:lang w:val="en-US"/>
        </w:rPr>
      </w:pPr>
    </w:p>
    <w:p w:rsidR="00E302B1" w:rsidRPr="009C5874" w:rsidRDefault="003E1733" w:rsidP="001A0738">
      <w:pPr>
        <w:rPr>
          <w:color w:val="363636"/>
          <w:shd w:val="clear" w:color="auto" w:fill="FFFFFF"/>
          <w:lang w:val="en-US"/>
        </w:rPr>
      </w:pPr>
      <w:r w:rsidRPr="009C5874">
        <w:rPr>
          <w:rFonts w:ascii="Arial" w:hAnsi="Arial" w:cs="Arial"/>
          <w:color w:val="363636"/>
          <w:shd w:val="clear" w:color="auto" w:fill="FFFFFF"/>
          <w:lang w:val="en-US"/>
        </w:rPr>
        <w:t xml:space="preserve">Eurostat: Online-Datenbank: </w:t>
      </w:r>
      <w:r w:rsidR="00B16C6B" w:rsidRPr="009C5874">
        <w:rPr>
          <w:rFonts w:ascii="Arial" w:hAnsi="Arial" w:cs="Arial"/>
          <w:color w:val="363636"/>
          <w:shd w:val="clear" w:color="auto" w:fill="FFFFFF"/>
          <w:lang w:val="en-US"/>
        </w:rPr>
        <w:t>Acquisition of citizenship by age group, sex and former citizenship (Stand: 03/2018), Population on 1 January by age group, sex and citizenship (Stand: 05/2018)</w:t>
      </w:r>
    </w:p>
    <w:p w:rsidR="00566A44" w:rsidRPr="009C5874" w:rsidRDefault="00566A44" w:rsidP="001A0738">
      <w:pPr>
        <w:rPr>
          <w:color w:val="363636"/>
          <w:shd w:val="clear" w:color="auto" w:fill="FFFFFF"/>
          <w:lang w:val="en-US"/>
        </w:rPr>
      </w:pPr>
    </w:p>
    <w:p w:rsidR="00566A44" w:rsidRDefault="00566A44" w:rsidP="00566A44">
      <w:pPr>
        <w:rPr>
          <w:rFonts w:ascii="Arial" w:hAnsi="Arial"/>
          <w:color w:val="FF0000"/>
        </w:rPr>
      </w:pPr>
      <w:r w:rsidRPr="00071465">
        <w:rPr>
          <w:rFonts w:ascii="Arial" w:hAnsi="Arial"/>
          <w:color w:val="FF0000"/>
        </w:rPr>
        <w:t>Begriffe, methodische Anmerkungen oder Lesehilfen</w:t>
      </w:r>
    </w:p>
    <w:p w:rsidR="00566A44" w:rsidRPr="00383A93" w:rsidRDefault="00566A44" w:rsidP="00566A44">
      <w:pPr>
        <w:rPr>
          <w:rFonts w:ascii="Arial" w:hAnsi="Arial"/>
          <w:color w:val="000000"/>
        </w:rPr>
      </w:pPr>
    </w:p>
    <w:p w:rsidR="002E639D" w:rsidRPr="00383A93" w:rsidRDefault="002E639D" w:rsidP="00566A44">
      <w:pPr>
        <w:rPr>
          <w:rFonts w:ascii="Arial" w:hAnsi="Arial" w:cs="Arial"/>
          <w:color w:val="363636"/>
          <w:shd w:val="clear" w:color="auto" w:fill="FFFFFF"/>
        </w:rPr>
      </w:pPr>
      <w:r w:rsidRPr="00383A93">
        <w:rPr>
          <w:rStyle w:val="Fett"/>
          <w:rFonts w:ascii="Arial" w:hAnsi="Arial" w:cs="Arial"/>
          <w:color w:val="363636"/>
          <w:shd w:val="clear" w:color="auto" w:fill="FFFFFF"/>
        </w:rPr>
        <w:t>Staatsbürgerschaft</w:t>
      </w:r>
      <w:r w:rsidRPr="00383A93">
        <w:rPr>
          <w:rFonts w:ascii="Arial" w:hAnsi="Arial" w:cs="Arial"/>
          <w:color w:val="363636"/>
          <w:shd w:val="clear" w:color="auto" w:fill="FFFFFF"/>
        </w:rPr>
        <w:t xml:space="preserve"> ist die rechtliche Bindung zwischen einer Person und einem Staat, die durch Geburt, Einbürgerung oder </w:t>
      </w:r>
      <w:r w:rsidR="00A46C03" w:rsidRPr="00383A93">
        <w:rPr>
          <w:rFonts w:ascii="Arial" w:hAnsi="Arial" w:cs="Arial"/>
          <w:color w:val="363636"/>
          <w:shd w:val="clear" w:color="auto" w:fill="FFFFFF"/>
        </w:rPr>
        <w:t xml:space="preserve">gemäß </w:t>
      </w:r>
      <w:r w:rsidR="00264842" w:rsidRPr="00383A93">
        <w:rPr>
          <w:rFonts w:ascii="Arial" w:hAnsi="Arial" w:cs="Arial"/>
          <w:color w:val="363636"/>
          <w:shd w:val="clear" w:color="auto" w:fill="FFFFFF"/>
        </w:rPr>
        <w:t>anderer nationaler R</w:t>
      </w:r>
      <w:r w:rsidRPr="00383A93">
        <w:rPr>
          <w:rFonts w:ascii="Arial" w:hAnsi="Arial" w:cs="Arial"/>
          <w:color w:val="363636"/>
          <w:shd w:val="clear" w:color="auto" w:fill="FFFFFF"/>
        </w:rPr>
        <w:t>echtsvorschriften erworben wird. </w:t>
      </w:r>
      <w:r w:rsidRPr="00383A93">
        <w:rPr>
          <w:rStyle w:val="Fett"/>
          <w:rFonts w:ascii="Arial" w:hAnsi="Arial" w:cs="Arial"/>
          <w:color w:val="363636"/>
          <w:shd w:val="clear" w:color="auto" w:fill="FFFFFF"/>
        </w:rPr>
        <w:t>Einbürgerung</w:t>
      </w:r>
      <w:r w:rsidRPr="00383A93">
        <w:rPr>
          <w:rFonts w:ascii="Arial" w:hAnsi="Arial" w:cs="Arial"/>
          <w:color w:val="363636"/>
          <w:shd w:val="clear" w:color="auto" w:fill="FFFFFF"/>
        </w:rPr>
        <w:t> ist das Verfahren durch das ein Staat einer Person auf Antrag formal die Staatsangehörigkeit verleiht. Andere Möglichkeiten des Erwerbs der Staatsbürgerschaft betreffen Ehegatten von Staatsangehörigen</w:t>
      </w:r>
      <w:r w:rsidR="003A34D9" w:rsidRPr="00383A93">
        <w:rPr>
          <w:rFonts w:ascii="Arial" w:hAnsi="Arial" w:cs="Arial"/>
          <w:color w:val="363636"/>
          <w:shd w:val="clear" w:color="auto" w:fill="FFFFFF"/>
        </w:rPr>
        <w:t xml:space="preserve"> oder </w:t>
      </w:r>
      <w:r w:rsidRPr="00383A93">
        <w:rPr>
          <w:rFonts w:ascii="Arial" w:hAnsi="Arial" w:cs="Arial"/>
          <w:color w:val="363636"/>
          <w:shd w:val="clear" w:color="auto" w:fill="FFFFFF"/>
        </w:rPr>
        <w:t>Minderjährige, die von Staatsangehörigen adoptiert werden</w:t>
      </w:r>
      <w:r w:rsidR="003A34D9" w:rsidRPr="00383A93">
        <w:rPr>
          <w:rFonts w:ascii="Arial" w:hAnsi="Arial" w:cs="Arial"/>
          <w:color w:val="363636"/>
          <w:shd w:val="clear" w:color="auto" w:fill="FFFFFF"/>
        </w:rPr>
        <w:t>, s</w:t>
      </w:r>
      <w:r w:rsidRPr="00383A93">
        <w:rPr>
          <w:rFonts w:ascii="Arial" w:hAnsi="Arial" w:cs="Arial"/>
          <w:color w:val="363636"/>
          <w:shd w:val="clear" w:color="auto" w:fill="FFFFFF"/>
        </w:rPr>
        <w:t>owie im Ausland geborene und ins Land ihrer Vorfahren zurückkehrende Nachkommen von Staatsangehörigen.</w:t>
      </w:r>
    </w:p>
    <w:p w:rsidR="00867DD2" w:rsidRPr="00383A93" w:rsidRDefault="00867DD2" w:rsidP="00566A44">
      <w:pPr>
        <w:rPr>
          <w:rFonts w:ascii="Arial" w:hAnsi="Arial" w:cs="Arial"/>
          <w:color w:val="363636"/>
          <w:shd w:val="clear" w:color="auto" w:fill="FFFFFF"/>
        </w:rPr>
      </w:pPr>
    </w:p>
    <w:p w:rsidR="00566A44" w:rsidRPr="00383A93" w:rsidRDefault="00566A44" w:rsidP="00566A44">
      <w:pPr>
        <w:rPr>
          <w:rFonts w:ascii="Arial" w:hAnsi="Arial" w:cs="Arial"/>
        </w:rPr>
      </w:pPr>
      <w:r w:rsidRPr="00383A93">
        <w:rPr>
          <w:rFonts w:ascii="Arial" w:hAnsi="Arial" w:cs="Arial"/>
        </w:rPr>
        <w:t>Weiterführende Informationen zu</w:t>
      </w:r>
      <w:r w:rsidR="00924D52" w:rsidRPr="00383A93">
        <w:rPr>
          <w:rFonts w:ascii="Arial" w:hAnsi="Arial" w:cs="Arial"/>
        </w:rPr>
        <w:t xml:space="preserve">r </w:t>
      </w:r>
      <w:r w:rsidR="00924D52" w:rsidRPr="00383A93">
        <w:rPr>
          <w:rFonts w:ascii="Arial" w:hAnsi="Arial" w:cs="Arial"/>
          <w:b/>
        </w:rPr>
        <w:t xml:space="preserve">ausländischen Bevölkerung in den </w:t>
      </w:r>
      <w:r w:rsidR="004B7EC1" w:rsidRPr="00383A93">
        <w:rPr>
          <w:rFonts w:ascii="Arial" w:hAnsi="Arial" w:cs="Arial"/>
          <w:b/>
        </w:rPr>
        <w:t>EU-Mitgliedstaaten</w:t>
      </w:r>
      <w:r w:rsidRPr="00383A93">
        <w:rPr>
          <w:rFonts w:ascii="Arial" w:hAnsi="Arial" w:cs="Arial"/>
          <w:b/>
        </w:rPr>
        <w:t xml:space="preserve"> </w:t>
      </w:r>
      <w:r w:rsidRPr="00383A93">
        <w:rPr>
          <w:rFonts w:ascii="Arial" w:hAnsi="Arial" w:cs="Arial"/>
        </w:rPr>
        <w:t>erhalten Sie hier:</w:t>
      </w:r>
      <w:r w:rsidR="004B7EC1" w:rsidRPr="00383A93">
        <w:rPr>
          <w:rFonts w:ascii="Arial" w:hAnsi="Arial" w:cs="Arial"/>
        </w:rPr>
        <w:t xml:space="preserve"> </w:t>
      </w:r>
      <w:hyperlink r:id="rId5" w:history="1">
        <w:r w:rsidR="00924D52" w:rsidRPr="00383A93">
          <w:rPr>
            <w:rStyle w:val="Hyperlink"/>
            <w:rFonts w:ascii="Arial" w:hAnsi="Arial" w:cs="Arial"/>
          </w:rPr>
          <w:t>http://www.bpb.de/70524</w:t>
        </w:r>
      </w:hyperlink>
    </w:p>
    <w:p w:rsidR="00566A44" w:rsidRPr="00383A93" w:rsidRDefault="00566A44" w:rsidP="00566A44">
      <w:pPr>
        <w:rPr>
          <w:rFonts w:ascii="Arial" w:hAnsi="Arial" w:cs="Arial"/>
        </w:rPr>
      </w:pPr>
    </w:p>
    <w:p w:rsidR="00924D52" w:rsidRPr="00383A93" w:rsidRDefault="00924D52" w:rsidP="00924D52">
      <w:pPr>
        <w:rPr>
          <w:rFonts w:ascii="Arial" w:hAnsi="Arial" w:cs="Arial"/>
        </w:rPr>
      </w:pPr>
      <w:r w:rsidRPr="00383A93">
        <w:rPr>
          <w:rFonts w:ascii="Arial" w:hAnsi="Arial" w:cs="Arial"/>
        </w:rPr>
        <w:t xml:space="preserve">Informationen zur </w:t>
      </w:r>
      <w:r w:rsidRPr="00383A93">
        <w:rPr>
          <w:rFonts w:ascii="Arial" w:hAnsi="Arial" w:cs="Arial"/>
          <w:b/>
        </w:rPr>
        <w:t>Einbürgerung in Deutschlan</w:t>
      </w:r>
      <w:r w:rsidR="00F45124">
        <w:rPr>
          <w:rFonts w:ascii="Arial" w:hAnsi="Arial" w:cs="Arial"/>
          <w:b/>
        </w:rPr>
        <w:t>d</w:t>
      </w:r>
      <w:r w:rsidRPr="00383A93">
        <w:rPr>
          <w:rFonts w:ascii="Arial" w:hAnsi="Arial" w:cs="Arial"/>
        </w:rPr>
        <w:t xml:space="preserve"> erhalten Sie hier:</w:t>
      </w:r>
    </w:p>
    <w:p w:rsidR="00924D52" w:rsidRPr="00383A93" w:rsidRDefault="00F45124" w:rsidP="00313D74">
      <w:pPr>
        <w:rPr>
          <w:rFonts w:ascii="Arial" w:hAnsi="Arial" w:cs="Arial"/>
        </w:rPr>
      </w:pPr>
      <w:hyperlink r:id="rId6" w:history="1">
        <w:r w:rsidR="00924D52" w:rsidRPr="00383A93">
          <w:rPr>
            <w:rStyle w:val="Hyperlink"/>
            <w:rFonts w:ascii="Arial" w:hAnsi="Arial" w:cs="Arial"/>
          </w:rPr>
          <w:t>http://www.bpb.de/61637</w:t>
        </w:r>
      </w:hyperlink>
    </w:p>
    <w:p w:rsidR="00924D52" w:rsidRPr="00383A93" w:rsidRDefault="00924D52" w:rsidP="00313D74">
      <w:pPr>
        <w:rPr>
          <w:rFonts w:ascii="Arial" w:hAnsi="Arial" w:cs="Arial"/>
        </w:rPr>
      </w:pPr>
    </w:p>
    <w:p w:rsidR="00313D74" w:rsidRDefault="00313D74" w:rsidP="00313D7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313D74" w:rsidRPr="00313D74" w:rsidRDefault="00313D74" w:rsidP="00313D74">
      <w:pPr>
        <w:rPr>
          <w:rFonts w:ascii="Arial" w:hAnsi="Arial"/>
          <w:sz w:val="20"/>
          <w:szCs w:val="20"/>
        </w:rPr>
      </w:pPr>
      <w:r>
        <w:rPr>
          <w:rFonts w:ascii="Arial" w:hAnsi="Arial"/>
          <w:sz w:val="20"/>
          <w:szCs w:val="20"/>
        </w:rPr>
        <w:t xml:space="preserve">Bundeszentrale für politische Bildung 2018 | </w:t>
      </w:r>
      <w:hyperlink r:id="rId8" w:history="1">
        <w:r w:rsidRPr="00595F8B">
          <w:rPr>
            <w:rFonts w:ascii="Arial" w:hAnsi="Arial"/>
            <w:sz w:val="20"/>
            <w:szCs w:val="20"/>
          </w:rPr>
          <w:t>www.bpb.de</w:t>
        </w:r>
      </w:hyperlink>
    </w:p>
    <w:sectPr w:rsidR="00313D74" w:rsidRPr="00313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B1"/>
    <w:rsid w:val="00034775"/>
    <w:rsid w:val="00053255"/>
    <w:rsid w:val="00053BFE"/>
    <w:rsid w:val="00054D20"/>
    <w:rsid w:val="00056767"/>
    <w:rsid w:val="00071465"/>
    <w:rsid w:val="000D0637"/>
    <w:rsid w:val="00137680"/>
    <w:rsid w:val="00177212"/>
    <w:rsid w:val="00195FEF"/>
    <w:rsid w:val="001A0738"/>
    <w:rsid w:val="001D148E"/>
    <w:rsid w:val="001F25FE"/>
    <w:rsid w:val="001F2CA7"/>
    <w:rsid w:val="002258AC"/>
    <w:rsid w:val="002624C3"/>
    <w:rsid w:val="00264842"/>
    <w:rsid w:val="002760F7"/>
    <w:rsid w:val="00280479"/>
    <w:rsid w:val="002B1AFE"/>
    <w:rsid w:val="002D71CB"/>
    <w:rsid w:val="002E639D"/>
    <w:rsid w:val="0030765E"/>
    <w:rsid w:val="00313D74"/>
    <w:rsid w:val="003257A9"/>
    <w:rsid w:val="00337DFD"/>
    <w:rsid w:val="003500DA"/>
    <w:rsid w:val="00383A93"/>
    <w:rsid w:val="0039144B"/>
    <w:rsid w:val="003A34D9"/>
    <w:rsid w:val="003A4DEB"/>
    <w:rsid w:val="003E1733"/>
    <w:rsid w:val="003F564C"/>
    <w:rsid w:val="004238C2"/>
    <w:rsid w:val="00483279"/>
    <w:rsid w:val="0048712C"/>
    <w:rsid w:val="004930E0"/>
    <w:rsid w:val="00493570"/>
    <w:rsid w:val="004A1BF1"/>
    <w:rsid w:val="004B4824"/>
    <w:rsid w:val="004B7EC1"/>
    <w:rsid w:val="004C6BBA"/>
    <w:rsid w:val="0053459C"/>
    <w:rsid w:val="00553470"/>
    <w:rsid w:val="00566A44"/>
    <w:rsid w:val="005712ED"/>
    <w:rsid w:val="00584AA8"/>
    <w:rsid w:val="006023D4"/>
    <w:rsid w:val="00651169"/>
    <w:rsid w:val="00654194"/>
    <w:rsid w:val="00663EBD"/>
    <w:rsid w:val="006722AB"/>
    <w:rsid w:val="00684A29"/>
    <w:rsid w:val="006A21A4"/>
    <w:rsid w:val="006D1ECB"/>
    <w:rsid w:val="006E5420"/>
    <w:rsid w:val="0072678B"/>
    <w:rsid w:val="00756FBF"/>
    <w:rsid w:val="00757220"/>
    <w:rsid w:val="00833E0E"/>
    <w:rsid w:val="00853701"/>
    <w:rsid w:val="00865AA2"/>
    <w:rsid w:val="00867DD2"/>
    <w:rsid w:val="0089301C"/>
    <w:rsid w:val="008E7C40"/>
    <w:rsid w:val="00912015"/>
    <w:rsid w:val="009159C3"/>
    <w:rsid w:val="00924D52"/>
    <w:rsid w:val="00932812"/>
    <w:rsid w:val="00932CCD"/>
    <w:rsid w:val="00965DBA"/>
    <w:rsid w:val="0097360C"/>
    <w:rsid w:val="009A4EF1"/>
    <w:rsid w:val="009C5874"/>
    <w:rsid w:val="009D7EF7"/>
    <w:rsid w:val="00A02675"/>
    <w:rsid w:val="00A16315"/>
    <w:rsid w:val="00A2132D"/>
    <w:rsid w:val="00A46C03"/>
    <w:rsid w:val="00A53C51"/>
    <w:rsid w:val="00AD7DA0"/>
    <w:rsid w:val="00B0615A"/>
    <w:rsid w:val="00B16C6B"/>
    <w:rsid w:val="00B43EC0"/>
    <w:rsid w:val="00BA71A0"/>
    <w:rsid w:val="00BF7636"/>
    <w:rsid w:val="00C3716A"/>
    <w:rsid w:val="00C4072D"/>
    <w:rsid w:val="00C419E1"/>
    <w:rsid w:val="00C45FAF"/>
    <w:rsid w:val="00C62AA7"/>
    <w:rsid w:val="00C64EF1"/>
    <w:rsid w:val="00C71673"/>
    <w:rsid w:val="00C947CC"/>
    <w:rsid w:val="00CB24BD"/>
    <w:rsid w:val="00CD568F"/>
    <w:rsid w:val="00D10A83"/>
    <w:rsid w:val="00D17F6C"/>
    <w:rsid w:val="00D207F2"/>
    <w:rsid w:val="00D565CF"/>
    <w:rsid w:val="00DD2739"/>
    <w:rsid w:val="00DF2EA8"/>
    <w:rsid w:val="00E07BF0"/>
    <w:rsid w:val="00E15DD9"/>
    <w:rsid w:val="00E214A2"/>
    <w:rsid w:val="00E2622C"/>
    <w:rsid w:val="00E302B1"/>
    <w:rsid w:val="00EA1714"/>
    <w:rsid w:val="00EA57DC"/>
    <w:rsid w:val="00EF017C"/>
    <w:rsid w:val="00EF2757"/>
    <w:rsid w:val="00F223B1"/>
    <w:rsid w:val="00F26DCF"/>
    <w:rsid w:val="00F45124"/>
    <w:rsid w:val="00F47F0D"/>
    <w:rsid w:val="00F53266"/>
    <w:rsid w:val="00F72141"/>
    <w:rsid w:val="00FA2ED6"/>
    <w:rsid w:val="00FB1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223B1"/>
    <w:rPr>
      <w:rFonts w:ascii="Tahoma" w:hAnsi="Tahoma" w:cs="Tahoma"/>
      <w:sz w:val="16"/>
      <w:szCs w:val="16"/>
    </w:rPr>
  </w:style>
  <w:style w:type="character" w:customStyle="1" w:styleId="leftside">
    <w:name w:val="left_side"/>
    <w:basedOn w:val="Absatz-Standardschriftart"/>
    <w:rsid w:val="00E302B1"/>
  </w:style>
  <w:style w:type="character" w:customStyle="1" w:styleId="rightside">
    <w:name w:val="right_side"/>
    <w:basedOn w:val="Absatz-Standardschriftart"/>
    <w:rsid w:val="00E302B1"/>
  </w:style>
  <w:style w:type="character" w:styleId="Fett">
    <w:name w:val="Strong"/>
    <w:basedOn w:val="Absatz-Standardschriftart"/>
    <w:uiPriority w:val="22"/>
    <w:qFormat/>
    <w:rsid w:val="002E63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223B1"/>
    <w:rPr>
      <w:rFonts w:ascii="Tahoma" w:hAnsi="Tahoma" w:cs="Tahoma"/>
      <w:sz w:val="16"/>
      <w:szCs w:val="16"/>
    </w:rPr>
  </w:style>
  <w:style w:type="character" w:customStyle="1" w:styleId="leftside">
    <w:name w:val="left_side"/>
    <w:basedOn w:val="Absatz-Standardschriftart"/>
    <w:rsid w:val="00E302B1"/>
  </w:style>
  <w:style w:type="character" w:customStyle="1" w:styleId="rightside">
    <w:name w:val="right_side"/>
    <w:basedOn w:val="Absatz-Standardschriftart"/>
    <w:rsid w:val="00E302B1"/>
  </w:style>
  <w:style w:type="character" w:styleId="Fett">
    <w:name w:val="Strong"/>
    <w:basedOn w:val="Absatz-Standardschriftart"/>
    <w:uiPriority w:val="22"/>
    <w:qFormat/>
    <w:rsid w:val="002E6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2445">
      <w:bodyDiv w:val="1"/>
      <w:marLeft w:val="0"/>
      <w:marRight w:val="0"/>
      <w:marTop w:val="0"/>
      <w:marBottom w:val="0"/>
      <w:divBdr>
        <w:top w:val="none" w:sz="0" w:space="0" w:color="auto"/>
        <w:left w:val="none" w:sz="0" w:space="0" w:color="auto"/>
        <w:bottom w:val="none" w:sz="0" w:space="0" w:color="auto"/>
        <w:right w:val="none" w:sz="0" w:space="0" w:color="auto"/>
      </w:divBdr>
      <w:divsChild>
        <w:div w:id="1162625696">
          <w:marLeft w:val="0"/>
          <w:marRight w:val="0"/>
          <w:marTop w:val="0"/>
          <w:marBottom w:val="0"/>
          <w:divBdr>
            <w:top w:val="none" w:sz="0" w:space="0" w:color="auto"/>
            <w:left w:val="none" w:sz="0" w:space="0" w:color="auto"/>
            <w:bottom w:val="none" w:sz="0" w:space="0" w:color="auto"/>
            <w:right w:val="none" w:sz="0" w:space="0" w:color="auto"/>
          </w:divBdr>
        </w:div>
      </w:divsChild>
    </w:div>
    <w:div w:id="4954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61637" TargetMode="External"/><Relationship Id="rId5" Type="http://schemas.openxmlformats.org/officeDocument/2006/relationships/hyperlink" Target="http://www.bpb.de/705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2018-10-12T06:31:00Z</dcterms:created>
  <dcterms:modified xsi:type="dcterms:W3CDTF">2018-10-18T20:18:00Z</dcterms:modified>
</cp:coreProperties>
</file>