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71" w:rsidRPr="00C03B78" w:rsidRDefault="00F27FD9" w:rsidP="00EC7071">
      <w:pPr>
        <w:rPr>
          <w:rFonts w:ascii="Arial" w:hAnsi="Arial"/>
          <w:b/>
        </w:rPr>
      </w:pPr>
      <w:bookmarkStart w:id="0" w:name="_GoBack"/>
      <w:bookmarkEnd w:id="0"/>
      <w:r w:rsidRPr="002401E6">
        <w:rPr>
          <w:rFonts w:ascii="Arial" w:hAnsi="Arial"/>
          <w:b/>
        </w:rPr>
        <w:t>Bezogen auf die 2.500 Unternehmen mit den weltweit höchsten Ausgaben für Forschung und Entwicklung im Jahr 201</w:t>
      </w:r>
      <w:r w:rsidR="002401E6" w:rsidRPr="002401E6">
        <w:rPr>
          <w:rFonts w:ascii="Arial" w:hAnsi="Arial"/>
          <w:b/>
        </w:rPr>
        <w:t>7</w:t>
      </w:r>
      <w:r w:rsidRPr="002401E6">
        <w:rPr>
          <w:rFonts w:ascii="Arial" w:hAnsi="Arial"/>
          <w:b/>
        </w:rPr>
        <w:t>, investierten die Unternehmen</w:t>
      </w:r>
      <w:r w:rsidR="00EC7071" w:rsidRPr="002401E6">
        <w:rPr>
          <w:rFonts w:ascii="Arial" w:hAnsi="Arial"/>
          <w:b/>
        </w:rPr>
        <w:t xml:space="preserve"> mit H</w:t>
      </w:r>
      <w:r w:rsidRPr="002401E6">
        <w:rPr>
          <w:rFonts w:ascii="Arial" w:hAnsi="Arial"/>
          <w:b/>
        </w:rPr>
        <w:t xml:space="preserve">auptsitz </w:t>
      </w:r>
      <w:r w:rsidR="00EC7071" w:rsidRPr="002401E6">
        <w:rPr>
          <w:rFonts w:ascii="Arial" w:hAnsi="Arial"/>
          <w:b/>
        </w:rPr>
        <w:t xml:space="preserve">in den USA </w:t>
      </w:r>
      <w:r w:rsidRPr="002401E6">
        <w:rPr>
          <w:rFonts w:ascii="Arial" w:hAnsi="Arial"/>
          <w:b/>
        </w:rPr>
        <w:t xml:space="preserve">im Bereich FuE </w:t>
      </w:r>
      <w:r w:rsidR="002401E6" w:rsidRPr="002401E6">
        <w:rPr>
          <w:rFonts w:ascii="Arial" w:hAnsi="Arial"/>
          <w:b/>
        </w:rPr>
        <w:t xml:space="preserve">in etwa so viel wie </w:t>
      </w:r>
      <w:r w:rsidRPr="002401E6">
        <w:rPr>
          <w:rFonts w:ascii="Arial" w:hAnsi="Arial"/>
          <w:b/>
        </w:rPr>
        <w:t xml:space="preserve">die </w:t>
      </w:r>
      <w:r w:rsidR="00EC7071" w:rsidRPr="002401E6">
        <w:rPr>
          <w:rFonts w:ascii="Arial" w:hAnsi="Arial"/>
          <w:b/>
        </w:rPr>
        <w:t xml:space="preserve">Unternehmen in den </w:t>
      </w:r>
      <w:r w:rsidRPr="002401E6">
        <w:rPr>
          <w:rFonts w:ascii="Arial" w:hAnsi="Arial"/>
          <w:b/>
        </w:rPr>
        <w:t>EU-Staaten und China zusammen</w:t>
      </w:r>
      <w:r w:rsidR="00E63768" w:rsidRPr="002401E6">
        <w:rPr>
          <w:rFonts w:ascii="Arial" w:hAnsi="Arial"/>
          <w:b/>
        </w:rPr>
        <w:t xml:space="preserve">. An den Gesamtinvestitionen in Höhe von </w:t>
      </w:r>
      <w:r w:rsidR="002401E6" w:rsidRPr="002401E6">
        <w:rPr>
          <w:rFonts w:ascii="Arial" w:hAnsi="Arial"/>
          <w:b/>
        </w:rPr>
        <w:t>736</w:t>
      </w:r>
      <w:r w:rsidR="00E63768" w:rsidRPr="002401E6">
        <w:rPr>
          <w:rFonts w:ascii="Arial" w:hAnsi="Arial"/>
          <w:b/>
        </w:rPr>
        <w:t xml:space="preserve"> Milliarden Euro hatten die USA einen Anteil von </w:t>
      </w:r>
      <w:r w:rsidRPr="002401E6">
        <w:rPr>
          <w:rFonts w:ascii="Arial" w:hAnsi="Arial"/>
          <w:b/>
        </w:rPr>
        <w:t>3</w:t>
      </w:r>
      <w:r w:rsidR="002401E6" w:rsidRPr="002401E6">
        <w:rPr>
          <w:rFonts w:ascii="Arial" w:hAnsi="Arial"/>
          <w:b/>
        </w:rPr>
        <w:t>7</w:t>
      </w:r>
      <w:r w:rsidRPr="002401E6">
        <w:rPr>
          <w:rFonts w:ascii="Arial" w:hAnsi="Arial"/>
          <w:b/>
        </w:rPr>
        <w:t>,</w:t>
      </w:r>
      <w:r w:rsidR="002401E6" w:rsidRPr="002401E6">
        <w:rPr>
          <w:rFonts w:ascii="Arial" w:hAnsi="Arial"/>
          <w:b/>
        </w:rPr>
        <w:t>2</w:t>
      </w:r>
      <w:r w:rsidRPr="002401E6">
        <w:rPr>
          <w:rFonts w:ascii="Arial" w:hAnsi="Arial"/>
          <w:b/>
        </w:rPr>
        <w:t xml:space="preserve"> Prozent</w:t>
      </w:r>
      <w:r w:rsidR="00575722" w:rsidRPr="002401E6">
        <w:rPr>
          <w:rFonts w:ascii="Arial" w:hAnsi="Arial"/>
          <w:b/>
        </w:rPr>
        <w:t xml:space="preserve"> </w:t>
      </w:r>
      <w:r w:rsidR="00E63768" w:rsidRPr="002401E6">
        <w:rPr>
          <w:rFonts w:ascii="Arial" w:hAnsi="Arial"/>
          <w:b/>
        </w:rPr>
        <w:t>(EU-28: 27,</w:t>
      </w:r>
      <w:r w:rsidR="002401E6" w:rsidRPr="002401E6">
        <w:rPr>
          <w:rFonts w:ascii="Arial" w:hAnsi="Arial"/>
          <w:b/>
        </w:rPr>
        <w:t>2</w:t>
      </w:r>
      <w:r w:rsidR="00E63768" w:rsidRPr="002401E6">
        <w:rPr>
          <w:rFonts w:ascii="Arial" w:hAnsi="Arial"/>
          <w:b/>
        </w:rPr>
        <w:t xml:space="preserve"> Prozent / China: </w:t>
      </w:r>
      <w:r w:rsidR="002401E6" w:rsidRPr="002401E6">
        <w:rPr>
          <w:rFonts w:ascii="Arial" w:hAnsi="Arial"/>
          <w:b/>
        </w:rPr>
        <w:t>9,7</w:t>
      </w:r>
      <w:r w:rsidR="00E63768" w:rsidRPr="002401E6">
        <w:rPr>
          <w:rFonts w:ascii="Arial" w:hAnsi="Arial"/>
          <w:b/>
        </w:rPr>
        <w:t xml:space="preserve"> Prozent).</w:t>
      </w:r>
      <w:r w:rsidRPr="002401E6">
        <w:rPr>
          <w:rFonts w:ascii="Arial" w:hAnsi="Arial"/>
          <w:b/>
        </w:rPr>
        <w:t xml:space="preserve"> Von den 2.500 Unternehmen hatten </w:t>
      </w:r>
      <w:r w:rsidR="002401E6" w:rsidRPr="002401E6">
        <w:rPr>
          <w:rFonts w:ascii="Arial" w:hAnsi="Arial"/>
          <w:b/>
        </w:rPr>
        <w:t>778</w:t>
      </w:r>
      <w:r w:rsidRPr="002401E6">
        <w:rPr>
          <w:rFonts w:ascii="Arial" w:hAnsi="Arial"/>
          <w:b/>
        </w:rPr>
        <w:t xml:space="preserve"> ihren Hauptsitz in den USA, 5</w:t>
      </w:r>
      <w:r w:rsidR="002401E6" w:rsidRPr="002401E6">
        <w:rPr>
          <w:rFonts w:ascii="Arial" w:hAnsi="Arial"/>
          <w:b/>
        </w:rPr>
        <w:t>77</w:t>
      </w:r>
      <w:r w:rsidRPr="002401E6">
        <w:rPr>
          <w:rFonts w:ascii="Arial" w:hAnsi="Arial"/>
          <w:b/>
        </w:rPr>
        <w:t xml:space="preserve"> in der EU</w:t>
      </w:r>
      <w:r w:rsidR="00E63768" w:rsidRPr="002401E6">
        <w:rPr>
          <w:rFonts w:ascii="Arial" w:hAnsi="Arial"/>
          <w:b/>
        </w:rPr>
        <w:t xml:space="preserve"> </w:t>
      </w:r>
      <w:r w:rsidRPr="002401E6">
        <w:rPr>
          <w:rFonts w:ascii="Arial" w:hAnsi="Arial"/>
          <w:b/>
        </w:rPr>
        <w:t xml:space="preserve">und </w:t>
      </w:r>
      <w:r w:rsidR="002401E6" w:rsidRPr="002401E6">
        <w:rPr>
          <w:rFonts w:ascii="Arial" w:hAnsi="Arial"/>
          <w:b/>
        </w:rPr>
        <w:t>438</w:t>
      </w:r>
      <w:r w:rsidRPr="002401E6">
        <w:rPr>
          <w:rFonts w:ascii="Arial" w:hAnsi="Arial"/>
          <w:b/>
        </w:rPr>
        <w:t xml:space="preserve"> in China. Bei den Top 30 FuE-Unternehmen entf</w:t>
      </w:r>
      <w:r w:rsidR="002401E6" w:rsidRPr="002401E6">
        <w:rPr>
          <w:rFonts w:ascii="Arial" w:hAnsi="Arial"/>
          <w:b/>
        </w:rPr>
        <w:t>a</w:t>
      </w:r>
      <w:r w:rsidRPr="002401E6">
        <w:rPr>
          <w:rFonts w:ascii="Arial" w:hAnsi="Arial"/>
          <w:b/>
        </w:rPr>
        <w:t>ll</w:t>
      </w:r>
      <w:r w:rsidR="002401E6" w:rsidRPr="002401E6">
        <w:rPr>
          <w:rFonts w:ascii="Arial" w:hAnsi="Arial"/>
          <w:b/>
        </w:rPr>
        <w:t xml:space="preserve">en </w:t>
      </w:r>
      <w:r w:rsidRPr="002401E6">
        <w:rPr>
          <w:rFonts w:ascii="Arial" w:hAnsi="Arial"/>
          <w:b/>
        </w:rPr>
        <w:t xml:space="preserve">sogar </w:t>
      </w:r>
      <w:r w:rsidR="002401E6" w:rsidRPr="002401E6">
        <w:rPr>
          <w:rFonts w:ascii="Arial" w:hAnsi="Arial"/>
          <w:b/>
        </w:rPr>
        <w:t xml:space="preserve">14 </w:t>
      </w:r>
      <w:r w:rsidR="00E63768" w:rsidRPr="002401E6">
        <w:rPr>
          <w:rFonts w:ascii="Arial" w:hAnsi="Arial"/>
          <w:b/>
        </w:rPr>
        <w:t xml:space="preserve">Unternehmen </w:t>
      </w:r>
      <w:r w:rsidRPr="002401E6">
        <w:rPr>
          <w:rFonts w:ascii="Arial" w:hAnsi="Arial"/>
          <w:b/>
        </w:rPr>
        <w:t>auf die USA</w:t>
      </w:r>
      <w:r w:rsidR="002401E6" w:rsidRPr="002401E6">
        <w:rPr>
          <w:rFonts w:ascii="Arial" w:hAnsi="Arial"/>
          <w:b/>
        </w:rPr>
        <w:t xml:space="preserve"> und 10 auf die EU</w:t>
      </w:r>
      <w:r w:rsidRPr="002401E6">
        <w:rPr>
          <w:rFonts w:ascii="Arial" w:hAnsi="Arial"/>
          <w:b/>
        </w:rPr>
        <w:t>.</w:t>
      </w:r>
      <w:r w:rsidR="00EC7071" w:rsidRPr="00C03B78">
        <w:rPr>
          <w:rFonts w:ascii="Arial" w:hAnsi="Arial"/>
          <w:b/>
        </w:rPr>
        <w:t xml:space="preserve"> Von den 2.500 Unternehmen mit den höchsten FuE-Ausgaben im Jahr 201</w:t>
      </w:r>
      <w:r w:rsidR="00C03B78" w:rsidRPr="00C03B78">
        <w:rPr>
          <w:rFonts w:ascii="Arial" w:hAnsi="Arial"/>
          <w:b/>
        </w:rPr>
        <w:t>7</w:t>
      </w:r>
      <w:r w:rsidR="00EC7071" w:rsidRPr="00C03B78">
        <w:rPr>
          <w:rFonts w:ascii="Arial" w:hAnsi="Arial"/>
          <w:b/>
        </w:rPr>
        <w:t xml:space="preserve"> haben 2.</w:t>
      </w:r>
      <w:r w:rsidR="00C03B78" w:rsidRPr="00C03B78">
        <w:rPr>
          <w:rFonts w:ascii="Arial" w:hAnsi="Arial"/>
          <w:b/>
        </w:rPr>
        <w:t>332</w:t>
      </w:r>
      <w:r w:rsidR="00EC7071" w:rsidRPr="00C03B78">
        <w:rPr>
          <w:rFonts w:ascii="Arial" w:hAnsi="Arial"/>
          <w:b/>
        </w:rPr>
        <w:t xml:space="preserve"> Angaben zur Zahl der Beschäftigten gemacht: Von den </w:t>
      </w:r>
      <w:r w:rsidR="00C03B78" w:rsidRPr="00C03B78">
        <w:rPr>
          <w:rFonts w:ascii="Arial" w:hAnsi="Arial"/>
          <w:b/>
        </w:rPr>
        <w:t>55</w:t>
      </w:r>
      <w:r w:rsidR="00EC7071" w:rsidRPr="00C03B78">
        <w:rPr>
          <w:rFonts w:ascii="Arial" w:hAnsi="Arial"/>
          <w:b/>
        </w:rPr>
        <w:t>,</w:t>
      </w:r>
      <w:r w:rsidR="00C03B78" w:rsidRPr="00C03B78">
        <w:rPr>
          <w:rFonts w:ascii="Arial" w:hAnsi="Arial"/>
          <w:b/>
        </w:rPr>
        <w:t>0</w:t>
      </w:r>
      <w:r w:rsidR="00EC7071" w:rsidRPr="00C03B78">
        <w:rPr>
          <w:rFonts w:ascii="Arial" w:hAnsi="Arial"/>
          <w:b/>
        </w:rPr>
        <w:t xml:space="preserve"> Millionen Beschäftigten entfielen </w:t>
      </w:r>
      <w:r w:rsidR="00C03B78" w:rsidRPr="00C03B78">
        <w:rPr>
          <w:rFonts w:ascii="Arial" w:hAnsi="Arial"/>
          <w:b/>
        </w:rPr>
        <w:t>19</w:t>
      </w:r>
      <w:r w:rsidR="00EC7071" w:rsidRPr="00C03B78">
        <w:rPr>
          <w:rFonts w:ascii="Arial" w:hAnsi="Arial"/>
          <w:b/>
        </w:rPr>
        <w:t>,</w:t>
      </w:r>
      <w:r w:rsidR="00C03B78" w:rsidRPr="00C03B78">
        <w:rPr>
          <w:rFonts w:ascii="Arial" w:hAnsi="Arial"/>
          <w:b/>
        </w:rPr>
        <w:t>4</w:t>
      </w:r>
      <w:r w:rsidR="00EC7071" w:rsidRPr="00C03B78">
        <w:rPr>
          <w:rFonts w:ascii="Arial" w:hAnsi="Arial"/>
          <w:b/>
        </w:rPr>
        <w:t xml:space="preserve"> Millionen auf Unternehmen mit Hauptsitz in der EU, 11,</w:t>
      </w:r>
      <w:r w:rsidR="00C03B78" w:rsidRPr="00C03B78">
        <w:rPr>
          <w:rFonts w:ascii="Arial" w:hAnsi="Arial"/>
          <w:b/>
        </w:rPr>
        <w:t>0</w:t>
      </w:r>
      <w:r w:rsidR="00EC7071" w:rsidRPr="00C03B78">
        <w:rPr>
          <w:rFonts w:ascii="Arial" w:hAnsi="Arial"/>
          <w:b/>
        </w:rPr>
        <w:t xml:space="preserve"> Millionen auf die USA und </w:t>
      </w:r>
      <w:r w:rsidR="00C03B78" w:rsidRPr="00C03B78">
        <w:rPr>
          <w:rFonts w:ascii="Arial" w:hAnsi="Arial"/>
          <w:b/>
        </w:rPr>
        <w:t>9,9</w:t>
      </w:r>
      <w:r w:rsidR="00EC7071" w:rsidRPr="00C03B78">
        <w:rPr>
          <w:rFonts w:ascii="Arial" w:hAnsi="Arial"/>
          <w:b/>
        </w:rPr>
        <w:t xml:space="preserve"> Millionen auf China.</w:t>
      </w:r>
    </w:p>
    <w:p w:rsidR="00EC7071" w:rsidRPr="00EC7071" w:rsidRDefault="00EC7071" w:rsidP="00EC7071">
      <w:pPr>
        <w:rPr>
          <w:rFonts w:ascii="Arial" w:hAnsi="Arial"/>
          <w:b/>
        </w:rPr>
      </w:pPr>
    </w:p>
    <w:p w:rsidR="00E16064" w:rsidRDefault="00E16064" w:rsidP="00180384">
      <w:pPr>
        <w:rPr>
          <w:rFonts w:ascii="Arial" w:hAnsi="Arial"/>
          <w:color w:val="FF0000"/>
        </w:rPr>
      </w:pPr>
      <w:r>
        <w:rPr>
          <w:rFonts w:ascii="Arial" w:hAnsi="Arial"/>
          <w:color w:val="FF0000"/>
        </w:rPr>
        <w:t>Fakten</w:t>
      </w:r>
    </w:p>
    <w:p w:rsidR="00E16064" w:rsidRDefault="00E16064">
      <w:pPr>
        <w:rPr>
          <w:rFonts w:ascii="Arial" w:hAnsi="Arial"/>
        </w:rPr>
      </w:pPr>
    </w:p>
    <w:p w:rsidR="005671A7" w:rsidRPr="0044705D" w:rsidRDefault="00F03816" w:rsidP="005671A7">
      <w:pPr>
        <w:rPr>
          <w:rFonts w:ascii="Arial" w:hAnsi="Arial"/>
        </w:rPr>
      </w:pPr>
      <w:r w:rsidRPr="0044705D">
        <w:rPr>
          <w:rFonts w:ascii="Arial" w:hAnsi="Arial"/>
        </w:rPr>
        <w:t>Die Höhe der Ausgaben für Forschung und Entwicklung (FuE) wird von mehreren Faktoren bestimmt. Dazu gehören die Geschäftsfelder bestehender Unternehmen, das Forschungsumfeld (etwa die Nähe zu Hochschulen, anderen spezialisierten Unternehmen oder Kapitalgebern), die infrastrukturellen Voraussetzungen, traditionelle Unternehmens- und Marktverflechtungen, Marktzugangsmöglichkeiten, das Qualifikationsniveau der Fachkräfte, der Aufbau und die Flexibilität der staatlichen Bürokratie, staatliche Förderungen, gesetzliche Auflagen sowie die allgemeinen Kosten für den Betrieb. Auch politische Stabilität und Rechtssicherheit, hier insbesondere die Wahrung von Patent-, Lizenz- und Markenrechten, beeinflussen die Investitionsentscheidungen</w:t>
      </w:r>
      <w:r w:rsidR="005671A7" w:rsidRPr="0044705D">
        <w:rPr>
          <w:rFonts w:ascii="Arial" w:hAnsi="Arial"/>
        </w:rPr>
        <w:t>.</w:t>
      </w:r>
    </w:p>
    <w:p w:rsidR="0044705D" w:rsidRPr="00C11DF7" w:rsidRDefault="0044705D" w:rsidP="005671A7">
      <w:pPr>
        <w:rPr>
          <w:rFonts w:ascii="Arial" w:hAnsi="Arial"/>
        </w:rPr>
      </w:pPr>
    </w:p>
    <w:p w:rsidR="00FE2444" w:rsidRPr="00C54DA7" w:rsidRDefault="00F03816">
      <w:pPr>
        <w:rPr>
          <w:rFonts w:ascii="Arial" w:hAnsi="Arial"/>
        </w:rPr>
      </w:pPr>
      <w:r w:rsidRPr="005D76A9">
        <w:rPr>
          <w:rFonts w:ascii="Arial" w:hAnsi="Arial"/>
        </w:rPr>
        <w:t>Im Jahr 201</w:t>
      </w:r>
      <w:r w:rsidR="00375B55" w:rsidRPr="005D76A9">
        <w:rPr>
          <w:rFonts w:ascii="Arial" w:hAnsi="Arial"/>
        </w:rPr>
        <w:t>7</w:t>
      </w:r>
      <w:r w:rsidRPr="005D76A9">
        <w:rPr>
          <w:rFonts w:ascii="Arial" w:hAnsi="Arial"/>
        </w:rPr>
        <w:t xml:space="preserve"> investierten die 2.500 Unternehmen, die gemessen an ihren Ausgaben für Forschung und Entwicklung </w:t>
      </w:r>
      <w:r w:rsidR="003122EF" w:rsidRPr="005D76A9">
        <w:rPr>
          <w:rFonts w:ascii="Arial" w:hAnsi="Arial"/>
        </w:rPr>
        <w:t xml:space="preserve">weltweit </w:t>
      </w:r>
      <w:r w:rsidRPr="005D76A9">
        <w:rPr>
          <w:rFonts w:ascii="Arial" w:hAnsi="Arial"/>
        </w:rPr>
        <w:t xml:space="preserve">am größten sind, </w:t>
      </w:r>
      <w:r w:rsidR="005D76A9" w:rsidRPr="005D76A9">
        <w:rPr>
          <w:rFonts w:ascii="Arial" w:hAnsi="Arial"/>
        </w:rPr>
        <w:t>736</w:t>
      </w:r>
      <w:r w:rsidRPr="005D76A9">
        <w:rPr>
          <w:rFonts w:ascii="Arial" w:hAnsi="Arial"/>
        </w:rPr>
        <w:t>,</w:t>
      </w:r>
      <w:r w:rsidR="005D76A9" w:rsidRPr="005D76A9">
        <w:rPr>
          <w:rFonts w:ascii="Arial" w:hAnsi="Arial"/>
        </w:rPr>
        <w:t>4</w:t>
      </w:r>
      <w:r w:rsidRPr="005D76A9">
        <w:rPr>
          <w:rFonts w:ascii="Arial" w:hAnsi="Arial"/>
        </w:rPr>
        <w:t xml:space="preserve"> Milliarden Euro im Bereich FuE. </w:t>
      </w:r>
      <w:r w:rsidR="00013B79" w:rsidRPr="005D76A9">
        <w:rPr>
          <w:rFonts w:ascii="Arial" w:hAnsi="Arial"/>
        </w:rPr>
        <w:t xml:space="preserve">Das entsprach etwa 90 Prozent der weltweit von </w:t>
      </w:r>
      <w:r w:rsidR="00BE378E">
        <w:rPr>
          <w:rFonts w:ascii="Arial" w:hAnsi="Arial"/>
        </w:rPr>
        <w:t xml:space="preserve">allen </w:t>
      </w:r>
      <w:r w:rsidR="00013B79" w:rsidRPr="005D76A9">
        <w:rPr>
          <w:rFonts w:ascii="Arial" w:hAnsi="Arial"/>
        </w:rPr>
        <w:t>Unternehmen getätigten FuE-Investitionen</w:t>
      </w:r>
      <w:r w:rsidR="00FE2444" w:rsidRPr="005D76A9">
        <w:rPr>
          <w:rFonts w:ascii="Arial" w:hAnsi="Arial"/>
        </w:rPr>
        <w:t xml:space="preserve">. </w:t>
      </w:r>
      <w:r w:rsidR="00013B79" w:rsidRPr="005D76A9">
        <w:rPr>
          <w:rFonts w:ascii="Arial" w:hAnsi="Arial"/>
        </w:rPr>
        <w:t xml:space="preserve">Nach Angaben des EU Industrial R&amp;D Investment Scoreboard der Europäischen Kommission </w:t>
      </w:r>
      <w:r w:rsidR="00E16064" w:rsidRPr="005D76A9">
        <w:rPr>
          <w:rFonts w:ascii="Arial" w:hAnsi="Arial"/>
        </w:rPr>
        <w:t xml:space="preserve">stammten dabei </w:t>
      </w:r>
      <w:r w:rsidR="00013B79" w:rsidRPr="00C54DA7">
        <w:rPr>
          <w:rFonts w:ascii="Arial" w:hAnsi="Arial"/>
        </w:rPr>
        <w:t>3</w:t>
      </w:r>
      <w:r w:rsidR="005D76A9" w:rsidRPr="00C54DA7">
        <w:rPr>
          <w:rFonts w:ascii="Arial" w:hAnsi="Arial"/>
        </w:rPr>
        <w:t>7</w:t>
      </w:r>
      <w:r w:rsidR="00E16064" w:rsidRPr="00C54DA7">
        <w:rPr>
          <w:rFonts w:ascii="Arial" w:hAnsi="Arial"/>
        </w:rPr>
        <w:t>,</w:t>
      </w:r>
      <w:r w:rsidR="005D76A9" w:rsidRPr="00C54DA7">
        <w:rPr>
          <w:rFonts w:ascii="Arial" w:hAnsi="Arial"/>
        </w:rPr>
        <w:t>2</w:t>
      </w:r>
      <w:r w:rsidR="00E16064" w:rsidRPr="00C54DA7">
        <w:rPr>
          <w:rFonts w:ascii="Arial" w:hAnsi="Arial"/>
        </w:rPr>
        <w:t xml:space="preserve"> Prozent der FuE-Ausgaben </w:t>
      </w:r>
      <w:r w:rsidR="00013B79" w:rsidRPr="00C54DA7">
        <w:rPr>
          <w:rFonts w:ascii="Arial" w:hAnsi="Arial"/>
        </w:rPr>
        <w:t>von Unternehmen, die 201</w:t>
      </w:r>
      <w:r w:rsidR="005D76A9" w:rsidRPr="00C54DA7">
        <w:rPr>
          <w:rFonts w:ascii="Arial" w:hAnsi="Arial"/>
        </w:rPr>
        <w:t>7</w:t>
      </w:r>
      <w:r w:rsidR="00013B79" w:rsidRPr="00C54DA7">
        <w:rPr>
          <w:rFonts w:ascii="Arial" w:hAnsi="Arial"/>
        </w:rPr>
        <w:t xml:space="preserve"> ihren Hauptsitz in den </w:t>
      </w:r>
      <w:r w:rsidR="00E16064" w:rsidRPr="00C54DA7">
        <w:rPr>
          <w:rFonts w:ascii="Arial" w:hAnsi="Arial"/>
        </w:rPr>
        <w:t xml:space="preserve">USA </w:t>
      </w:r>
      <w:r w:rsidR="00013B79" w:rsidRPr="00C54DA7">
        <w:rPr>
          <w:rFonts w:ascii="Arial" w:hAnsi="Arial"/>
        </w:rPr>
        <w:t xml:space="preserve">hatten </w:t>
      </w:r>
      <w:r w:rsidR="00E16064" w:rsidRPr="00C54DA7">
        <w:rPr>
          <w:rFonts w:ascii="Arial" w:hAnsi="Arial"/>
        </w:rPr>
        <w:t>und 2</w:t>
      </w:r>
      <w:r w:rsidR="00013B79" w:rsidRPr="00C54DA7">
        <w:rPr>
          <w:rFonts w:ascii="Arial" w:hAnsi="Arial"/>
        </w:rPr>
        <w:t>7</w:t>
      </w:r>
      <w:r w:rsidR="00E16064" w:rsidRPr="00C54DA7">
        <w:rPr>
          <w:rFonts w:ascii="Arial" w:hAnsi="Arial"/>
        </w:rPr>
        <w:t>,</w:t>
      </w:r>
      <w:r w:rsidR="005D76A9" w:rsidRPr="00C54DA7">
        <w:rPr>
          <w:rFonts w:ascii="Arial" w:hAnsi="Arial"/>
        </w:rPr>
        <w:t>2</w:t>
      </w:r>
      <w:r w:rsidR="00E16064" w:rsidRPr="00C54DA7">
        <w:rPr>
          <w:rFonts w:ascii="Arial" w:hAnsi="Arial"/>
        </w:rPr>
        <w:t xml:space="preserve"> Prozent von Unternehmen mit Sitz in einem der 2</w:t>
      </w:r>
      <w:r w:rsidR="00013B79" w:rsidRPr="00C54DA7">
        <w:rPr>
          <w:rFonts w:ascii="Arial" w:hAnsi="Arial"/>
        </w:rPr>
        <w:t>8</w:t>
      </w:r>
      <w:r w:rsidR="00E16064" w:rsidRPr="00C54DA7">
        <w:rPr>
          <w:rFonts w:ascii="Arial" w:hAnsi="Arial"/>
        </w:rPr>
        <w:t xml:space="preserve"> Mitgliedstaaten der Europäischen Union (EU). Die Unternehmen mit eingetragenem Firmensitz in China hatten mit </w:t>
      </w:r>
      <w:r w:rsidR="005D76A9" w:rsidRPr="00C54DA7">
        <w:rPr>
          <w:rFonts w:ascii="Arial" w:hAnsi="Arial"/>
        </w:rPr>
        <w:t>9</w:t>
      </w:r>
      <w:r w:rsidR="00013B79" w:rsidRPr="00C54DA7">
        <w:rPr>
          <w:rFonts w:ascii="Arial" w:hAnsi="Arial"/>
        </w:rPr>
        <w:t>,</w:t>
      </w:r>
      <w:r w:rsidR="005D76A9" w:rsidRPr="00C54DA7">
        <w:rPr>
          <w:rFonts w:ascii="Arial" w:hAnsi="Arial"/>
        </w:rPr>
        <w:t>7</w:t>
      </w:r>
      <w:r w:rsidR="00E16064" w:rsidRPr="00C54DA7">
        <w:rPr>
          <w:rFonts w:ascii="Arial" w:hAnsi="Arial"/>
        </w:rPr>
        <w:t xml:space="preserve"> Prozent einen deutlich niedrigeren Anteil an den FuE-Investitionen</w:t>
      </w:r>
      <w:r w:rsidRPr="00C54DA7">
        <w:rPr>
          <w:rFonts w:ascii="Arial" w:hAnsi="Arial"/>
        </w:rPr>
        <w:t xml:space="preserve"> (allerdings lag </w:t>
      </w:r>
      <w:r w:rsidR="00C64B94" w:rsidRPr="00C54DA7">
        <w:rPr>
          <w:rFonts w:ascii="Arial" w:hAnsi="Arial"/>
        </w:rPr>
        <w:t>ihr</w:t>
      </w:r>
      <w:r w:rsidRPr="00C54DA7">
        <w:rPr>
          <w:rFonts w:ascii="Arial" w:hAnsi="Arial"/>
        </w:rPr>
        <w:t xml:space="preserve"> Anteil 2008 noch bei 1,9 Prozent)</w:t>
      </w:r>
      <w:r w:rsidR="00FE2444" w:rsidRPr="00C54DA7">
        <w:rPr>
          <w:rFonts w:ascii="Arial" w:hAnsi="Arial"/>
        </w:rPr>
        <w:t>.</w:t>
      </w:r>
    </w:p>
    <w:p w:rsidR="00FE2444" w:rsidRPr="00BE378E" w:rsidRDefault="00FE2444">
      <w:pPr>
        <w:rPr>
          <w:rFonts w:ascii="Arial" w:hAnsi="Arial"/>
        </w:rPr>
      </w:pPr>
    </w:p>
    <w:p w:rsidR="00FE2444" w:rsidRPr="00DA05CC" w:rsidRDefault="00013B79" w:rsidP="0020476E">
      <w:pPr>
        <w:rPr>
          <w:rFonts w:ascii="Arial" w:hAnsi="Arial"/>
        </w:rPr>
      </w:pPr>
      <w:r w:rsidRPr="00556306">
        <w:rPr>
          <w:rFonts w:ascii="Arial" w:hAnsi="Arial"/>
        </w:rPr>
        <w:t>Im Jahr 201</w:t>
      </w:r>
      <w:r w:rsidR="00556306" w:rsidRPr="00556306">
        <w:rPr>
          <w:rFonts w:ascii="Arial" w:hAnsi="Arial"/>
        </w:rPr>
        <w:t>7</w:t>
      </w:r>
      <w:r w:rsidRPr="00556306">
        <w:rPr>
          <w:rFonts w:ascii="Arial" w:hAnsi="Arial"/>
        </w:rPr>
        <w:t xml:space="preserve"> hatten v</w:t>
      </w:r>
      <w:r w:rsidR="00E16064" w:rsidRPr="00556306">
        <w:rPr>
          <w:rFonts w:ascii="Arial" w:hAnsi="Arial"/>
        </w:rPr>
        <w:t xml:space="preserve">on den </w:t>
      </w:r>
      <w:r w:rsidRPr="00556306">
        <w:rPr>
          <w:rFonts w:ascii="Arial" w:hAnsi="Arial"/>
        </w:rPr>
        <w:t>2</w:t>
      </w:r>
      <w:r w:rsidR="00E16064" w:rsidRPr="00556306">
        <w:rPr>
          <w:rFonts w:ascii="Arial" w:hAnsi="Arial"/>
        </w:rPr>
        <w:t>.</w:t>
      </w:r>
      <w:r w:rsidRPr="00556306">
        <w:rPr>
          <w:rFonts w:ascii="Arial" w:hAnsi="Arial"/>
        </w:rPr>
        <w:t>5</w:t>
      </w:r>
      <w:r w:rsidR="00E16064" w:rsidRPr="00556306">
        <w:rPr>
          <w:rFonts w:ascii="Arial" w:hAnsi="Arial"/>
        </w:rPr>
        <w:t xml:space="preserve">00 nach FuE-Ausgaben größten Unternehmen </w:t>
      </w:r>
      <w:r w:rsidR="00556306" w:rsidRPr="00556306">
        <w:rPr>
          <w:rFonts w:ascii="Arial" w:hAnsi="Arial"/>
        </w:rPr>
        <w:t>778</w:t>
      </w:r>
      <w:r w:rsidRPr="00556306">
        <w:rPr>
          <w:rFonts w:ascii="Arial" w:hAnsi="Arial"/>
        </w:rPr>
        <w:t xml:space="preserve"> i</w:t>
      </w:r>
      <w:r w:rsidR="00E16064" w:rsidRPr="00556306">
        <w:rPr>
          <w:rFonts w:ascii="Arial" w:hAnsi="Arial"/>
        </w:rPr>
        <w:t xml:space="preserve">hren </w:t>
      </w:r>
      <w:r w:rsidRPr="00556306">
        <w:rPr>
          <w:rFonts w:ascii="Arial" w:hAnsi="Arial"/>
        </w:rPr>
        <w:t>Hauptsi</w:t>
      </w:r>
      <w:r w:rsidR="00E16064" w:rsidRPr="00556306">
        <w:rPr>
          <w:rFonts w:ascii="Arial" w:hAnsi="Arial"/>
        </w:rPr>
        <w:t xml:space="preserve">tz in den USA. Zusammen tätigten diese </w:t>
      </w:r>
      <w:r w:rsidR="00556306" w:rsidRPr="00556306">
        <w:rPr>
          <w:rFonts w:ascii="Arial" w:hAnsi="Arial"/>
        </w:rPr>
        <w:t>778</w:t>
      </w:r>
      <w:r w:rsidR="00E16064" w:rsidRPr="00556306">
        <w:rPr>
          <w:rFonts w:ascii="Arial" w:hAnsi="Arial"/>
        </w:rPr>
        <w:t xml:space="preserve"> Unternehmen FuE-Investitionen in Höhe von </w:t>
      </w:r>
      <w:r w:rsidRPr="00556306">
        <w:rPr>
          <w:rFonts w:ascii="Arial" w:hAnsi="Arial"/>
        </w:rPr>
        <w:t>2</w:t>
      </w:r>
      <w:r w:rsidR="00556306" w:rsidRPr="00556306">
        <w:rPr>
          <w:rFonts w:ascii="Arial" w:hAnsi="Arial"/>
        </w:rPr>
        <w:t>74</w:t>
      </w:r>
      <w:r w:rsidRPr="00556306">
        <w:rPr>
          <w:rFonts w:ascii="Arial" w:hAnsi="Arial"/>
        </w:rPr>
        <w:t>,</w:t>
      </w:r>
      <w:r w:rsidR="00556306" w:rsidRPr="00556306">
        <w:rPr>
          <w:rFonts w:ascii="Arial" w:hAnsi="Arial"/>
        </w:rPr>
        <w:t>2</w:t>
      </w:r>
      <w:r w:rsidR="00E16064" w:rsidRPr="00556306">
        <w:rPr>
          <w:rFonts w:ascii="Arial" w:hAnsi="Arial"/>
        </w:rPr>
        <w:t xml:space="preserve"> Milliarden Euro. Bei den </w:t>
      </w:r>
      <w:r w:rsidRPr="00556306">
        <w:rPr>
          <w:rFonts w:ascii="Arial" w:hAnsi="Arial"/>
        </w:rPr>
        <w:t>5</w:t>
      </w:r>
      <w:r w:rsidR="00556306" w:rsidRPr="00556306">
        <w:rPr>
          <w:rFonts w:ascii="Arial" w:hAnsi="Arial"/>
        </w:rPr>
        <w:t>77</w:t>
      </w:r>
      <w:r w:rsidR="00E16064" w:rsidRPr="00556306">
        <w:rPr>
          <w:rFonts w:ascii="Arial" w:hAnsi="Arial"/>
        </w:rPr>
        <w:t xml:space="preserve"> Unternehmen aus der EU lagen die FuE-Ausgaben bei </w:t>
      </w:r>
      <w:r w:rsidR="00556306" w:rsidRPr="00556306">
        <w:rPr>
          <w:rFonts w:ascii="Arial" w:hAnsi="Arial"/>
        </w:rPr>
        <w:t>200</w:t>
      </w:r>
      <w:r w:rsidRPr="00556306">
        <w:rPr>
          <w:rFonts w:ascii="Arial" w:hAnsi="Arial"/>
        </w:rPr>
        <w:t>,</w:t>
      </w:r>
      <w:r w:rsidR="00556306" w:rsidRPr="00556306">
        <w:rPr>
          <w:rFonts w:ascii="Arial" w:hAnsi="Arial"/>
        </w:rPr>
        <w:t>1</w:t>
      </w:r>
      <w:r w:rsidR="00E16064" w:rsidRPr="00556306">
        <w:rPr>
          <w:rFonts w:ascii="Arial" w:hAnsi="Arial"/>
        </w:rPr>
        <w:t xml:space="preserve"> Milliarden Euro, bei den </w:t>
      </w:r>
      <w:r w:rsidR="00556306" w:rsidRPr="00556306">
        <w:rPr>
          <w:rFonts w:ascii="Arial" w:hAnsi="Arial"/>
        </w:rPr>
        <w:t>438</w:t>
      </w:r>
      <w:r w:rsidR="00E16064" w:rsidRPr="00556306">
        <w:rPr>
          <w:rFonts w:ascii="Arial" w:hAnsi="Arial"/>
        </w:rPr>
        <w:t xml:space="preserve"> Unternehmen mit </w:t>
      </w:r>
      <w:r w:rsidR="00F03816" w:rsidRPr="00556306">
        <w:rPr>
          <w:rFonts w:ascii="Arial" w:hAnsi="Arial"/>
        </w:rPr>
        <w:t>Haupts</w:t>
      </w:r>
      <w:r w:rsidR="00E16064" w:rsidRPr="00556306">
        <w:rPr>
          <w:rFonts w:ascii="Arial" w:hAnsi="Arial"/>
        </w:rPr>
        <w:t xml:space="preserve">itz in China waren es </w:t>
      </w:r>
      <w:r w:rsidR="00556306" w:rsidRPr="00556306">
        <w:rPr>
          <w:rFonts w:ascii="Arial" w:hAnsi="Arial"/>
        </w:rPr>
        <w:t>71</w:t>
      </w:r>
      <w:r w:rsidRPr="00556306">
        <w:rPr>
          <w:rFonts w:ascii="Arial" w:hAnsi="Arial"/>
        </w:rPr>
        <w:t>,</w:t>
      </w:r>
      <w:r w:rsidR="00556306" w:rsidRPr="00556306">
        <w:rPr>
          <w:rFonts w:ascii="Arial" w:hAnsi="Arial"/>
        </w:rPr>
        <w:t>2</w:t>
      </w:r>
      <w:r w:rsidR="00E16064" w:rsidRPr="00556306">
        <w:rPr>
          <w:rFonts w:ascii="Arial" w:hAnsi="Arial"/>
        </w:rPr>
        <w:t xml:space="preserve"> Milliarden Euro</w:t>
      </w:r>
      <w:r w:rsidR="00FE2444" w:rsidRPr="00556306">
        <w:rPr>
          <w:rFonts w:ascii="Arial" w:hAnsi="Arial"/>
        </w:rPr>
        <w:t>.</w:t>
      </w:r>
      <w:r w:rsidR="00BC0305">
        <w:rPr>
          <w:rFonts w:ascii="Arial" w:hAnsi="Arial"/>
        </w:rPr>
        <w:t xml:space="preserve"> </w:t>
      </w:r>
      <w:r w:rsidR="00EF465E" w:rsidRPr="00DA05CC">
        <w:rPr>
          <w:rFonts w:ascii="Arial" w:hAnsi="Arial"/>
        </w:rPr>
        <w:t>Von den Top 100 der FuE-Unternehmen, die 201</w:t>
      </w:r>
      <w:r w:rsidR="00556306" w:rsidRPr="00DA05CC">
        <w:rPr>
          <w:rFonts w:ascii="Arial" w:hAnsi="Arial"/>
        </w:rPr>
        <w:t>7</w:t>
      </w:r>
      <w:r w:rsidR="00EF465E" w:rsidRPr="00DA05CC">
        <w:rPr>
          <w:rFonts w:ascii="Arial" w:hAnsi="Arial"/>
        </w:rPr>
        <w:t xml:space="preserve"> </w:t>
      </w:r>
      <w:r w:rsidR="00DA05CC" w:rsidRPr="00DA05CC">
        <w:rPr>
          <w:rFonts w:ascii="Arial" w:hAnsi="Arial"/>
        </w:rPr>
        <w:t xml:space="preserve">knapp </w:t>
      </w:r>
      <w:r w:rsidR="00EF465E" w:rsidRPr="00DA05CC">
        <w:rPr>
          <w:rFonts w:ascii="Arial" w:hAnsi="Arial"/>
        </w:rPr>
        <w:t>3</w:t>
      </w:r>
      <w:r w:rsidR="00DA05CC" w:rsidRPr="00DA05CC">
        <w:rPr>
          <w:rFonts w:ascii="Arial" w:hAnsi="Arial"/>
        </w:rPr>
        <w:t>9</w:t>
      </w:r>
      <w:r w:rsidR="00EF465E" w:rsidRPr="00DA05CC">
        <w:rPr>
          <w:rFonts w:ascii="Arial" w:hAnsi="Arial"/>
        </w:rPr>
        <w:t xml:space="preserve">0 Milliarden Euro im Bereich FuE investierten, hatten </w:t>
      </w:r>
      <w:r w:rsidR="00E76B6D" w:rsidRPr="00DA05CC">
        <w:rPr>
          <w:rFonts w:ascii="Arial" w:hAnsi="Arial"/>
        </w:rPr>
        <w:t>35 ihren Hauptsitz in den USA, 3</w:t>
      </w:r>
      <w:r w:rsidR="00DA05CC" w:rsidRPr="00DA05CC">
        <w:rPr>
          <w:rFonts w:ascii="Arial" w:hAnsi="Arial"/>
        </w:rPr>
        <w:t>2</w:t>
      </w:r>
      <w:r w:rsidR="00E76B6D" w:rsidRPr="00DA05CC">
        <w:rPr>
          <w:rFonts w:ascii="Arial" w:hAnsi="Arial"/>
        </w:rPr>
        <w:t xml:space="preserve"> in </w:t>
      </w:r>
      <w:r w:rsidR="00881684">
        <w:rPr>
          <w:rFonts w:ascii="Arial" w:hAnsi="Arial"/>
        </w:rPr>
        <w:t xml:space="preserve">der EU </w:t>
      </w:r>
      <w:r w:rsidR="00E76B6D" w:rsidRPr="00DA05CC">
        <w:rPr>
          <w:rFonts w:ascii="Arial" w:hAnsi="Arial"/>
        </w:rPr>
        <w:t xml:space="preserve">und </w:t>
      </w:r>
      <w:r w:rsidR="00DA05CC" w:rsidRPr="00DA05CC">
        <w:rPr>
          <w:rFonts w:ascii="Arial" w:hAnsi="Arial"/>
        </w:rPr>
        <w:t xml:space="preserve">acht </w:t>
      </w:r>
      <w:r w:rsidR="00E76B6D" w:rsidRPr="00DA05CC">
        <w:rPr>
          <w:rFonts w:ascii="Arial" w:hAnsi="Arial"/>
        </w:rPr>
        <w:t>in China.</w:t>
      </w:r>
      <w:r w:rsidR="00FE2444" w:rsidRPr="00DA05CC">
        <w:rPr>
          <w:rFonts w:ascii="Arial" w:hAnsi="Arial"/>
        </w:rPr>
        <w:t xml:space="preserve"> S</w:t>
      </w:r>
      <w:r w:rsidR="000610E5" w:rsidRPr="00DA05CC">
        <w:rPr>
          <w:rFonts w:ascii="Arial" w:hAnsi="Arial"/>
        </w:rPr>
        <w:t>chließlich hatten v</w:t>
      </w:r>
      <w:r w:rsidR="0020476E" w:rsidRPr="00DA05CC">
        <w:rPr>
          <w:rFonts w:ascii="Arial" w:hAnsi="Arial"/>
        </w:rPr>
        <w:t>on den Top 30</w:t>
      </w:r>
      <w:r w:rsidR="000610E5" w:rsidRPr="00DA05CC">
        <w:rPr>
          <w:rFonts w:ascii="Arial" w:hAnsi="Arial"/>
        </w:rPr>
        <w:t xml:space="preserve"> FuE-Unternehmen 1</w:t>
      </w:r>
      <w:r w:rsidR="00DA05CC" w:rsidRPr="00DA05CC">
        <w:rPr>
          <w:rFonts w:ascii="Arial" w:hAnsi="Arial"/>
        </w:rPr>
        <w:t>4</w:t>
      </w:r>
      <w:r w:rsidR="000610E5" w:rsidRPr="00DA05CC">
        <w:rPr>
          <w:rFonts w:ascii="Arial" w:hAnsi="Arial"/>
        </w:rPr>
        <w:t xml:space="preserve"> </w:t>
      </w:r>
      <w:r w:rsidR="0020476E" w:rsidRPr="00DA05CC">
        <w:rPr>
          <w:rFonts w:ascii="Arial" w:hAnsi="Arial"/>
        </w:rPr>
        <w:t xml:space="preserve">ihren Hauptsitz in den USA und </w:t>
      </w:r>
      <w:r w:rsidR="00DA05CC" w:rsidRPr="00DA05CC">
        <w:rPr>
          <w:rFonts w:ascii="Arial" w:hAnsi="Arial"/>
        </w:rPr>
        <w:t>zehn</w:t>
      </w:r>
      <w:r w:rsidR="0020476E" w:rsidRPr="00DA05CC">
        <w:rPr>
          <w:rFonts w:ascii="Arial" w:hAnsi="Arial"/>
        </w:rPr>
        <w:t xml:space="preserve"> in der EU (da</w:t>
      </w:r>
      <w:r w:rsidR="000610E5" w:rsidRPr="00DA05CC">
        <w:rPr>
          <w:rFonts w:ascii="Arial" w:hAnsi="Arial"/>
        </w:rPr>
        <w:t xml:space="preserve">runter </w:t>
      </w:r>
      <w:r w:rsidR="0020476E" w:rsidRPr="00DA05CC">
        <w:rPr>
          <w:rFonts w:ascii="Arial" w:hAnsi="Arial"/>
        </w:rPr>
        <w:t xml:space="preserve">sechs in Deutschland). </w:t>
      </w:r>
      <w:r w:rsidR="00E76B6D" w:rsidRPr="00DA05CC">
        <w:rPr>
          <w:rFonts w:ascii="Arial" w:hAnsi="Arial"/>
        </w:rPr>
        <w:t xml:space="preserve">Lediglich ein </w:t>
      </w:r>
      <w:r w:rsidR="0020476E" w:rsidRPr="00DA05CC">
        <w:rPr>
          <w:rFonts w:ascii="Arial" w:hAnsi="Arial"/>
        </w:rPr>
        <w:t xml:space="preserve">Unternehmen </w:t>
      </w:r>
      <w:r w:rsidR="00E76B6D" w:rsidRPr="00DA05CC">
        <w:rPr>
          <w:rFonts w:ascii="Arial" w:hAnsi="Arial"/>
        </w:rPr>
        <w:t xml:space="preserve">entfiel auf </w:t>
      </w:r>
      <w:r w:rsidR="0020476E" w:rsidRPr="00DA05CC">
        <w:rPr>
          <w:rFonts w:ascii="Arial" w:hAnsi="Arial"/>
        </w:rPr>
        <w:t>China</w:t>
      </w:r>
      <w:r w:rsidR="00FE2444" w:rsidRPr="00DA05CC">
        <w:rPr>
          <w:rFonts w:ascii="Arial" w:hAnsi="Arial"/>
        </w:rPr>
        <w:t>.</w:t>
      </w:r>
    </w:p>
    <w:p w:rsidR="00DA05CC" w:rsidRPr="00C11DF7" w:rsidRDefault="00DA05CC" w:rsidP="0020476E">
      <w:pPr>
        <w:rPr>
          <w:rFonts w:ascii="Arial" w:hAnsi="Arial"/>
        </w:rPr>
      </w:pPr>
    </w:p>
    <w:p w:rsidR="00FE2444" w:rsidRPr="00D204B7" w:rsidRDefault="003C66D1">
      <w:pPr>
        <w:rPr>
          <w:rFonts w:ascii="Arial" w:hAnsi="Arial"/>
        </w:rPr>
      </w:pPr>
      <w:r w:rsidRPr="0044705D">
        <w:rPr>
          <w:rFonts w:ascii="Arial" w:hAnsi="Arial"/>
        </w:rPr>
        <w:t>Unternehmen mit hohen FuE-Ausgaben gelten als wichtige Faktoren für die Sicherung und Schaffung von Arbeitsplätzen mit hohem Qualifikationsniveau und als wichtige Grundlage für die Investitionsentscheidungen anderer Unternehmen</w:t>
      </w:r>
      <w:r w:rsidR="00FE2444" w:rsidRPr="0044705D">
        <w:rPr>
          <w:rFonts w:ascii="Arial" w:hAnsi="Arial"/>
        </w:rPr>
        <w:t>.</w:t>
      </w:r>
      <w:r w:rsidR="00FE2444" w:rsidRPr="007C4132">
        <w:rPr>
          <w:rFonts w:ascii="Arial" w:hAnsi="Arial"/>
        </w:rPr>
        <w:t xml:space="preserve"> V</w:t>
      </w:r>
      <w:r w:rsidRPr="007C4132">
        <w:rPr>
          <w:rFonts w:ascii="Arial" w:hAnsi="Arial"/>
        </w:rPr>
        <w:t>on den 2.500 Unternehmen mit den höchsten FuE-Ausgaben im Jahr 201</w:t>
      </w:r>
      <w:r w:rsidR="007C4132" w:rsidRPr="007C4132">
        <w:rPr>
          <w:rFonts w:ascii="Arial" w:hAnsi="Arial"/>
        </w:rPr>
        <w:t>7</w:t>
      </w:r>
      <w:r w:rsidRPr="007C4132">
        <w:rPr>
          <w:rFonts w:ascii="Arial" w:hAnsi="Arial"/>
        </w:rPr>
        <w:t xml:space="preserve"> haben 2.</w:t>
      </w:r>
      <w:r w:rsidR="007C4132" w:rsidRPr="007C4132">
        <w:rPr>
          <w:rFonts w:ascii="Arial" w:hAnsi="Arial"/>
        </w:rPr>
        <w:t>332</w:t>
      </w:r>
      <w:r w:rsidRPr="007C4132">
        <w:rPr>
          <w:rFonts w:ascii="Arial" w:hAnsi="Arial"/>
        </w:rPr>
        <w:t xml:space="preserve"> </w:t>
      </w:r>
      <w:r w:rsidRPr="007C4132">
        <w:rPr>
          <w:rFonts w:ascii="Arial" w:hAnsi="Arial"/>
        </w:rPr>
        <w:lastRenderedPageBreak/>
        <w:t>Angaben zur Zahl der Beschäftigten gemacht.</w:t>
      </w:r>
      <w:r w:rsidRPr="00D204B7">
        <w:rPr>
          <w:rFonts w:ascii="Arial" w:hAnsi="Arial"/>
        </w:rPr>
        <w:t xml:space="preserve"> In diesen 2.</w:t>
      </w:r>
      <w:r w:rsidR="007C4132" w:rsidRPr="00D204B7">
        <w:rPr>
          <w:rFonts w:ascii="Arial" w:hAnsi="Arial"/>
        </w:rPr>
        <w:t>332</w:t>
      </w:r>
      <w:r w:rsidRPr="00D204B7">
        <w:rPr>
          <w:rFonts w:ascii="Arial" w:hAnsi="Arial"/>
        </w:rPr>
        <w:t xml:space="preserve"> Unternehmen waren im selben Jahr</w:t>
      </w:r>
      <w:r w:rsidR="00BE378E">
        <w:rPr>
          <w:rFonts w:ascii="Arial" w:hAnsi="Arial"/>
        </w:rPr>
        <w:t xml:space="preserve"> weltweit</w:t>
      </w:r>
      <w:r w:rsidRPr="00D204B7">
        <w:rPr>
          <w:rFonts w:ascii="Arial" w:hAnsi="Arial"/>
        </w:rPr>
        <w:t xml:space="preserve"> </w:t>
      </w:r>
      <w:r w:rsidR="007C4132" w:rsidRPr="00D204B7">
        <w:rPr>
          <w:rFonts w:ascii="Arial" w:hAnsi="Arial"/>
        </w:rPr>
        <w:t>55,0</w:t>
      </w:r>
      <w:r w:rsidRPr="00D204B7">
        <w:rPr>
          <w:rFonts w:ascii="Arial" w:hAnsi="Arial"/>
        </w:rPr>
        <w:t xml:space="preserve"> Millionen Personen beschäftigt (alle Bereiche, nicht ausschließlich FuE). Von den </w:t>
      </w:r>
      <w:r w:rsidR="007C4132" w:rsidRPr="00D204B7">
        <w:rPr>
          <w:rFonts w:ascii="Arial" w:hAnsi="Arial"/>
        </w:rPr>
        <w:t>55</w:t>
      </w:r>
      <w:r w:rsidRPr="00D204B7">
        <w:rPr>
          <w:rFonts w:ascii="Arial" w:hAnsi="Arial"/>
        </w:rPr>
        <w:t>,</w:t>
      </w:r>
      <w:r w:rsidR="007C4132" w:rsidRPr="00D204B7">
        <w:rPr>
          <w:rFonts w:ascii="Arial" w:hAnsi="Arial"/>
        </w:rPr>
        <w:t>0</w:t>
      </w:r>
      <w:r w:rsidRPr="00D204B7">
        <w:rPr>
          <w:rFonts w:ascii="Arial" w:hAnsi="Arial"/>
        </w:rPr>
        <w:t xml:space="preserve"> Millionen Beschäftigten entfiel mehr als ein Drittel auf Unternehmen mit Hauptsitz in der EU (3</w:t>
      </w:r>
      <w:r w:rsidR="007C4132" w:rsidRPr="00D204B7">
        <w:rPr>
          <w:rFonts w:ascii="Arial" w:hAnsi="Arial"/>
        </w:rPr>
        <w:t>5</w:t>
      </w:r>
      <w:r w:rsidRPr="00D204B7">
        <w:rPr>
          <w:rFonts w:ascii="Arial" w:hAnsi="Arial"/>
        </w:rPr>
        <w:t>,</w:t>
      </w:r>
      <w:r w:rsidR="007C4132" w:rsidRPr="00D204B7">
        <w:rPr>
          <w:rFonts w:ascii="Arial" w:hAnsi="Arial"/>
        </w:rPr>
        <w:t>3</w:t>
      </w:r>
      <w:r w:rsidRPr="00D204B7">
        <w:rPr>
          <w:rFonts w:ascii="Arial" w:hAnsi="Arial"/>
        </w:rPr>
        <w:t xml:space="preserve"> Prozent / 1</w:t>
      </w:r>
      <w:r w:rsidR="007C4132" w:rsidRPr="00D204B7">
        <w:rPr>
          <w:rFonts w:ascii="Arial" w:hAnsi="Arial"/>
        </w:rPr>
        <w:t>9</w:t>
      </w:r>
      <w:r w:rsidRPr="00D204B7">
        <w:rPr>
          <w:rFonts w:ascii="Arial" w:hAnsi="Arial"/>
        </w:rPr>
        <w:t>,</w:t>
      </w:r>
      <w:r w:rsidR="007C4132" w:rsidRPr="00D204B7">
        <w:rPr>
          <w:rFonts w:ascii="Arial" w:hAnsi="Arial"/>
        </w:rPr>
        <w:t>4</w:t>
      </w:r>
      <w:r w:rsidRPr="00D204B7">
        <w:rPr>
          <w:rFonts w:ascii="Arial" w:hAnsi="Arial"/>
        </w:rPr>
        <w:t xml:space="preserve"> Mio.) und ein </w:t>
      </w:r>
      <w:r w:rsidR="007C4132" w:rsidRPr="00D204B7">
        <w:rPr>
          <w:rFonts w:ascii="Arial" w:hAnsi="Arial"/>
        </w:rPr>
        <w:t>Fünftel a</w:t>
      </w:r>
      <w:r w:rsidRPr="00D204B7">
        <w:rPr>
          <w:rFonts w:ascii="Arial" w:hAnsi="Arial"/>
        </w:rPr>
        <w:t>uf Unternehmen mit Hauptsitz in den USA (2</w:t>
      </w:r>
      <w:r w:rsidR="007C4132" w:rsidRPr="00D204B7">
        <w:rPr>
          <w:rFonts w:ascii="Arial" w:hAnsi="Arial"/>
        </w:rPr>
        <w:t>0</w:t>
      </w:r>
      <w:r w:rsidRPr="00D204B7">
        <w:rPr>
          <w:rFonts w:ascii="Arial" w:hAnsi="Arial"/>
        </w:rPr>
        <w:t>,</w:t>
      </w:r>
      <w:r w:rsidR="007C4132" w:rsidRPr="00D204B7">
        <w:rPr>
          <w:rFonts w:ascii="Arial" w:hAnsi="Arial"/>
        </w:rPr>
        <w:t>1</w:t>
      </w:r>
      <w:r w:rsidRPr="00D204B7">
        <w:rPr>
          <w:rFonts w:ascii="Arial" w:hAnsi="Arial"/>
        </w:rPr>
        <w:t xml:space="preserve"> Prozent / 11,</w:t>
      </w:r>
      <w:r w:rsidR="007C4132" w:rsidRPr="00D204B7">
        <w:rPr>
          <w:rFonts w:ascii="Arial" w:hAnsi="Arial"/>
        </w:rPr>
        <w:t>0</w:t>
      </w:r>
      <w:r w:rsidRPr="00D204B7">
        <w:rPr>
          <w:rFonts w:ascii="Arial" w:hAnsi="Arial"/>
        </w:rPr>
        <w:t xml:space="preserve"> Mio.). Für China lag der entsprechende Anteil bei 1</w:t>
      </w:r>
      <w:r w:rsidR="004D771D" w:rsidRPr="00D204B7">
        <w:rPr>
          <w:rFonts w:ascii="Arial" w:hAnsi="Arial"/>
        </w:rPr>
        <w:t>8</w:t>
      </w:r>
      <w:r w:rsidRPr="00D204B7">
        <w:rPr>
          <w:rFonts w:ascii="Arial" w:hAnsi="Arial"/>
        </w:rPr>
        <w:t>,</w:t>
      </w:r>
      <w:r w:rsidR="004D771D" w:rsidRPr="00D204B7">
        <w:rPr>
          <w:rFonts w:ascii="Arial" w:hAnsi="Arial"/>
        </w:rPr>
        <w:t>0</w:t>
      </w:r>
      <w:r w:rsidRPr="00D204B7">
        <w:rPr>
          <w:rFonts w:ascii="Arial" w:hAnsi="Arial"/>
        </w:rPr>
        <w:t xml:space="preserve"> Prozent (</w:t>
      </w:r>
      <w:r w:rsidR="004D771D" w:rsidRPr="00D204B7">
        <w:rPr>
          <w:rFonts w:ascii="Arial" w:hAnsi="Arial"/>
        </w:rPr>
        <w:t>9,9</w:t>
      </w:r>
      <w:r w:rsidRPr="00D204B7">
        <w:rPr>
          <w:rFonts w:ascii="Arial" w:hAnsi="Arial"/>
        </w:rPr>
        <w:t xml:space="preserve"> Mio.)</w:t>
      </w:r>
      <w:r w:rsidR="00FE2444" w:rsidRPr="00D204B7">
        <w:rPr>
          <w:rFonts w:ascii="Arial" w:hAnsi="Arial"/>
        </w:rPr>
        <w:t>.</w:t>
      </w:r>
    </w:p>
    <w:p w:rsidR="004D771D" w:rsidRDefault="004D771D">
      <w:pPr>
        <w:rPr>
          <w:rFonts w:ascii="Arial" w:hAnsi="Arial"/>
        </w:rPr>
      </w:pPr>
    </w:p>
    <w:p w:rsidR="00180384" w:rsidRDefault="00180384" w:rsidP="00180384">
      <w:pPr>
        <w:rPr>
          <w:rFonts w:ascii="Arial" w:hAnsi="Arial"/>
          <w:color w:val="FF0000"/>
        </w:rPr>
      </w:pPr>
      <w:r>
        <w:rPr>
          <w:rFonts w:ascii="Arial" w:hAnsi="Arial"/>
          <w:color w:val="FF0000"/>
        </w:rPr>
        <w:t>Datenquelle</w:t>
      </w:r>
    </w:p>
    <w:p w:rsidR="00180384" w:rsidRPr="00180384" w:rsidRDefault="00180384" w:rsidP="00180384">
      <w:pPr>
        <w:rPr>
          <w:rFonts w:ascii="Arial" w:hAnsi="Arial"/>
          <w:color w:val="000000"/>
        </w:rPr>
      </w:pPr>
    </w:p>
    <w:p w:rsidR="00180384" w:rsidRPr="00793FBE" w:rsidRDefault="00180384" w:rsidP="00180384">
      <w:pPr>
        <w:rPr>
          <w:rFonts w:ascii="Arial" w:hAnsi="Arial"/>
          <w:color w:val="000000"/>
        </w:rPr>
      </w:pPr>
      <w:r w:rsidRPr="00793FBE">
        <w:rPr>
          <w:rFonts w:ascii="Arial" w:hAnsi="Arial"/>
          <w:color w:val="000000"/>
        </w:rPr>
        <w:t>European Commission: The EU Industrial R&amp;D Investment Scoreboard, verschiedene Jahrgänge</w:t>
      </w:r>
    </w:p>
    <w:p w:rsidR="008A6ED5" w:rsidRPr="006E2914" w:rsidRDefault="008A6ED5" w:rsidP="008A6ED5">
      <w:pPr>
        <w:rPr>
          <w:rFonts w:ascii="Arial" w:hAnsi="Arial"/>
          <w:color w:val="000000"/>
        </w:rPr>
      </w:pPr>
    </w:p>
    <w:p w:rsidR="008A6ED5" w:rsidRDefault="008A6ED5" w:rsidP="008A6ED5">
      <w:pPr>
        <w:rPr>
          <w:rFonts w:ascii="Arial" w:hAnsi="Arial"/>
          <w:color w:val="FF0000"/>
        </w:rPr>
      </w:pPr>
      <w:r>
        <w:rPr>
          <w:rFonts w:ascii="Arial" w:hAnsi="Arial"/>
          <w:color w:val="FF0000"/>
        </w:rPr>
        <w:t>Begriffe, methodische Anmerkungen oder Lesehilfen</w:t>
      </w:r>
    </w:p>
    <w:p w:rsidR="008A6ED5" w:rsidRDefault="008A6ED5" w:rsidP="008A6ED5">
      <w:pPr>
        <w:rPr>
          <w:rFonts w:ascii="Verdana" w:hAnsi="Verdana"/>
          <w:color w:val="000000"/>
          <w:sz w:val="20"/>
        </w:rPr>
      </w:pPr>
    </w:p>
    <w:p w:rsidR="001F2307" w:rsidRDefault="001F2307" w:rsidP="001F2307">
      <w:pPr>
        <w:rPr>
          <w:rFonts w:ascii="Arial" w:hAnsi="Arial" w:cs="Arial"/>
        </w:rPr>
      </w:pPr>
      <w:r w:rsidRPr="00544DF7">
        <w:rPr>
          <w:rFonts w:ascii="Arial" w:hAnsi="Arial" w:cs="Arial"/>
        </w:rPr>
        <w:t>Informationen zu</w:t>
      </w:r>
      <w:r>
        <w:rPr>
          <w:rFonts w:ascii="Arial" w:hAnsi="Arial" w:cs="Arial"/>
        </w:rPr>
        <w:t xml:space="preserve">m Thema </w:t>
      </w:r>
      <w:r w:rsidRPr="006C041B">
        <w:rPr>
          <w:rStyle w:val="Fett"/>
          <w:rFonts w:ascii="Arial" w:hAnsi="Arial" w:cs="Arial"/>
        </w:rPr>
        <w:t>Hightech</w:t>
      </w:r>
      <w:r>
        <w:rPr>
          <w:rStyle w:val="Fett"/>
          <w:rFonts w:ascii="Arial" w:hAnsi="Arial" w:cs="Arial"/>
        </w:rPr>
        <w:t xml:space="preserve"> – </w:t>
      </w:r>
      <w:proofErr w:type="spellStart"/>
      <w:r w:rsidRPr="006C041B">
        <w:rPr>
          <w:rStyle w:val="Fett"/>
          <w:rFonts w:ascii="Arial" w:hAnsi="Arial" w:cs="Arial"/>
        </w:rPr>
        <w:t>Lowtech</w:t>
      </w:r>
      <w:proofErr w:type="spellEnd"/>
      <w:r>
        <w:rPr>
          <w:rStyle w:val="Fett"/>
          <w:rFonts w:ascii="Arial" w:hAnsi="Arial" w:cs="Arial"/>
        </w:rPr>
        <w:t xml:space="preserve"> </w:t>
      </w:r>
      <w:r w:rsidRPr="00544DF7">
        <w:rPr>
          <w:rFonts w:ascii="Arial" w:hAnsi="Arial" w:cs="Arial"/>
        </w:rPr>
        <w:t>erhalten Sie hier</w:t>
      </w:r>
      <w:r>
        <w:rPr>
          <w:rFonts w:ascii="Arial" w:hAnsi="Arial" w:cs="Arial"/>
        </w:rPr>
        <w:t>:</w:t>
      </w:r>
    </w:p>
    <w:p w:rsidR="001F2307" w:rsidRDefault="001F2307" w:rsidP="001F2307">
      <w:pPr>
        <w:rPr>
          <w:rFonts w:ascii="Arial" w:hAnsi="Arial" w:cs="Arial"/>
        </w:rPr>
      </w:pPr>
      <w:hyperlink r:id="rId7" w:history="1">
        <w:r w:rsidRPr="00ED46D4">
          <w:rPr>
            <w:rStyle w:val="Hyperlink"/>
            <w:rFonts w:ascii="Arial" w:hAnsi="Arial" w:cs="Arial"/>
          </w:rPr>
          <w:t>http://www.bpb.de/253010</w:t>
        </w:r>
      </w:hyperlink>
    </w:p>
    <w:p w:rsidR="001F2307" w:rsidRPr="009E3111" w:rsidRDefault="001F2307" w:rsidP="001F2307">
      <w:pPr>
        <w:rPr>
          <w:rFonts w:ascii="Arial" w:hAnsi="Arial" w:cs="Arial"/>
        </w:rPr>
      </w:pPr>
    </w:p>
    <w:p w:rsidR="008A6ED5" w:rsidRDefault="008A6ED5" w:rsidP="008A6ED5">
      <w:pPr>
        <w:rPr>
          <w:rFonts w:ascii="Arial" w:hAnsi="Arial"/>
          <w:color w:val="000000"/>
        </w:rPr>
      </w:pPr>
      <w:r>
        <w:rPr>
          <w:rFonts w:ascii="Arial" w:hAnsi="Arial"/>
          <w:color w:val="000000"/>
        </w:rPr>
        <w:t>Alle Angaben beziehen sich auf die 2.500 Unternehmen, die – gemessen an ihren Ausgaben für Forschung und Entwicklung (FuE) – weltweit am größten sind. Die Unternehmen werden den Staaten, in denen sich ihr Hauptsitz befindet, zugeordnet u</w:t>
      </w:r>
      <w:r w:rsidRPr="00482D52">
        <w:rPr>
          <w:rFonts w:ascii="Arial" w:hAnsi="Arial"/>
          <w:color w:val="000000"/>
        </w:rPr>
        <w:t xml:space="preserve">nd </w:t>
      </w:r>
      <w:r>
        <w:rPr>
          <w:rFonts w:ascii="Arial" w:hAnsi="Arial"/>
          <w:color w:val="000000"/>
        </w:rPr>
        <w:t xml:space="preserve">jeweils </w:t>
      </w:r>
      <w:r w:rsidRPr="00482D52">
        <w:rPr>
          <w:rFonts w:ascii="Arial" w:hAnsi="Arial"/>
          <w:color w:val="000000"/>
        </w:rPr>
        <w:t>einem einzelnen Forschungssektor</w:t>
      </w:r>
      <w:r>
        <w:rPr>
          <w:rFonts w:ascii="Arial" w:hAnsi="Arial"/>
          <w:color w:val="000000"/>
        </w:rPr>
        <w:t>. Dabei ist zu berücksichtigen, dass die FuE-Ausgaben dieser Unternehmen sowohl im Inland als auch im Ausland getätigt werden. Ebenso sind die Beschäftigten der Unternehmen sowohl im Inland als auch im Ausland beschäftigt.</w:t>
      </w:r>
    </w:p>
    <w:p w:rsidR="008A6ED5" w:rsidRDefault="008A6ED5" w:rsidP="008A6ED5">
      <w:pPr>
        <w:rPr>
          <w:rFonts w:ascii="Arial" w:hAnsi="Arial"/>
          <w:color w:val="000000"/>
        </w:rPr>
      </w:pPr>
    </w:p>
    <w:p w:rsidR="008A6ED5" w:rsidRDefault="008A6ED5" w:rsidP="008A6ED5">
      <w:pPr>
        <w:rPr>
          <w:rFonts w:ascii="Arial" w:hAnsi="Arial"/>
          <w:color w:val="000000"/>
        </w:rPr>
      </w:pPr>
      <w:r>
        <w:rPr>
          <w:rFonts w:ascii="Arial" w:hAnsi="Arial"/>
          <w:color w:val="000000"/>
        </w:rPr>
        <w:t xml:space="preserve">Für die bessere Lesbarkeit wird für die Angaben des </w:t>
      </w:r>
      <w:r w:rsidR="008B731B" w:rsidRPr="008B731B">
        <w:rPr>
          <w:rFonts w:ascii="Arial" w:hAnsi="Arial"/>
          <w:color w:val="000000"/>
        </w:rPr>
        <w:t>'</w:t>
      </w:r>
      <w:r>
        <w:rPr>
          <w:rFonts w:ascii="Arial" w:hAnsi="Arial"/>
          <w:color w:val="000000"/>
        </w:rPr>
        <w:t>201</w:t>
      </w:r>
      <w:r w:rsidR="008B731B">
        <w:rPr>
          <w:rFonts w:ascii="Arial" w:hAnsi="Arial"/>
          <w:color w:val="000000"/>
        </w:rPr>
        <w:t>8</w:t>
      </w:r>
      <w:r>
        <w:rPr>
          <w:rFonts w:ascii="Arial" w:hAnsi="Arial"/>
          <w:color w:val="000000"/>
        </w:rPr>
        <w:t xml:space="preserve"> EU </w:t>
      </w:r>
      <w:r w:rsidRPr="00BF053B">
        <w:rPr>
          <w:rFonts w:ascii="Arial" w:hAnsi="Arial"/>
        </w:rPr>
        <w:t>Industrial R&amp;D Investment Scoreboard</w:t>
      </w:r>
      <w:r w:rsidR="008B731B" w:rsidRPr="008B731B">
        <w:rPr>
          <w:rFonts w:ascii="Arial" w:hAnsi="Arial"/>
        </w:rPr>
        <w:t>'</w:t>
      </w:r>
      <w:r>
        <w:rPr>
          <w:rFonts w:ascii="Arial" w:hAnsi="Arial"/>
          <w:color w:val="000000"/>
        </w:rPr>
        <w:t xml:space="preserve"> im Text das Bezugsjahr 201</w:t>
      </w:r>
      <w:r w:rsidR="008B731B">
        <w:rPr>
          <w:rFonts w:ascii="Arial" w:hAnsi="Arial"/>
          <w:color w:val="000000"/>
        </w:rPr>
        <w:t>7</w:t>
      </w:r>
      <w:r>
        <w:rPr>
          <w:rFonts w:ascii="Arial" w:hAnsi="Arial"/>
          <w:color w:val="000000"/>
        </w:rPr>
        <w:t xml:space="preserve"> genannt. Die Datengrundlage bezieht sich auf das </w:t>
      </w:r>
      <w:r w:rsidRPr="00FD6965">
        <w:rPr>
          <w:rFonts w:ascii="Arial" w:hAnsi="Arial"/>
          <w:color w:val="000000"/>
        </w:rPr>
        <w:t>Fiskaljahr</w:t>
      </w:r>
      <w:r>
        <w:rPr>
          <w:rFonts w:ascii="Arial" w:hAnsi="Arial"/>
          <w:color w:val="000000"/>
        </w:rPr>
        <w:t xml:space="preserve"> 201</w:t>
      </w:r>
      <w:r w:rsidR="008B731B">
        <w:rPr>
          <w:rFonts w:ascii="Arial" w:hAnsi="Arial"/>
          <w:color w:val="000000"/>
        </w:rPr>
        <w:t>7</w:t>
      </w:r>
      <w:r w:rsidR="000412A5">
        <w:rPr>
          <w:rFonts w:ascii="Arial" w:hAnsi="Arial"/>
          <w:color w:val="000000"/>
        </w:rPr>
        <w:t xml:space="preserve">. Dabei </w:t>
      </w:r>
      <w:r>
        <w:rPr>
          <w:rFonts w:ascii="Arial" w:hAnsi="Arial"/>
          <w:color w:val="000000"/>
        </w:rPr>
        <w:t xml:space="preserve">entsprechen </w:t>
      </w:r>
      <w:r w:rsidRPr="00227AC5">
        <w:rPr>
          <w:rFonts w:ascii="Arial" w:hAnsi="Arial"/>
          <w:color w:val="000000"/>
        </w:rPr>
        <w:t xml:space="preserve">die Geschäftsjahre der Unternehmen </w:t>
      </w:r>
      <w:r w:rsidR="000412A5">
        <w:rPr>
          <w:rFonts w:ascii="Arial" w:hAnsi="Arial"/>
          <w:color w:val="000000"/>
        </w:rPr>
        <w:t xml:space="preserve">zwar meistens aber </w:t>
      </w:r>
      <w:r>
        <w:rPr>
          <w:rFonts w:ascii="Arial" w:hAnsi="Arial"/>
          <w:color w:val="000000"/>
        </w:rPr>
        <w:t>nicht immer dem Kalenderjahr. Konkret beziehen sich die Daten insgesamt auf den Zeitraum Ende 201</w:t>
      </w:r>
      <w:r w:rsidR="008B731B">
        <w:rPr>
          <w:rFonts w:ascii="Arial" w:hAnsi="Arial"/>
          <w:color w:val="000000"/>
        </w:rPr>
        <w:t>6</w:t>
      </w:r>
      <w:r>
        <w:rPr>
          <w:rFonts w:ascii="Arial" w:hAnsi="Arial"/>
          <w:color w:val="000000"/>
        </w:rPr>
        <w:t xml:space="preserve"> bis </w:t>
      </w:r>
      <w:r w:rsidRPr="00227AC5">
        <w:rPr>
          <w:rFonts w:ascii="Arial" w:hAnsi="Arial"/>
          <w:color w:val="000000"/>
        </w:rPr>
        <w:t>Mitte 201</w:t>
      </w:r>
      <w:r w:rsidR="008B731B">
        <w:rPr>
          <w:rFonts w:ascii="Arial" w:hAnsi="Arial"/>
          <w:color w:val="000000"/>
        </w:rPr>
        <w:t>8</w:t>
      </w:r>
      <w:r w:rsidRPr="00227AC5">
        <w:rPr>
          <w:rFonts w:ascii="Arial" w:hAnsi="Arial"/>
          <w:color w:val="000000"/>
        </w:rPr>
        <w:t>.</w:t>
      </w:r>
    </w:p>
    <w:p w:rsidR="00BC0305" w:rsidRDefault="00BC0305" w:rsidP="00C410E3">
      <w:pPr>
        <w:rPr>
          <w:rFonts w:ascii="Arial" w:hAnsi="Arial" w:cs="Arial"/>
        </w:rPr>
      </w:pPr>
    </w:p>
    <w:p w:rsidR="008A6ED5" w:rsidRDefault="008A6ED5" w:rsidP="008A6ED5">
      <w:pPr>
        <w:rPr>
          <w:rFonts w:ascii="Arial" w:hAnsi="Arial"/>
          <w:sz w:val="20"/>
          <w:szCs w:val="20"/>
        </w:rPr>
      </w:pPr>
      <w:r>
        <w:rPr>
          <w:rFonts w:ascii="Arial" w:hAnsi="Arial"/>
          <w:sz w:val="20"/>
          <w:szCs w:val="20"/>
        </w:rPr>
        <w:t xml:space="preserve">Dieser Text ist unter der Creative Commons Lizenz </w:t>
      </w:r>
      <w:hyperlink r:id="rId8" w:tgtFrame="extern" w:history="1">
        <w:r w:rsidRPr="00DB72F5">
          <w:rPr>
            <w:rFonts w:ascii="Arial" w:hAnsi="Arial"/>
            <w:sz w:val="20"/>
            <w:szCs w:val="20"/>
          </w:rPr>
          <w:t>by-nc-nd/3.0/de/</w:t>
        </w:r>
      </w:hyperlink>
      <w:r>
        <w:rPr>
          <w:rFonts w:ascii="Arial" w:hAnsi="Arial"/>
          <w:sz w:val="20"/>
          <w:szCs w:val="20"/>
        </w:rPr>
        <w:t xml:space="preserve"> veröffentlicht. </w:t>
      </w:r>
    </w:p>
    <w:p w:rsidR="008A6ED5" w:rsidRPr="00DA7C64" w:rsidRDefault="008A6ED5" w:rsidP="008A6ED5">
      <w:pPr>
        <w:rPr>
          <w:rFonts w:ascii="Arial" w:hAnsi="Arial"/>
          <w:sz w:val="20"/>
          <w:szCs w:val="20"/>
        </w:rPr>
      </w:pPr>
      <w:r>
        <w:rPr>
          <w:rFonts w:ascii="Arial" w:hAnsi="Arial"/>
          <w:sz w:val="20"/>
          <w:szCs w:val="20"/>
        </w:rPr>
        <w:t>Bundeszentrale für politische Bildung 201</w:t>
      </w:r>
      <w:r w:rsidR="00F478C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rsidRPr="00DA7C64">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379C3"/>
    <w:rsid w:val="000412A5"/>
    <w:rsid w:val="000610E5"/>
    <w:rsid w:val="000F4E4A"/>
    <w:rsid w:val="00151DEA"/>
    <w:rsid w:val="00180384"/>
    <w:rsid w:val="001E2A5C"/>
    <w:rsid w:val="001F2307"/>
    <w:rsid w:val="0020476E"/>
    <w:rsid w:val="00214529"/>
    <w:rsid w:val="002401E6"/>
    <w:rsid w:val="00284278"/>
    <w:rsid w:val="002D4A98"/>
    <w:rsid w:val="00310984"/>
    <w:rsid w:val="003122EF"/>
    <w:rsid w:val="0035068E"/>
    <w:rsid w:val="00375B55"/>
    <w:rsid w:val="003816A6"/>
    <w:rsid w:val="003C66D1"/>
    <w:rsid w:val="0044705D"/>
    <w:rsid w:val="00452FF0"/>
    <w:rsid w:val="0047362F"/>
    <w:rsid w:val="0048424C"/>
    <w:rsid w:val="004D2244"/>
    <w:rsid w:val="004D771D"/>
    <w:rsid w:val="00511243"/>
    <w:rsid w:val="00556306"/>
    <w:rsid w:val="005671A7"/>
    <w:rsid w:val="00575722"/>
    <w:rsid w:val="005D2651"/>
    <w:rsid w:val="005D76A9"/>
    <w:rsid w:val="00666C07"/>
    <w:rsid w:val="00671F01"/>
    <w:rsid w:val="006C041B"/>
    <w:rsid w:val="0073387F"/>
    <w:rsid w:val="00735130"/>
    <w:rsid w:val="0078549F"/>
    <w:rsid w:val="007C4132"/>
    <w:rsid w:val="00881684"/>
    <w:rsid w:val="00881EDC"/>
    <w:rsid w:val="008A6ED5"/>
    <w:rsid w:val="008B731B"/>
    <w:rsid w:val="008B7BF5"/>
    <w:rsid w:val="009133AA"/>
    <w:rsid w:val="00925C1F"/>
    <w:rsid w:val="00992412"/>
    <w:rsid w:val="009E3111"/>
    <w:rsid w:val="00A60E00"/>
    <w:rsid w:val="00A77784"/>
    <w:rsid w:val="00AC0EF2"/>
    <w:rsid w:val="00AD262D"/>
    <w:rsid w:val="00B017CC"/>
    <w:rsid w:val="00B062C0"/>
    <w:rsid w:val="00B2218B"/>
    <w:rsid w:val="00B62D53"/>
    <w:rsid w:val="00BC0305"/>
    <w:rsid w:val="00BE378E"/>
    <w:rsid w:val="00C03B78"/>
    <w:rsid w:val="00C11DF7"/>
    <w:rsid w:val="00C40F73"/>
    <w:rsid w:val="00C410E3"/>
    <w:rsid w:val="00C54DA7"/>
    <w:rsid w:val="00C64B94"/>
    <w:rsid w:val="00C92754"/>
    <w:rsid w:val="00CF31EC"/>
    <w:rsid w:val="00D204B7"/>
    <w:rsid w:val="00D73DB5"/>
    <w:rsid w:val="00DA05CC"/>
    <w:rsid w:val="00DF0575"/>
    <w:rsid w:val="00E122C9"/>
    <w:rsid w:val="00E16064"/>
    <w:rsid w:val="00E63768"/>
    <w:rsid w:val="00E76B6D"/>
    <w:rsid w:val="00EC7071"/>
    <w:rsid w:val="00EF465E"/>
    <w:rsid w:val="00F033B8"/>
    <w:rsid w:val="00F03816"/>
    <w:rsid w:val="00F27FD9"/>
    <w:rsid w:val="00F45483"/>
    <w:rsid w:val="00F478CC"/>
    <w:rsid w:val="00FA785E"/>
    <w:rsid w:val="00FC5967"/>
    <w:rsid w:val="00FE046D"/>
    <w:rsid w:val="00FE2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C410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C41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253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37FB-FC23-4B99-A926-97702037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1900-12-31T23:00:00Z</cp:lastPrinted>
  <dcterms:created xsi:type="dcterms:W3CDTF">2019-01-16T13:13:00Z</dcterms:created>
  <dcterms:modified xsi:type="dcterms:W3CDTF">2019-02-05T13:39:00Z</dcterms:modified>
</cp:coreProperties>
</file>