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8C4A1" w14:textId="53B232E4" w:rsidR="00B06CCC" w:rsidRPr="00B06CCC" w:rsidRDefault="00B06CCC" w:rsidP="00B06CCC">
      <w:pPr>
        <w:rPr>
          <w:rFonts w:ascii="Arial" w:hAnsi="Arial"/>
          <w:b/>
        </w:rPr>
      </w:pPr>
      <w:r w:rsidRPr="00B06CCC">
        <w:rPr>
          <w:rFonts w:ascii="Arial" w:hAnsi="Arial"/>
          <w:b/>
        </w:rPr>
        <w:t xml:space="preserve">Die Zahl der Menschen, die mindestens zwei Sprachen sprechen, hat sich durch die Globalisierung deutlich erhöht. Parallel zur </w:t>
      </w:r>
      <w:r w:rsidR="00262DDA">
        <w:rPr>
          <w:rFonts w:ascii="Arial" w:hAnsi="Arial"/>
          <w:b/>
        </w:rPr>
        <w:t>S</w:t>
      </w:r>
      <w:r w:rsidRPr="00B06CCC">
        <w:rPr>
          <w:rFonts w:ascii="Arial" w:hAnsi="Arial"/>
          <w:b/>
        </w:rPr>
        <w:t xml:space="preserve">prache für den Alltag wird immer häufiger </w:t>
      </w:r>
      <w:r>
        <w:rPr>
          <w:rFonts w:ascii="Arial" w:hAnsi="Arial"/>
          <w:b/>
        </w:rPr>
        <w:t xml:space="preserve">Englisch als </w:t>
      </w:r>
      <w:r w:rsidRPr="00B06CCC">
        <w:rPr>
          <w:rFonts w:ascii="Arial" w:hAnsi="Arial"/>
          <w:b/>
        </w:rPr>
        <w:t>Weltsprache für Handel, Politik</w:t>
      </w:r>
      <w:r>
        <w:rPr>
          <w:rFonts w:ascii="Arial" w:hAnsi="Arial"/>
          <w:b/>
        </w:rPr>
        <w:t xml:space="preserve">, Kultur und Fernverkehr </w:t>
      </w:r>
      <w:r w:rsidRPr="00B06CCC">
        <w:rPr>
          <w:rFonts w:ascii="Arial" w:hAnsi="Arial"/>
          <w:b/>
        </w:rPr>
        <w:t xml:space="preserve">genutzt. </w:t>
      </w:r>
      <w:r w:rsidR="00672C0F">
        <w:rPr>
          <w:rFonts w:ascii="Arial" w:hAnsi="Arial"/>
          <w:b/>
        </w:rPr>
        <w:t>I</w:t>
      </w:r>
      <w:r w:rsidRPr="001F22E6">
        <w:rPr>
          <w:rFonts w:ascii="Arial" w:hAnsi="Arial"/>
          <w:b/>
        </w:rPr>
        <w:t xml:space="preserve">n 57 Staaten </w:t>
      </w:r>
      <w:r w:rsidR="00FA7878">
        <w:rPr>
          <w:rFonts w:ascii="Arial" w:hAnsi="Arial"/>
          <w:b/>
        </w:rPr>
        <w:t xml:space="preserve">ist Englisch </w:t>
      </w:r>
      <w:r w:rsidRPr="001F22E6">
        <w:rPr>
          <w:rFonts w:ascii="Arial" w:hAnsi="Arial"/>
          <w:b/>
        </w:rPr>
        <w:t>Amts</w:t>
      </w:r>
      <w:r w:rsidR="00672C0F">
        <w:rPr>
          <w:rFonts w:ascii="Arial" w:hAnsi="Arial"/>
          <w:b/>
        </w:rPr>
        <w:t>-</w:t>
      </w:r>
      <w:r w:rsidRPr="001F22E6">
        <w:rPr>
          <w:rFonts w:ascii="Arial" w:hAnsi="Arial"/>
          <w:b/>
        </w:rPr>
        <w:t xml:space="preserve"> und/oder Landessprache</w:t>
      </w:r>
      <w:r w:rsidR="001F22E6" w:rsidRPr="001F22E6">
        <w:rPr>
          <w:rFonts w:ascii="Arial" w:hAnsi="Arial"/>
          <w:b/>
        </w:rPr>
        <w:t xml:space="preserve"> und i</w:t>
      </w:r>
      <w:r w:rsidRPr="001F22E6">
        <w:rPr>
          <w:rFonts w:ascii="Arial" w:hAnsi="Arial"/>
          <w:b/>
        </w:rPr>
        <w:t xml:space="preserve">n mindestens 25 </w:t>
      </w:r>
      <w:r w:rsidR="001F22E6" w:rsidRPr="001F22E6">
        <w:rPr>
          <w:rFonts w:ascii="Arial" w:hAnsi="Arial"/>
          <w:b/>
        </w:rPr>
        <w:t xml:space="preserve">weiteren </w:t>
      </w:r>
      <w:r w:rsidRPr="001F22E6">
        <w:rPr>
          <w:rFonts w:ascii="Arial" w:hAnsi="Arial"/>
          <w:b/>
        </w:rPr>
        <w:t>Staaten</w:t>
      </w:r>
      <w:r w:rsidR="001F22E6" w:rsidRPr="001F22E6">
        <w:rPr>
          <w:rFonts w:ascii="Arial" w:hAnsi="Arial"/>
          <w:b/>
        </w:rPr>
        <w:t xml:space="preserve"> </w:t>
      </w:r>
      <w:r w:rsidRPr="001F22E6">
        <w:rPr>
          <w:rFonts w:ascii="Arial" w:hAnsi="Arial"/>
          <w:b/>
        </w:rPr>
        <w:t>Bildungs-, Geschäfts- und/oder Verkehrssprache.</w:t>
      </w:r>
      <w:r w:rsidR="001F22E6" w:rsidRPr="001F22E6">
        <w:rPr>
          <w:rFonts w:ascii="Arial" w:hAnsi="Arial"/>
          <w:b/>
        </w:rPr>
        <w:t xml:space="preserve"> Englisch ist von rund 940 Millionen Menschen Erst- oder Zweitsprache. Hinzu kommen die Personen, die Englisch als Fremdsprache sprechen.</w:t>
      </w:r>
    </w:p>
    <w:p w14:paraId="2ACC19CC" w14:textId="77777777" w:rsidR="00B06CCC" w:rsidRPr="00B06CCC" w:rsidRDefault="00B06CCC" w:rsidP="00B06CCC">
      <w:pPr>
        <w:rPr>
          <w:rFonts w:ascii="Arial" w:hAnsi="Arial"/>
          <w:b/>
        </w:rPr>
      </w:pPr>
    </w:p>
    <w:p w14:paraId="7306819F" w14:textId="77777777" w:rsidR="00F94A9C" w:rsidRDefault="00F94A9C" w:rsidP="00B06CCC">
      <w:pPr>
        <w:jc w:val="both"/>
        <w:rPr>
          <w:rFonts w:ascii="Arial" w:hAnsi="Arial"/>
          <w:color w:val="FF0000"/>
        </w:rPr>
      </w:pPr>
      <w:r>
        <w:rPr>
          <w:rFonts w:ascii="Arial" w:hAnsi="Arial"/>
          <w:color w:val="FF0000"/>
        </w:rPr>
        <w:t>Fakten</w:t>
      </w:r>
    </w:p>
    <w:p w14:paraId="5BA79AC9" w14:textId="77777777" w:rsidR="00F94A9C" w:rsidRPr="00A41F82" w:rsidRDefault="00F94A9C">
      <w:pPr>
        <w:rPr>
          <w:rFonts w:ascii="Arial" w:hAnsi="Arial"/>
        </w:rPr>
      </w:pPr>
    </w:p>
    <w:p w14:paraId="47E9EBC2" w14:textId="2137897B" w:rsidR="00477D72" w:rsidRPr="00861AE0" w:rsidRDefault="00477D72" w:rsidP="00477D72">
      <w:pPr>
        <w:rPr>
          <w:rFonts w:ascii="Arial" w:hAnsi="Arial"/>
        </w:rPr>
      </w:pPr>
      <w:r w:rsidRPr="00A41F82">
        <w:rPr>
          <w:rFonts w:ascii="Arial" w:hAnsi="Arial"/>
        </w:rPr>
        <w:t>Die ökonomische und politische Position der USA, die an die Hegemonie Großbritanniens anknüpfte, ist ein wesentlicher Grund für die gegenwärtige Stellung der englischen Sprache. Sowohl der Welthandel – insbesondere der Handel an den Finanzmärkten – als auch der elektronische Informations- und Kommunikationssektor sind stark von der englischen Sprache geprägt</w:t>
      </w:r>
      <w:r w:rsidR="00672C0F">
        <w:rPr>
          <w:rFonts w:ascii="Arial" w:hAnsi="Arial"/>
        </w:rPr>
        <w:t xml:space="preserve">. </w:t>
      </w:r>
      <w:r w:rsidR="00FF13D2" w:rsidRPr="00861AE0">
        <w:rPr>
          <w:rFonts w:ascii="Arial" w:hAnsi="Arial"/>
        </w:rPr>
        <w:t xml:space="preserve">Nach Angaben der Broadband </w:t>
      </w:r>
      <w:proofErr w:type="spellStart"/>
      <w:r w:rsidR="00FF13D2" w:rsidRPr="00861AE0">
        <w:rPr>
          <w:rFonts w:ascii="Arial" w:hAnsi="Arial"/>
        </w:rPr>
        <w:t>Commission</w:t>
      </w:r>
      <w:proofErr w:type="spellEnd"/>
      <w:r w:rsidR="00FF13D2" w:rsidRPr="00861AE0">
        <w:rPr>
          <w:rFonts w:ascii="Arial" w:hAnsi="Arial"/>
        </w:rPr>
        <w:t xml:space="preserve"> </w:t>
      </w:r>
      <w:proofErr w:type="spellStart"/>
      <w:r w:rsidR="00FF13D2" w:rsidRPr="00861AE0">
        <w:rPr>
          <w:rFonts w:ascii="Arial" w:hAnsi="Arial"/>
        </w:rPr>
        <w:t>for</w:t>
      </w:r>
      <w:proofErr w:type="spellEnd"/>
      <w:r w:rsidR="00FF13D2" w:rsidRPr="00861AE0">
        <w:rPr>
          <w:rFonts w:ascii="Arial" w:hAnsi="Arial"/>
        </w:rPr>
        <w:t xml:space="preserve"> Digital Development bzw. des Unternehmens W3Techs sind deutlich mehr als die Hälfte der </w:t>
      </w:r>
      <w:r w:rsidR="000B0F39" w:rsidRPr="00861AE0">
        <w:rPr>
          <w:rFonts w:ascii="Arial" w:hAnsi="Arial"/>
        </w:rPr>
        <w:t>zehn</w:t>
      </w:r>
      <w:r w:rsidR="00FF13D2" w:rsidRPr="00861AE0">
        <w:rPr>
          <w:rFonts w:ascii="Arial" w:hAnsi="Arial"/>
        </w:rPr>
        <w:t xml:space="preserve"> Millionen am häufigsten genutzten Internetseiten auf Englisch (Bezugsjahr 2015: 55,2 Prozent). Bei Russisch, Deutsch, Japanisch, Spanisch und Französisch lagen die Werte zwischen 5,8 und 4,0 Prozent.</w:t>
      </w:r>
    </w:p>
    <w:p w14:paraId="74064A0A" w14:textId="77777777" w:rsidR="00477D72" w:rsidRDefault="00477D72" w:rsidP="00477D72">
      <w:pPr>
        <w:rPr>
          <w:rFonts w:ascii="Arial" w:hAnsi="Arial"/>
        </w:rPr>
      </w:pPr>
    </w:p>
    <w:p w14:paraId="0CA97C3C" w14:textId="219B7B6A" w:rsidR="00262DDA" w:rsidRDefault="00262DDA">
      <w:pPr>
        <w:rPr>
          <w:rFonts w:ascii="Arial" w:hAnsi="Arial"/>
        </w:rPr>
      </w:pPr>
      <w:r>
        <w:rPr>
          <w:rFonts w:ascii="Arial" w:hAnsi="Arial"/>
        </w:rPr>
        <w:t xml:space="preserve">Die offizielle Sprache eines Landes ist die Amtssprache. Die Gesetzgebung erfolgt in der Amtssprache, offizielle Dokumente müssen in der Amtssprache oder in den Amtssprachen verfügbar sein. Eine oder mehrere Landessprachen werden dagegen lediglich von einem </w:t>
      </w:r>
      <w:r w:rsidR="003560E7">
        <w:rPr>
          <w:rFonts w:ascii="Arial" w:hAnsi="Arial"/>
        </w:rPr>
        <w:t xml:space="preserve">– </w:t>
      </w:r>
      <w:r>
        <w:rPr>
          <w:rFonts w:ascii="Arial" w:hAnsi="Arial"/>
        </w:rPr>
        <w:t xml:space="preserve">mitunter überwiegenden </w:t>
      </w:r>
      <w:r w:rsidR="003560E7">
        <w:rPr>
          <w:rFonts w:ascii="Arial" w:hAnsi="Arial"/>
        </w:rPr>
        <w:t xml:space="preserve">– </w:t>
      </w:r>
      <w:r>
        <w:rPr>
          <w:rFonts w:ascii="Arial" w:hAnsi="Arial"/>
        </w:rPr>
        <w:t>Teil der Bevölkerung gesprochen.</w:t>
      </w:r>
    </w:p>
    <w:p w14:paraId="3F0E016A" w14:textId="77777777" w:rsidR="00262DDA" w:rsidRDefault="00262DDA">
      <w:pPr>
        <w:rPr>
          <w:rFonts w:ascii="Arial" w:hAnsi="Arial"/>
        </w:rPr>
      </w:pPr>
    </w:p>
    <w:p w14:paraId="788F6EF9" w14:textId="64DA5F6E" w:rsidR="00262DDA" w:rsidRDefault="00B06CCC">
      <w:pPr>
        <w:rPr>
          <w:rFonts w:ascii="Arial" w:hAnsi="Arial"/>
        </w:rPr>
      </w:pPr>
      <w:r>
        <w:rPr>
          <w:rFonts w:ascii="Arial" w:hAnsi="Arial"/>
        </w:rPr>
        <w:t>B</w:t>
      </w:r>
      <w:r w:rsidR="00F94A9C" w:rsidRPr="00A41F82">
        <w:rPr>
          <w:rFonts w:ascii="Arial" w:hAnsi="Arial"/>
        </w:rPr>
        <w:t>ezogen auf die geografische Streuung ist gegenwärtig keine Sprache so verbreitet wie Englisch.</w:t>
      </w:r>
      <w:r w:rsidR="00912DEB">
        <w:rPr>
          <w:rFonts w:ascii="Arial" w:hAnsi="Arial"/>
        </w:rPr>
        <w:t xml:space="preserve"> </w:t>
      </w:r>
      <w:r w:rsidR="00F94A9C" w:rsidRPr="00670B68">
        <w:rPr>
          <w:rFonts w:ascii="Arial" w:hAnsi="Arial"/>
        </w:rPr>
        <w:t xml:space="preserve">Die englische Sprache ist </w:t>
      </w:r>
      <w:r w:rsidR="009309D9">
        <w:rPr>
          <w:rFonts w:ascii="Arial" w:hAnsi="Arial"/>
        </w:rPr>
        <w:t xml:space="preserve">nach </w:t>
      </w:r>
      <w:r w:rsidR="009309D9" w:rsidRPr="00D91AC3">
        <w:rPr>
          <w:rFonts w:ascii="Arial" w:hAnsi="Arial"/>
        </w:rPr>
        <w:t xml:space="preserve">Angaben des Auswärtigen Amtes </w:t>
      </w:r>
      <w:r w:rsidR="00F94A9C" w:rsidRPr="00D91AC3">
        <w:rPr>
          <w:rFonts w:ascii="Arial" w:hAnsi="Arial"/>
        </w:rPr>
        <w:t xml:space="preserve">in </w:t>
      </w:r>
      <w:r w:rsidR="00F94A9C" w:rsidRPr="00703158">
        <w:rPr>
          <w:rFonts w:ascii="Arial" w:hAnsi="Arial"/>
        </w:rPr>
        <w:t>5</w:t>
      </w:r>
      <w:r w:rsidR="003B5C2E" w:rsidRPr="00703158">
        <w:rPr>
          <w:rFonts w:ascii="Arial" w:hAnsi="Arial"/>
        </w:rPr>
        <w:t>7</w:t>
      </w:r>
      <w:r w:rsidR="00F94A9C" w:rsidRPr="00703158">
        <w:rPr>
          <w:rFonts w:ascii="Arial" w:hAnsi="Arial"/>
        </w:rPr>
        <w:t xml:space="preserve"> Staaten</w:t>
      </w:r>
      <w:r w:rsidR="00F94A9C" w:rsidRPr="00D91AC3">
        <w:rPr>
          <w:rFonts w:ascii="Arial" w:hAnsi="Arial"/>
        </w:rPr>
        <w:t xml:space="preserve"> Amts</w:t>
      </w:r>
      <w:r w:rsidR="00672C0F">
        <w:rPr>
          <w:rFonts w:ascii="Arial" w:hAnsi="Arial"/>
        </w:rPr>
        <w:t xml:space="preserve">- </w:t>
      </w:r>
      <w:r w:rsidR="00F94A9C" w:rsidRPr="00791162">
        <w:rPr>
          <w:rFonts w:ascii="Arial" w:hAnsi="Arial"/>
        </w:rPr>
        <w:t>und/oder Landessprache</w:t>
      </w:r>
      <w:r w:rsidR="00262DDA">
        <w:rPr>
          <w:rFonts w:ascii="Arial" w:hAnsi="Arial"/>
        </w:rPr>
        <w:t>. H</w:t>
      </w:r>
      <w:r w:rsidR="00F94A9C" w:rsidRPr="00670B68">
        <w:rPr>
          <w:rFonts w:ascii="Arial" w:hAnsi="Arial"/>
        </w:rPr>
        <w:t>inzu</w:t>
      </w:r>
      <w:r w:rsidR="00262DDA">
        <w:rPr>
          <w:rFonts w:ascii="Arial" w:hAnsi="Arial"/>
        </w:rPr>
        <w:t xml:space="preserve"> </w:t>
      </w:r>
      <w:r w:rsidR="00F94A9C" w:rsidRPr="00670B68">
        <w:rPr>
          <w:rFonts w:ascii="Arial" w:hAnsi="Arial"/>
        </w:rPr>
        <w:t xml:space="preserve">kommen die </w:t>
      </w:r>
      <w:r w:rsidR="00670B68">
        <w:rPr>
          <w:rFonts w:ascii="Arial" w:hAnsi="Arial"/>
        </w:rPr>
        <w:t xml:space="preserve">britischen </w:t>
      </w:r>
      <w:r w:rsidR="00F94A9C" w:rsidRPr="00670B68">
        <w:rPr>
          <w:rFonts w:ascii="Arial" w:hAnsi="Arial"/>
        </w:rPr>
        <w:t>Übersee</w:t>
      </w:r>
      <w:r w:rsidR="00670B68">
        <w:rPr>
          <w:rFonts w:ascii="Arial" w:hAnsi="Arial"/>
        </w:rPr>
        <w:t>gebiete sowie die Gebiete, die unmittelbar der englischen Krone unterstehen</w:t>
      </w:r>
      <w:r w:rsidR="00262DDA">
        <w:rPr>
          <w:rFonts w:ascii="Arial" w:hAnsi="Arial"/>
        </w:rPr>
        <w:t xml:space="preserve"> – a</w:t>
      </w:r>
      <w:r w:rsidR="00262DDA" w:rsidRPr="00D91AC3">
        <w:rPr>
          <w:rFonts w:ascii="Arial" w:hAnsi="Arial"/>
        </w:rPr>
        <w:t>uch dort gilt Englisch als Amts- und/oder Landessprache</w:t>
      </w:r>
    </w:p>
    <w:p w14:paraId="4E960F5E" w14:textId="77777777" w:rsidR="00262DDA" w:rsidRDefault="00262DDA">
      <w:pPr>
        <w:rPr>
          <w:rFonts w:ascii="Arial" w:hAnsi="Arial"/>
        </w:rPr>
      </w:pPr>
    </w:p>
    <w:p w14:paraId="2CD8889B" w14:textId="288BFB92" w:rsidR="00F94A9C" w:rsidRDefault="00262DDA">
      <w:pPr>
        <w:rPr>
          <w:rFonts w:ascii="Arial" w:hAnsi="Arial"/>
        </w:rPr>
      </w:pPr>
      <w:r>
        <w:rPr>
          <w:rFonts w:ascii="Arial" w:hAnsi="Arial"/>
        </w:rPr>
        <w:t>W</w:t>
      </w:r>
      <w:r w:rsidR="00477D72">
        <w:rPr>
          <w:rFonts w:ascii="Arial" w:hAnsi="Arial"/>
        </w:rPr>
        <w:t>eiter wird E</w:t>
      </w:r>
      <w:r w:rsidR="00477D72" w:rsidRPr="00670B68">
        <w:rPr>
          <w:rFonts w:ascii="Arial" w:hAnsi="Arial"/>
        </w:rPr>
        <w:t xml:space="preserve">nglisch </w:t>
      </w:r>
      <w:r w:rsidR="00477D72">
        <w:rPr>
          <w:rFonts w:ascii="Arial" w:hAnsi="Arial"/>
        </w:rPr>
        <w:t xml:space="preserve">nach Angaben des Auswärtigen Amtes </w:t>
      </w:r>
      <w:r w:rsidR="00477D72" w:rsidRPr="00670B68">
        <w:rPr>
          <w:rFonts w:ascii="Arial" w:hAnsi="Arial"/>
        </w:rPr>
        <w:t xml:space="preserve">in mindestens </w:t>
      </w:r>
      <w:r w:rsidR="00477D72" w:rsidRPr="00427ABD">
        <w:rPr>
          <w:rFonts w:ascii="Arial" w:hAnsi="Arial"/>
        </w:rPr>
        <w:t>25 Staaten</w:t>
      </w:r>
      <w:r w:rsidR="00477D72" w:rsidRPr="00670B68">
        <w:rPr>
          <w:rFonts w:ascii="Arial" w:hAnsi="Arial"/>
        </w:rPr>
        <w:t xml:space="preserve">, in denen </w:t>
      </w:r>
      <w:r w:rsidR="00C660B5">
        <w:rPr>
          <w:rFonts w:ascii="Arial" w:hAnsi="Arial"/>
        </w:rPr>
        <w:t>es</w:t>
      </w:r>
      <w:r w:rsidR="00477D72" w:rsidRPr="00670B68">
        <w:rPr>
          <w:rFonts w:ascii="Arial" w:hAnsi="Arial"/>
        </w:rPr>
        <w:t xml:space="preserve"> </w:t>
      </w:r>
      <w:r w:rsidR="00773EB0">
        <w:rPr>
          <w:rFonts w:ascii="Arial" w:hAnsi="Arial"/>
        </w:rPr>
        <w:t xml:space="preserve">weder </w:t>
      </w:r>
      <w:r w:rsidR="00477D72" w:rsidRPr="00670B68">
        <w:rPr>
          <w:rFonts w:ascii="Arial" w:hAnsi="Arial"/>
        </w:rPr>
        <w:t>Amts</w:t>
      </w:r>
      <w:r w:rsidR="00773EB0">
        <w:rPr>
          <w:rFonts w:ascii="Arial" w:hAnsi="Arial"/>
        </w:rPr>
        <w:t>-</w:t>
      </w:r>
      <w:r w:rsidR="00477D72" w:rsidRPr="00670B68">
        <w:rPr>
          <w:rFonts w:ascii="Arial" w:hAnsi="Arial"/>
        </w:rPr>
        <w:t xml:space="preserve"> </w:t>
      </w:r>
      <w:r w:rsidR="00773EB0">
        <w:rPr>
          <w:rFonts w:ascii="Arial" w:hAnsi="Arial"/>
        </w:rPr>
        <w:t xml:space="preserve">noch </w:t>
      </w:r>
      <w:r w:rsidR="00477D72" w:rsidRPr="00670B68">
        <w:rPr>
          <w:rFonts w:ascii="Arial" w:hAnsi="Arial"/>
        </w:rPr>
        <w:t>Landessprache ist, als Bildungs-, Geschäfts- und/oder Verkehrssprache genutzt.</w:t>
      </w:r>
      <w:r w:rsidR="00477D72">
        <w:rPr>
          <w:rFonts w:ascii="Arial" w:hAnsi="Arial"/>
        </w:rPr>
        <w:t xml:space="preserve"> </w:t>
      </w:r>
      <w:r w:rsidR="00477D72" w:rsidRPr="00A41F82">
        <w:rPr>
          <w:rFonts w:ascii="Arial" w:hAnsi="Arial"/>
        </w:rPr>
        <w:t>Englisch wird in vielen Staaten als erste Fremdsprache in den Schulen gelehrt und ist die offizielle Sprache der meisten internationalen Organisationen.</w:t>
      </w:r>
      <w:r w:rsidR="00477D72">
        <w:rPr>
          <w:rFonts w:ascii="Arial" w:hAnsi="Arial"/>
        </w:rPr>
        <w:t xml:space="preserve"> </w:t>
      </w:r>
      <w:r w:rsidR="001E66F7">
        <w:rPr>
          <w:rFonts w:ascii="Arial" w:hAnsi="Arial"/>
        </w:rPr>
        <w:t>Es</w:t>
      </w:r>
      <w:r w:rsidR="001E66F7" w:rsidRPr="00190DB8">
        <w:rPr>
          <w:rFonts w:ascii="Arial" w:hAnsi="Arial"/>
        </w:rPr>
        <w:t xml:space="preserve"> </w:t>
      </w:r>
      <w:r w:rsidR="00F94A9C" w:rsidRPr="00190DB8">
        <w:rPr>
          <w:rFonts w:ascii="Arial" w:hAnsi="Arial"/>
        </w:rPr>
        <w:t xml:space="preserve">ist </w:t>
      </w:r>
      <w:r w:rsidR="0001387F">
        <w:rPr>
          <w:rFonts w:ascii="Arial" w:hAnsi="Arial"/>
        </w:rPr>
        <w:t xml:space="preserve">unter anderem </w:t>
      </w:r>
      <w:r w:rsidR="00F94A9C" w:rsidRPr="00190DB8">
        <w:rPr>
          <w:rFonts w:ascii="Arial" w:hAnsi="Arial"/>
        </w:rPr>
        <w:t xml:space="preserve">Amtssprache der Vereinten Nationen, der Europäischen Union, der Afrikanischen Union, </w:t>
      </w:r>
      <w:r w:rsidR="00F94A9C" w:rsidRPr="00FB54C9">
        <w:rPr>
          <w:rFonts w:ascii="Arial" w:hAnsi="Arial"/>
        </w:rPr>
        <w:t>der Organisation Amerikanischer Staaten</w:t>
      </w:r>
      <w:r w:rsidR="0001387F">
        <w:rPr>
          <w:rFonts w:ascii="Arial" w:hAnsi="Arial"/>
        </w:rPr>
        <w:t xml:space="preserve"> sowie </w:t>
      </w:r>
      <w:r w:rsidR="00F94A9C" w:rsidRPr="00FB54C9">
        <w:rPr>
          <w:rFonts w:ascii="Arial" w:hAnsi="Arial"/>
        </w:rPr>
        <w:t>der NATO.</w:t>
      </w:r>
    </w:p>
    <w:p w14:paraId="09FD7F73" w14:textId="77777777" w:rsidR="00912DEB" w:rsidRDefault="00912DEB">
      <w:pPr>
        <w:rPr>
          <w:rFonts w:ascii="Arial" w:hAnsi="Arial"/>
        </w:rPr>
      </w:pPr>
    </w:p>
    <w:p w14:paraId="29C1432B" w14:textId="3D5CF331" w:rsidR="00AF545C" w:rsidRDefault="009343A5" w:rsidP="00AF545C">
      <w:pPr>
        <w:rPr>
          <w:rFonts w:ascii="Arial" w:hAnsi="Arial"/>
        </w:rPr>
      </w:pPr>
      <w:r>
        <w:rPr>
          <w:rFonts w:ascii="Arial" w:hAnsi="Arial"/>
        </w:rPr>
        <w:t xml:space="preserve">Laut dem </w:t>
      </w:r>
      <w:proofErr w:type="spellStart"/>
      <w:r w:rsidRPr="009343A5">
        <w:rPr>
          <w:rFonts w:ascii="Arial" w:hAnsi="Arial"/>
        </w:rPr>
        <w:t>Ethnologue</w:t>
      </w:r>
      <w:proofErr w:type="spellEnd"/>
      <w:r>
        <w:rPr>
          <w:rFonts w:ascii="Arial" w:hAnsi="Arial"/>
        </w:rPr>
        <w:t xml:space="preserve"> </w:t>
      </w:r>
      <w:r w:rsidR="00AF545C">
        <w:rPr>
          <w:rFonts w:ascii="Arial" w:hAnsi="Arial"/>
        </w:rPr>
        <w:t xml:space="preserve">– einer </w:t>
      </w:r>
      <w:r w:rsidR="00AF545C" w:rsidRPr="00AF545C">
        <w:rPr>
          <w:rFonts w:ascii="Arial" w:hAnsi="Arial"/>
        </w:rPr>
        <w:t>Datenbank der christlichen</w:t>
      </w:r>
      <w:r w:rsidR="00AF545C">
        <w:rPr>
          <w:rFonts w:ascii="Arial" w:hAnsi="Arial"/>
        </w:rPr>
        <w:t xml:space="preserve"> N</w:t>
      </w:r>
      <w:r w:rsidR="00AF545C" w:rsidRPr="00AF545C">
        <w:rPr>
          <w:rFonts w:ascii="Arial" w:hAnsi="Arial"/>
        </w:rPr>
        <w:t>ichtregierungsorganisation SIL International</w:t>
      </w:r>
      <w:r w:rsidR="00AF545C">
        <w:rPr>
          <w:rFonts w:ascii="Arial" w:hAnsi="Arial"/>
        </w:rPr>
        <w:t xml:space="preserve"> – </w:t>
      </w:r>
      <w:r>
        <w:rPr>
          <w:rFonts w:ascii="Arial" w:hAnsi="Arial"/>
        </w:rPr>
        <w:t xml:space="preserve">wird </w:t>
      </w:r>
      <w:r w:rsidR="00F94A9C" w:rsidRPr="00920C37">
        <w:rPr>
          <w:rFonts w:ascii="Arial" w:hAnsi="Arial"/>
        </w:rPr>
        <w:t>Englisch heute von etwa 3</w:t>
      </w:r>
      <w:r w:rsidR="00920C37" w:rsidRPr="00920C37">
        <w:rPr>
          <w:rFonts w:ascii="Arial" w:hAnsi="Arial"/>
        </w:rPr>
        <w:t>4</w:t>
      </w:r>
      <w:r w:rsidR="00F94A9C" w:rsidRPr="00920C37">
        <w:rPr>
          <w:rFonts w:ascii="Arial" w:hAnsi="Arial"/>
        </w:rPr>
        <w:t xml:space="preserve">0 Millionen Menschen als Muttersprache gesprochen. Werden die </w:t>
      </w:r>
      <w:proofErr w:type="spellStart"/>
      <w:r w:rsidR="00F94A9C" w:rsidRPr="00920C37">
        <w:rPr>
          <w:rFonts w:ascii="Arial" w:hAnsi="Arial"/>
        </w:rPr>
        <w:t>Zweitsprachler</w:t>
      </w:r>
      <w:proofErr w:type="spellEnd"/>
      <w:r w:rsidR="00F94A9C" w:rsidRPr="00920C37">
        <w:rPr>
          <w:rFonts w:ascii="Arial" w:hAnsi="Arial"/>
        </w:rPr>
        <w:t xml:space="preserve"> noch hinzugezählt</w:t>
      </w:r>
      <w:r w:rsidR="005345D5">
        <w:rPr>
          <w:rFonts w:ascii="Arial" w:hAnsi="Arial"/>
        </w:rPr>
        <w:t xml:space="preserve"> (gut 600 Mio.)</w:t>
      </w:r>
      <w:r w:rsidR="00F94A9C" w:rsidRPr="00920C37">
        <w:rPr>
          <w:rFonts w:ascii="Arial" w:hAnsi="Arial"/>
        </w:rPr>
        <w:t xml:space="preserve">, sind es </w:t>
      </w:r>
      <w:r w:rsidR="00920C37" w:rsidRPr="00920C37">
        <w:rPr>
          <w:rFonts w:ascii="Arial" w:hAnsi="Arial"/>
        </w:rPr>
        <w:t>mehr als 940</w:t>
      </w:r>
      <w:r w:rsidR="00F94A9C" w:rsidRPr="00920C37">
        <w:rPr>
          <w:rFonts w:ascii="Arial" w:hAnsi="Arial"/>
        </w:rPr>
        <w:t xml:space="preserve"> Millionen</w:t>
      </w:r>
      <w:r w:rsidR="00AF545C">
        <w:rPr>
          <w:rFonts w:ascii="Arial" w:hAnsi="Arial"/>
        </w:rPr>
        <w:t xml:space="preserve"> Sprecher. H</w:t>
      </w:r>
      <w:r w:rsidR="00F94A9C" w:rsidRPr="0001387F">
        <w:rPr>
          <w:rFonts w:ascii="Arial" w:hAnsi="Arial"/>
        </w:rPr>
        <w:t xml:space="preserve">ochchinesisch ist mit </w:t>
      </w:r>
      <w:r w:rsidR="0001387F">
        <w:rPr>
          <w:rFonts w:ascii="Arial" w:hAnsi="Arial"/>
        </w:rPr>
        <w:t>knapp</w:t>
      </w:r>
      <w:r w:rsidR="00F94A9C" w:rsidRPr="0001387F">
        <w:rPr>
          <w:rFonts w:ascii="Arial" w:hAnsi="Arial"/>
        </w:rPr>
        <w:t xml:space="preserve"> </w:t>
      </w:r>
      <w:r w:rsidR="004A7740" w:rsidRPr="0001387F">
        <w:rPr>
          <w:rFonts w:ascii="Arial" w:hAnsi="Arial"/>
        </w:rPr>
        <w:t>90</w:t>
      </w:r>
      <w:r w:rsidR="00F94A9C" w:rsidRPr="0001387F">
        <w:rPr>
          <w:rFonts w:ascii="Arial" w:hAnsi="Arial"/>
        </w:rPr>
        <w:t xml:space="preserve">0 Millionen Sprechern zwar die meistgesprochene Muttersprache, aber </w:t>
      </w:r>
      <w:r w:rsidR="004A7740" w:rsidRPr="0001387F">
        <w:rPr>
          <w:rFonts w:ascii="Arial" w:hAnsi="Arial"/>
        </w:rPr>
        <w:t xml:space="preserve">als </w:t>
      </w:r>
      <w:r w:rsidR="00F94A9C" w:rsidRPr="0001387F">
        <w:rPr>
          <w:rFonts w:ascii="Arial" w:hAnsi="Arial"/>
        </w:rPr>
        <w:t>Zweit</w:t>
      </w:r>
      <w:r w:rsidR="00670B68" w:rsidRPr="0001387F">
        <w:rPr>
          <w:rFonts w:ascii="Arial" w:hAnsi="Arial"/>
        </w:rPr>
        <w:t xml:space="preserve">sprache </w:t>
      </w:r>
      <w:r w:rsidR="004A7740" w:rsidRPr="0001387F">
        <w:rPr>
          <w:rFonts w:ascii="Arial" w:hAnsi="Arial"/>
        </w:rPr>
        <w:t xml:space="preserve">weit weniger </w:t>
      </w:r>
      <w:r w:rsidR="00670B68" w:rsidRPr="0001387F">
        <w:rPr>
          <w:rFonts w:ascii="Arial" w:hAnsi="Arial"/>
        </w:rPr>
        <w:t>von Bedeutung</w:t>
      </w:r>
      <w:r w:rsidR="004A7740" w:rsidRPr="0001387F">
        <w:rPr>
          <w:rFonts w:ascii="Arial" w:hAnsi="Arial"/>
        </w:rPr>
        <w:t xml:space="preserve"> (</w:t>
      </w:r>
      <w:r w:rsidR="0001387F">
        <w:rPr>
          <w:rFonts w:ascii="Arial" w:hAnsi="Arial"/>
        </w:rPr>
        <w:t>gut</w:t>
      </w:r>
      <w:r w:rsidR="004A7740" w:rsidRPr="0001387F">
        <w:rPr>
          <w:rFonts w:ascii="Arial" w:hAnsi="Arial"/>
        </w:rPr>
        <w:t xml:space="preserve"> 190 Millionen Sprecher)</w:t>
      </w:r>
      <w:r w:rsidR="00670B68" w:rsidRPr="0001387F">
        <w:rPr>
          <w:rFonts w:ascii="Arial" w:hAnsi="Arial"/>
        </w:rPr>
        <w:t>.</w:t>
      </w:r>
    </w:p>
    <w:p w14:paraId="1112855E" w14:textId="77777777" w:rsidR="003560E7" w:rsidRDefault="003560E7" w:rsidP="00061000">
      <w:pPr>
        <w:rPr>
          <w:rFonts w:ascii="Arial" w:hAnsi="Arial"/>
        </w:rPr>
      </w:pPr>
    </w:p>
    <w:p w14:paraId="5D0F09C9" w14:textId="0C2B715B" w:rsidR="00F94A9C" w:rsidRDefault="003560E7" w:rsidP="00061000">
      <w:pPr>
        <w:rPr>
          <w:rFonts w:ascii="Arial" w:hAnsi="Arial"/>
        </w:rPr>
      </w:pPr>
      <w:r>
        <w:rPr>
          <w:rFonts w:ascii="Arial" w:hAnsi="Arial"/>
        </w:rPr>
        <w:t xml:space="preserve">Zudem führt </w:t>
      </w:r>
      <w:proofErr w:type="spellStart"/>
      <w:r w:rsidR="00FA3426" w:rsidRPr="009343A5">
        <w:rPr>
          <w:rFonts w:ascii="Arial" w:hAnsi="Arial"/>
        </w:rPr>
        <w:t>Ethnologue</w:t>
      </w:r>
      <w:proofErr w:type="spellEnd"/>
      <w:r w:rsidR="00FA3426">
        <w:rPr>
          <w:rFonts w:ascii="Arial" w:hAnsi="Arial"/>
        </w:rPr>
        <w:t xml:space="preserve"> lediglich 13 Staaten</w:t>
      </w:r>
      <w:r w:rsidR="00861AE0">
        <w:rPr>
          <w:rFonts w:ascii="Arial" w:hAnsi="Arial"/>
        </w:rPr>
        <w:t>/G</w:t>
      </w:r>
      <w:r w:rsidR="00FA3426">
        <w:rPr>
          <w:rFonts w:ascii="Arial" w:hAnsi="Arial"/>
        </w:rPr>
        <w:t xml:space="preserve">ebiete auf, in denen </w:t>
      </w:r>
      <w:r w:rsidR="00FA3426" w:rsidRPr="0001387F">
        <w:rPr>
          <w:rFonts w:ascii="Arial" w:hAnsi="Arial"/>
        </w:rPr>
        <w:t>Hochchinesisch</w:t>
      </w:r>
      <w:r w:rsidR="00FA3426">
        <w:rPr>
          <w:rFonts w:ascii="Arial" w:hAnsi="Arial"/>
        </w:rPr>
        <w:t xml:space="preserve"> gesprochen wird. Bei Englisch sind es </w:t>
      </w:r>
      <w:r w:rsidR="00640D42">
        <w:rPr>
          <w:rFonts w:ascii="Arial" w:hAnsi="Arial"/>
        </w:rPr>
        <w:t xml:space="preserve">dagegen </w:t>
      </w:r>
      <w:r w:rsidR="00FA3426">
        <w:rPr>
          <w:rFonts w:ascii="Arial" w:hAnsi="Arial"/>
        </w:rPr>
        <w:t>105.</w:t>
      </w:r>
      <w:r w:rsidR="00477D72">
        <w:rPr>
          <w:rFonts w:ascii="Arial" w:hAnsi="Arial"/>
        </w:rPr>
        <w:t xml:space="preserve"> </w:t>
      </w:r>
      <w:r w:rsidR="00F94A9C" w:rsidRPr="004545D9">
        <w:rPr>
          <w:rFonts w:ascii="Arial" w:hAnsi="Arial"/>
        </w:rPr>
        <w:t>Der British Council schätzt</w:t>
      </w:r>
      <w:r w:rsidR="006F10CF" w:rsidRPr="004545D9">
        <w:rPr>
          <w:rFonts w:ascii="Arial" w:hAnsi="Arial"/>
        </w:rPr>
        <w:t xml:space="preserve">, dass weltweit rund 1,75 </w:t>
      </w:r>
      <w:r w:rsidR="00F94A9C" w:rsidRPr="004545D9">
        <w:rPr>
          <w:rFonts w:ascii="Arial" w:hAnsi="Arial"/>
        </w:rPr>
        <w:t>Milliarde</w:t>
      </w:r>
      <w:r w:rsidR="004545D9">
        <w:rPr>
          <w:rFonts w:ascii="Arial" w:hAnsi="Arial"/>
        </w:rPr>
        <w:t>n</w:t>
      </w:r>
      <w:r w:rsidR="00F94A9C" w:rsidRPr="004545D9">
        <w:rPr>
          <w:rFonts w:ascii="Arial" w:hAnsi="Arial"/>
        </w:rPr>
        <w:t xml:space="preserve"> Menschen</w:t>
      </w:r>
      <w:r w:rsidR="006F10CF" w:rsidRPr="004545D9">
        <w:rPr>
          <w:rFonts w:ascii="Arial" w:hAnsi="Arial"/>
        </w:rPr>
        <w:t xml:space="preserve"> Englisch </w:t>
      </w:r>
      <w:r w:rsidR="004545D9" w:rsidRPr="00061000">
        <w:rPr>
          <w:rFonts w:ascii="Arial" w:hAnsi="Arial"/>
        </w:rPr>
        <w:t xml:space="preserve">"auf einem </w:t>
      </w:r>
      <w:r w:rsidR="00061000" w:rsidRPr="00061000">
        <w:rPr>
          <w:rFonts w:ascii="Arial" w:hAnsi="Arial"/>
        </w:rPr>
        <w:t>alltagstauglich</w:t>
      </w:r>
      <w:r w:rsidR="00477D72" w:rsidRPr="00061000">
        <w:rPr>
          <w:rFonts w:ascii="Arial" w:hAnsi="Arial"/>
        </w:rPr>
        <w:t xml:space="preserve">en </w:t>
      </w:r>
      <w:r w:rsidR="004545D9" w:rsidRPr="00061000">
        <w:rPr>
          <w:rFonts w:ascii="Arial" w:hAnsi="Arial"/>
        </w:rPr>
        <w:t>Niveau"</w:t>
      </w:r>
      <w:r w:rsidR="004545D9" w:rsidRPr="004545D9">
        <w:rPr>
          <w:rFonts w:ascii="Arial" w:hAnsi="Arial"/>
        </w:rPr>
        <w:t xml:space="preserve"> </w:t>
      </w:r>
      <w:r w:rsidR="00061000">
        <w:rPr>
          <w:rFonts w:ascii="Arial" w:hAnsi="Arial"/>
        </w:rPr>
        <w:t>sprechen</w:t>
      </w:r>
      <w:r w:rsidR="00861AE0">
        <w:rPr>
          <w:rFonts w:ascii="Arial" w:hAnsi="Arial"/>
        </w:rPr>
        <w:t>.</w:t>
      </w:r>
    </w:p>
    <w:p w14:paraId="24F747E7" w14:textId="77777777" w:rsidR="00061000" w:rsidRDefault="00061000" w:rsidP="00061000">
      <w:pPr>
        <w:rPr>
          <w:rFonts w:ascii="Arial" w:hAnsi="Arial"/>
        </w:rPr>
      </w:pPr>
    </w:p>
    <w:p w14:paraId="3D8E2144" w14:textId="77777777" w:rsidR="00F94A9C" w:rsidRPr="00A74D4A" w:rsidRDefault="00F94A9C">
      <w:pPr>
        <w:rPr>
          <w:rFonts w:ascii="Arial" w:hAnsi="Arial"/>
          <w:color w:val="FF0000"/>
          <w:lang w:val="en-US"/>
        </w:rPr>
      </w:pPr>
      <w:proofErr w:type="spellStart"/>
      <w:r w:rsidRPr="00A74D4A">
        <w:rPr>
          <w:rFonts w:ascii="Arial" w:hAnsi="Arial"/>
          <w:color w:val="FF0000"/>
          <w:lang w:val="en-US"/>
        </w:rPr>
        <w:t>Datenquelle</w:t>
      </w:r>
      <w:proofErr w:type="spellEnd"/>
    </w:p>
    <w:p w14:paraId="109EF7F6" w14:textId="77777777" w:rsidR="00F94A9C" w:rsidRPr="00A74D4A" w:rsidRDefault="00F94A9C">
      <w:pPr>
        <w:rPr>
          <w:rFonts w:ascii="Arial" w:hAnsi="Arial"/>
          <w:lang w:val="en-US"/>
        </w:rPr>
      </w:pPr>
    </w:p>
    <w:p w14:paraId="79680DA2" w14:textId="268CF461" w:rsidR="00FF13D2" w:rsidRPr="00861AE0" w:rsidRDefault="00F94A9C" w:rsidP="00FF13D2">
      <w:pPr>
        <w:rPr>
          <w:rFonts w:ascii="Arial" w:hAnsi="Arial"/>
          <w:lang w:val="en-US"/>
        </w:rPr>
      </w:pPr>
      <w:proofErr w:type="spellStart"/>
      <w:r w:rsidRPr="00FF13D2">
        <w:rPr>
          <w:rFonts w:ascii="Arial" w:hAnsi="Arial"/>
          <w:lang w:val="en-US"/>
        </w:rPr>
        <w:t>Auswärtiges</w:t>
      </w:r>
      <w:proofErr w:type="spellEnd"/>
      <w:r w:rsidRPr="00FF13D2">
        <w:rPr>
          <w:rFonts w:ascii="Arial" w:hAnsi="Arial"/>
          <w:lang w:val="en-US"/>
        </w:rPr>
        <w:t xml:space="preserve"> </w:t>
      </w:r>
      <w:proofErr w:type="spellStart"/>
      <w:r w:rsidRPr="00FF13D2">
        <w:rPr>
          <w:rFonts w:ascii="Arial" w:hAnsi="Arial"/>
          <w:lang w:val="en-US"/>
        </w:rPr>
        <w:t>Amt</w:t>
      </w:r>
      <w:proofErr w:type="spellEnd"/>
      <w:r w:rsidRPr="00FF13D2">
        <w:rPr>
          <w:rFonts w:ascii="Arial" w:hAnsi="Arial"/>
          <w:lang w:val="en-US"/>
        </w:rPr>
        <w:t>: www.auswaertiges-amt.de</w:t>
      </w:r>
      <w:r w:rsidR="009343A5" w:rsidRPr="00FF13D2">
        <w:rPr>
          <w:rFonts w:ascii="Arial" w:hAnsi="Arial"/>
          <w:lang w:val="en-US"/>
        </w:rPr>
        <w:t xml:space="preserve">; </w:t>
      </w:r>
      <w:proofErr w:type="spellStart"/>
      <w:r w:rsidR="009343A5" w:rsidRPr="00FF13D2">
        <w:rPr>
          <w:rFonts w:ascii="Arial" w:hAnsi="Arial"/>
          <w:lang w:val="en-US"/>
        </w:rPr>
        <w:t>Ethnologue</w:t>
      </w:r>
      <w:proofErr w:type="spellEnd"/>
      <w:r w:rsidR="009343A5" w:rsidRPr="00FF13D2">
        <w:rPr>
          <w:rFonts w:ascii="Arial" w:hAnsi="Arial"/>
          <w:lang w:val="en-US"/>
        </w:rPr>
        <w:t>: www.ethnologue.com</w:t>
      </w:r>
      <w:r w:rsidRPr="00FF13D2">
        <w:rPr>
          <w:rFonts w:ascii="Arial" w:hAnsi="Arial"/>
          <w:lang w:val="en-US"/>
        </w:rPr>
        <w:t xml:space="preserve">; British Council: www.britishcouncil.org; </w:t>
      </w:r>
      <w:r w:rsidR="00FF13D2" w:rsidRPr="00861AE0">
        <w:rPr>
          <w:rFonts w:ascii="Arial" w:hAnsi="Arial"/>
          <w:lang w:val="en-US"/>
        </w:rPr>
        <w:t>Broadband Commission for Digital Development: The State of Broadband 2015: Broadband as a Foundation for Sustainable Development; W3Techs: https://w3techs.com</w:t>
      </w:r>
    </w:p>
    <w:p w14:paraId="09C20EC2" w14:textId="77777777" w:rsidR="00F94A9C" w:rsidRPr="00FF13D2" w:rsidRDefault="00F94A9C">
      <w:pPr>
        <w:rPr>
          <w:rFonts w:ascii="Arial" w:hAnsi="Arial"/>
          <w:lang w:val="en-US"/>
        </w:rPr>
      </w:pPr>
    </w:p>
    <w:p w14:paraId="74BCCF23" w14:textId="77777777" w:rsidR="00F94A9C" w:rsidRDefault="00F94A9C">
      <w:pPr>
        <w:rPr>
          <w:rFonts w:ascii="Arial" w:hAnsi="Arial"/>
          <w:color w:val="FF0000"/>
        </w:rPr>
      </w:pPr>
      <w:r>
        <w:rPr>
          <w:rFonts w:ascii="Arial" w:hAnsi="Arial"/>
          <w:color w:val="FF0000"/>
        </w:rPr>
        <w:t>Begriffe, methodische Anmerkungen oder Lesehilfen</w:t>
      </w:r>
    </w:p>
    <w:p w14:paraId="0A63676E" w14:textId="77777777" w:rsidR="00F94A9C" w:rsidRDefault="00F94A9C">
      <w:pPr>
        <w:rPr>
          <w:rFonts w:ascii="Arial" w:hAnsi="Arial"/>
        </w:rPr>
      </w:pPr>
    </w:p>
    <w:p w14:paraId="2283A83A" w14:textId="77777777" w:rsidR="00680EBC" w:rsidRDefault="00F94A9C" w:rsidP="0089074A">
      <w:pPr>
        <w:rPr>
          <w:rFonts w:ascii="Arial" w:hAnsi="Arial"/>
        </w:rPr>
      </w:pPr>
      <w:r w:rsidRPr="006F10CF">
        <w:rPr>
          <w:rFonts w:ascii="Arial" w:hAnsi="Arial"/>
        </w:rPr>
        <w:t xml:space="preserve">Eine </w:t>
      </w:r>
      <w:r w:rsidRPr="003560E7">
        <w:rPr>
          <w:rFonts w:ascii="Arial" w:hAnsi="Arial"/>
          <w:b/>
        </w:rPr>
        <w:t>Verkehrssprache</w:t>
      </w:r>
      <w:r w:rsidRPr="006F10CF">
        <w:rPr>
          <w:rFonts w:ascii="Arial" w:hAnsi="Arial"/>
        </w:rPr>
        <w:t xml:space="preserve"> (auch </w:t>
      </w:r>
      <w:proofErr w:type="spellStart"/>
      <w:r w:rsidR="00B06CCC">
        <w:rPr>
          <w:rFonts w:ascii="Arial" w:hAnsi="Arial"/>
        </w:rPr>
        <w:t>L</w:t>
      </w:r>
      <w:r w:rsidRPr="006F10CF">
        <w:rPr>
          <w:rFonts w:ascii="Arial" w:hAnsi="Arial"/>
        </w:rPr>
        <w:t>ingua</w:t>
      </w:r>
      <w:proofErr w:type="spellEnd"/>
      <w:r w:rsidRPr="006F10CF">
        <w:rPr>
          <w:rFonts w:ascii="Arial" w:hAnsi="Arial"/>
        </w:rPr>
        <w:t xml:space="preserve"> </w:t>
      </w:r>
      <w:proofErr w:type="spellStart"/>
      <w:r w:rsidRPr="006F10CF">
        <w:rPr>
          <w:rFonts w:ascii="Arial" w:hAnsi="Arial"/>
        </w:rPr>
        <w:t>franca</w:t>
      </w:r>
      <w:proofErr w:type="spellEnd"/>
      <w:r w:rsidRPr="006F10CF">
        <w:rPr>
          <w:rFonts w:ascii="Arial" w:hAnsi="Arial"/>
        </w:rPr>
        <w:t xml:space="preserve">) ist eine Sprache, die auf einzelnen Gebieten (Handel, Diplomatie, Wissenschaft) Menschen verschiedener Sprachgemeinschaften den Austausch ermöglicht. Eine </w:t>
      </w:r>
      <w:r w:rsidRPr="003560E7">
        <w:rPr>
          <w:rFonts w:ascii="Arial" w:hAnsi="Arial"/>
          <w:b/>
        </w:rPr>
        <w:t>Handelssprache</w:t>
      </w:r>
      <w:r w:rsidRPr="006F10CF">
        <w:rPr>
          <w:rFonts w:ascii="Arial" w:hAnsi="Arial"/>
        </w:rPr>
        <w:t xml:space="preserve"> ist eine Sprache, die zur Verständigung beim grenzüberschreitenden Handel dient.</w:t>
      </w:r>
    </w:p>
    <w:p w14:paraId="0887ECEE" w14:textId="77777777" w:rsidR="003560E7" w:rsidRDefault="003560E7" w:rsidP="0089074A">
      <w:pPr>
        <w:rPr>
          <w:rFonts w:ascii="Arial" w:hAnsi="Arial"/>
        </w:rPr>
      </w:pPr>
    </w:p>
    <w:p w14:paraId="4BC983BC" w14:textId="77777777" w:rsidR="003560E7" w:rsidRPr="00AF545C" w:rsidRDefault="003560E7" w:rsidP="003560E7">
      <w:pPr>
        <w:rPr>
          <w:rFonts w:ascii="Arial" w:hAnsi="Arial"/>
        </w:rPr>
      </w:pPr>
      <w:r>
        <w:rPr>
          <w:rFonts w:ascii="Arial" w:hAnsi="Arial"/>
        </w:rPr>
        <w:t xml:space="preserve">Als </w:t>
      </w:r>
      <w:r w:rsidRPr="003560E7">
        <w:rPr>
          <w:rFonts w:ascii="Arial" w:hAnsi="Arial"/>
          <w:b/>
        </w:rPr>
        <w:t>Zweitsprache</w:t>
      </w:r>
      <w:r>
        <w:rPr>
          <w:rFonts w:ascii="Arial" w:hAnsi="Arial"/>
        </w:rPr>
        <w:t xml:space="preserve"> gilt die </w:t>
      </w:r>
      <w:r w:rsidRPr="00AF545C">
        <w:rPr>
          <w:rFonts w:ascii="Arial" w:hAnsi="Arial"/>
        </w:rPr>
        <w:t>Sprache, die ein Mensch zusätzlich zur Muttersprache erlernt, weil er sie zur Teilnahme am sozialen, ökonomischen, politischen und kulturellen Leben benötigt.</w:t>
      </w:r>
    </w:p>
    <w:p w14:paraId="2FD97491" w14:textId="77777777" w:rsidR="00912DEB" w:rsidRDefault="00912DEB" w:rsidP="0089074A">
      <w:pPr>
        <w:rPr>
          <w:rFonts w:ascii="Arial" w:hAnsi="Arial"/>
        </w:rPr>
      </w:pPr>
    </w:p>
    <w:p w14:paraId="44599AB2" w14:textId="77777777" w:rsidR="006F10CF" w:rsidRDefault="00F94A9C" w:rsidP="00912DEB">
      <w:pPr>
        <w:rPr>
          <w:rFonts w:ascii="Arial" w:hAnsi="Arial"/>
        </w:rPr>
      </w:pPr>
      <w:r w:rsidRPr="006F10CF">
        <w:rPr>
          <w:rFonts w:ascii="Arial" w:hAnsi="Arial"/>
        </w:rPr>
        <w:t>Nach Angaben der Gesellschaft für bedrohte Sprachen</w:t>
      </w:r>
      <w:r w:rsidR="0072085B" w:rsidRPr="006F10CF">
        <w:rPr>
          <w:rFonts w:ascii="Arial" w:hAnsi="Arial"/>
        </w:rPr>
        <w:t xml:space="preserve"> (GBS)</w:t>
      </w:r>
      <w:r w:rsidRPr="006F10CF">
        <w:rPr>
          <w:rFonts w:ascii="Arial" w:hAnsi="Arial"/>
        </w:rPr>
        <w:t xml:space="preserve"> werden weltweit rund 6.500 verschiedene Sprachen gesprochen. Davon wird etwa ein Drittel innerhalb der nächsten Jahrzehnte aussterben. </w:t>
      </w:r>
      <w:r w:rsidR="0072085B" w:rsidRPr="006F10CF">
        <w:rPr>
          <w:rFonts w:ascii="Arial" w:hAnsi="Arial"/>
        </w:rPr>
        <w:t>Die GBS weist darauf hin, dass n</w:t>
      </w:r>
      <w:r w:rsidRPr="006F10CF">
        <w:rPr>
          <w:rFonts w:ascii="Arial" w:hAnsi="Arial"/>
        </w:rPr>
        <w:t>ach pessimistischen Schätzungen sogar bis zu 90 Prozent der heute gesprochenen Sprachen in diesem Jahrhundert aussterben</w:t>
      </w:r>
      <w:r w:rsidR="0072085B" w:rsidRPr="006F10CF">
        <w:rPr>
          <w:rFonts w:ascii="Arial" w:hAnsi="Arial"/>
        </w:rPr>
        <w:t xml:space="preserve"> werden</w:t>
      </w:r>
      <w:r w:rsidR="00912DEB">
        <w:rPr>
          <w:rFonts w:ascii="Arial" w:hAnsi="Arial"/>
        </w:rPr>
        <w:t>.</w:t>
      </w:r>
    </w:p>
    <w:p w14:paraId="3C906519" w14:textId="77777777" w:rsidR="00CB483A" w:rsidRDefault="00CB483A" w:rsidP="00912DEB">
      <w:pPr>
        <w:rPr>
          <w:rFonts w:ascii="Arial" w:hAnsi="Arial"/>
        </w:rPr>
      </w:pPr>
    </w:p>
    <w:p w14:paraId="0A834009" w14:textId="77777777" w:rsidR="00CB483A" w:rsidRDefault="00CB483A" w:rsidP="00CB483A">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9"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683C457A" w14:textId="31835387" w:rsidR="00CB483A" w:rsidRPr="00CB483A" w:rsidRDefault="00CB483A" w:rsidP="00912DEB">
      <w:pPr>
        <w:rPr>
          <w:rFonts w:ascii="Arial" w:hAnsi="Arial"/>
          <w:i/>
          <w:color w:val="000000"/>
        </w:rPr>
      </w:pPr>
      <w:r>
        <w:rPr>
          <w:rFonts w:ascii="Arial" w:hAnsi="Arial"/>
          <w:sz w:val="20"/>
          <w:szCs w:val="20"/>
        </w:rPr>
        <w:t>Bundeszentrale für politische Bildung 201</w:t>
      </w:r>
      <w:r w:rsidR="00D8154B">
        <w:rPr>
          <w:rFonts w:ascii="Arial" w:hAnsi="Arial"/>
          <w:sz w:val="20"/>
          <w:szCs w:val="20"/>
        </w:rPr>
        <w:t>7</w:t>
      </w:r>
      <w:bookmarkStart w:id="0" w:name="_GoBack"/>
      <w:bookmarkEnd w:id="0"/>
      <w:r>
        <w:rPr>
          <w:rFonts w:ascii="Arial" w:hAnsi="Arial"/>
          <w:sz w:val="20"/>
          <w:szCs w:val="20"/>
        </w:rPr>
        <w:t xml:space="preserve"> | </w:t>
      </w:r>
      <w:hyperlink r:id="rId10" w:history="1">
        <w:r w:rsidRPr="00DB72F5">
          <w:rPr>
            <w:rFonts w:ascii="Arial" w:hAnsi="Arial"/>
            <w:sz w:val="20"/>
            <w:szCs w:val="20"/>
          </w:rPr>
          <w:t>www.bpb.de</w:t>
        </w:r>
      </w:hyperlink>
    </w:p>
    <w:sectPr w:rsidR="00CB483A" w:rsidRPr="00CB483A">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8B271" w15:done="0"/>
  <w15:commentEx w15:paraId="383C3892" w15:done="0"/>
  <w15:commentEx w15:paraId="69D5F833" w15:paraIdParent="383C3892" w15:done="0"/>
  <w15:commentEx w15:paraId="456B6A26" w15:done="0"/>
  <w15:commentEx w15:paraId="161E42C4" w15:paraIdParent="456B6A26" w15:done="0"/>
  <w15:commentEx w15:paraId="5B7E97D6" w15:done="0"/>
  <w15:commentEx w15:paraId="573C7D52" w15:done="0"/>
  <w15:commentEx w15:paraId="4C935A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2F6A5" w14:textId="77777777" w:rsidR="00C169CF" w:rsidRDefault="00C169CF" w:rsidP="00A32A65">
      <w:r>
        <w:separator/>
      </w:r>
    </w:p>
  </w:endnote>
  <w:endnote w:type="continuationSeparator" w:id="0">
    <w:p w14:paraId="46444B1A" w14:textId="77777777" w:rsidR="00C169CF" w:rsidRDefault="00C169CF" w:rsidP="00A3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FBB10" w14:textId="77777777" w:rsidR="00C169CF" w:rsidRDefault="00C169CF" w:rsidP="00A32A65">
      <w:r>
        <w:separator/>
      </w:r>
    </w:p>
  </w:footnote>
  <w:footnote w:type="continuationSeparator" w:id="0">
    <w:p w14:paraId="06D6B9BE" w14:textId="77777777" w:rsidR="00C169CF" w:rsidRDefault="00C169CF" w:rsidP="00A32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6319"/>
    <w:multiLevelType w:val="multilevel"/>
    <w:tmpl w:val="6C5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B1"/>
    <w:rsid w:val="0001387F"/>
    <w:rsid w:val="00021EE8"/>
    <w:rsid w:val="00061000"/>
    <w:rsid w:val="0008464E"/>
    <w:rsid w:val="00097FCF"/>
    <w:rsid w:val="000A0DD0"/>
    <w:rsid w:val="000B0F39"/>
    <w:rsid w:val="000B7547"/>
    <w:rsid w:val="000D6D74"/>
    <w:rsid w:val="0012150F"/>
    <w:rsid w:val="0012162D"/>
    <w:rsid w:val="00190DB8"/>
    <w:rsid w:val="001D16C7"/>
    <w:rsid w:val="001E65FB"/>
    <w:rsid w:val="001E66F7"/>
    <w:rsid w:val="001F22E6"/>
    <w:rsid w:val="00210E3E"/>
    <w:rsid w:val="00226F85"/>
    <w:rsid w:val="002463F9"/>
    <w:rsid w:val="00262DDA"/>
    <w:rsid w:val="002C5EEF"/>
    <w:rsid w:val="002E78ED"/>
    <w:rsid w:val="003560E7"/>
    <w:rsid w:val="0037028B"/>
    <w:rsid w:val="00372BC3"/>
    <w:rsid w:val="003A1955"/>
    <w:rsid w:val="003B5C2E"/>
    <w:rsid w:val="00427ABD"/>
    <w:rsid w:val="0043318E"/>
    <w:rsid w:val="004545D9"/>
    <w:rsid w:val="004742A9"/>
    <w:rsid w:val="00477D72"/>
    <w:rsid w:val="004978B3"/>
    <w:rsid w:val="004A7740"/>
    <w:rsid w:val="005345D5"/>
    <w:rsid w:val="005A3FCC"/>
    <w:rsid w:val="005B185B"/>
    <w:rsid w:val="005C17A0"/>
    <w:rsid w:val="00640D42"/>
    <w:rsid w:val="00670B68"/>
    <w:rsid w:val="00672C0F"/>
    <w:rsid w:val="00680EBC"/>
    <w:rsid w:val="006D5CEA"/>
    <w:rsid w:val="006E048A"/>
    <w:rsid w:val="006F10CF"/>
    <w:rsid w:val="0070092B"/>
    <w:rsid w:val="00703158"/>
    <w:rsid w:val="0072085B"/>
    <w:rsid w:val="00773EB0"/>
    <w:rsid w:val="00791162"/>
    <w:rsid w:val="007D67B3"/>
    <w:rsid w:val="00810CF1"/>
    <w:rsid w:val="0083363E"/>
    <w:rsid w:val="008406B1"/>
    <w:rsid w:val="00861AE0"/>
    <w:rsid w:val="0089074A"/>
    <w:rsid w:val="00892B4F"/>
    <w:rsid w:val="008B64A7"/>
    <w:rsid w:val="008C580C"/>
    <w:rsid w:val="008F272D"/>
    <w:rsid w:val="00912DEB"/>
    <w:rsid w:val="00920C37"/>
    <w:rsid w:val="009309D9"/>
    <w:rsid w:val="009343A5"/>
    <w:rsid w:val="00936B5E"/>
    <w:rsid w:val="0095455E"/>
    <w:rsid w:val="009A7475"/>
    <w:rsid w:val="009C0026"/>
    <w:rsid w:val="009D2E9A"/>
    <w:rsid w:val="009D65CB"/>
    <w:rsid w:val="00A0000F"/>
    <w:rsid w:val="00A32A65"/>
    <w:rsid w:val="00A41F82"/>
    <w:rsid w:val="00A74D4A"/>
    <w:rsid w:val="00AE0A77"/>
    <w:rsid w:val="00AF3312"/>
    <w:rsid w:val="00AF545C"/>
    <w:rsid w:val="00B0189B"/>
    <w:rsid w:val="00B06CCC"/>
    <w:rsid w:val="00B20C49"/>
    <w:rsid w:val="00B33B51"/>
    <w:rsid w:val="00B727ED"/>
    <w:rsid w:val="00BB77F2"/>
    <w:rsid w:val="00C00421"/>
    <w:rsid w:val="00C169CF"/>
    <w:rsid w:val="00C17A9C"/>
    <w:rsid w:val="00C60209"/>
    <w:rsid w:val="00C603B9"/>
    <w:rsid w:val="00C660B5"/>
    <w:rsid w:val="00C72ED8"/>
    <w:rsid w:val="00CA373E"/>
    <w:rsid w:val="00CB483A"/>
    <w:rsid w:val="00CB52B6"/>
    <w:rsid w:val="00D033E3"/>
    <w:rsid w:val="00D20E43"/>
    <w:rsid w:val="00D71B3E"/>
    <w:rsid w:val="00D8154B"/>
    <w:rsid w:val="00D909E7"/>
    <w:rsid w:val="00D91AC3"/>
    <w:rsid w:val="00DF1845"/>
    <w:rsid w:val="00E06F81"/>
    <w:rsid w:val="00F227AF"/>
    <w:rsid w:val="00F40AF0"/>
    <w:rsid w:val="00F55438"/>
    <w:rsid w:val="00F8445A"/>
    <w:rsid w:val="00F94A9C"/>
    <w:rsid w:val="00FA3426"/>
    <w:rsid w:val="00FA7878"/>
    <w:rsid w:val="00FB54C9"/>
    <w:rsid w:val="00FD5DFA"/>
    <w:rsid w:val="00FF1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D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2E78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StandardWeb">
    <w:name w:val="Normal (Web)"/>
    <w:basedOn w:val="Standard"/>
    <w:pPr>
      <w:spacing w:before="100" w:beforeAutospacing="1" w:after="100" w:afterAutospacing="1"/>
    </w:pPr>
  </w:style>
  <w:style w:type="character" w:styleId="BesuchterHyperlink">
    <w:name w:val="FollowedHyperlink"/>
    <w:basedOn w:val="Absatz-Standardschriftart"/>
    <w:rPr>
      <w:color w:val="800080"/>
      <w:u w:val="single"/>
    </w:rPr>
  </w:style>
  <w:style w:type="character" w:customStyle="1" w:styleId="gbstext">
    <w:name w:val="gbs_text"/>
    <w:basedOn w:val="Absatz-Standardschriftart"/>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basedOn w:val="Absatz-Standardschriftart"/>
    <w:link w:val="berschrift1"/>
    <w:uiPriority w:val="9"/>
    <w:rsid w:val="002E78ED"/>
    <w:rPr>
      <w:rFonts w:asciiTheme="majorHAnsi" w:eastAsiaTheme="majorEastAsia" w:hAnsiTheme="majorHAnsi" w:cstheme="majorBidi"/>
      <w:b/>
      <w:bCs/>
      <w:color w:val="365F91" w:themeColor="accent1" w:themeShade="BF"/>
      <w:sz w:val="28"/>
      <w:szCs w:val="28"/>
    </w:rPr>
  </w:style>
  <w:style w:type="paragraph" w:styleId="HTMLVorformatiert">
    <w:name w:val="HTML Preformatted"/>
    <w:basedOn w:val="Standard"/>
    <w:link w:val="HTMLVorformatiertZchn"/>
    <w:uiPriority w:val="99"/>
    <w:unhideWhenUsed/>
    <w:rsid w:val="0045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545D9"/>
    <w:rPr>
      <w:rFonts w:ascii="Courier New" w:hAnsi="Courier New" w:cs="Courier New"/>
    </w:rPr>
  </w:style>
  <w:style w:type="paragraph" w:styleId="Kommentarthema">
    <w:name w:val="annotation subject"/>
    <w:basedOn w:val="Kommentartext"/>
    <w:next w:val="Kommentartext"/>
    <w:link w:val="KommentarthemaZchn"/>
    <w:uiPriority w:val="99"/>
    <w:semiHidden/>
    <w:unhideWhenUsed/>
    <w:rsid w:val="004742A9"/>
    <w:rPr>
      <w:b/>
      <w:bCs/>
      <w:szCs w:val="20"/>
    </w:rPr>
  </w:style>
  <w:style w:type="character" w:customStyle="1" w:styleId="KommentartextZchn">
    <w:name w:val="Kommentartext Zchn"/>
    <w:basedOn w:val="Absatz-Standardschriftart"/>
    <w:link w:val="Kommentartext"/>
    <w:semiHidden/>
    <w:rsid w:val="004742A9"/>
    <w:rPr>
      <w:szCs w:val="24"/>
    </w:rPr>
  </w:style>
  <w:style w:type="character" w:customStyle="1" w:styleId="KommentarthemaZchn">
    <w:name w:val="Kommentarthema Zchn"/>
    <w:basedOn w:val="KommentartextZchn"/>
    <w:link w:val="Kommentarthema"/>
    <w:uiPriority w:val="99"/>
    <w:semiHidden/>
    <w:rsid w:val="004742A9"/>
    <w:rPr>
      <w:b/>
      <w:bCs/>
      <w:szCs w:val="24"/>
    </w:rPr>
  </w:style>
  <w:style w:type="paragraph" w:styleId="Funotentext">
    <w:name w:val="footnote text"/>
    <w:basedOn w:val="Standard"/>
    <w:link w:val="FunotentextZchn"/>
    <w:uiPriority w:val="99"/>
    <w:semiHidden/>
    <w:unhideWhenUsed/>
    <w:rsid w:val="00A32A65"/>
    <w:rPr>
      <w:sz w:val="20"/>
      <w:szCs w:val="20"/>
    </w:rPr>
  </w:style>
  <w:style w:type="character" w:customStyle="1" w:styleId="FunotentextZchn">
    <w:name w:val="Fußnotentext Zchn"/>
    <w:basedOn w:val="Absatz-Standardschriftart"/>
    <w:link w:val="Funotentext"/>
    <w:uiPriority w:val="99"/>
    <w:semiHidden/>
    <w:rsid w:val="00A32A65"/>
  </w:style>
  <w:style w:type="character" w:styleId="Funotenzeichen">
    <w:name w:val="footnote reference"/>
    <w:basedOn w:val="Absatz-Standardschriftart"/>
    <w:uiPriority w:val="99"/>
    <w:semiHidden/>
    <w:unhideWhenUsed/>
    <w:rsid w:val="00A32A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2E78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StandardWeb">
    <w:name w:val="Normal (Web)"/>
    <w:basedOn w:val="Standard"/>
    <w:pPr>
      <w:spacing w:before="100" w:beforeAutospacing="1" w:after="100" w:afterAutospacing="1"/>
    </w:pPr>
  </w:style>
  <w:style w:type="character" w:styleId="BesuchterHyperlink">
    <w:name w:val="FollowedHyperlink"/>
    <w:basedOn w:val="Absatz-Standardschriftart"/>
    <w:rPr>
      <w:color w:val="800080"/>
      <w:u w:val="single"/>
    </w:rPr>
  </w:style>
  <w:style w:type="character" w:customStyle="1" w:styleId="gbstext">
    <w:name w:val="gbs_text"/>
    <w:basedOn w:val="Absatz-Standardschriftart"/>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basedOn w:val="Absatz-Standardschriftart"/>
    <w:link w:val="berschrift1"/>
    <w:uiPriority w:val="9"/>
    <w:rsid w:val="002E78ED"/>
    <w:rPr>
      <w:rFonts w:asciiTheme="majorHAnsi" w:eastAsiaTheme="majorEastAsia" w:hAnsiTheme="majorHAnsi" w:cstheme="majorBidi"/>
      <w:b/>
      <w:bCs/>
      <w:color w:val="365F91" w:themeColor="accent1" w:themeShade="BF"/>
      <w:sz w:val="28"/>
      <w:szCs w:val="28"/>
    </w:rPr>
  </w:style>
  <w:style w:type="paragraph" w:styleId="HTMLVorformatiert">
    <w:name w:val="HTML Preformatted"/>
    <w:basedOn w:val="Standard"/>
    <w:link w:val="HTMLVorformatiertZchn"/>
    <w:uiPriority w:val="99"/>
    <w:unhideWhenUsed/>
    <w:rsid w:val="0045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545D9"/>
    <w:rPr>
      <w:rFonts w:ascii="Courier New" w:hAnsi="Courier New" w:cs="Courier New"/>
    </w:rPr>
  </w:style>
  <w:style w:type="paragraph" w:styleId="Kommentarthema">
    <w:name w:val="annotation subject"/>
    <w:basedOn w:val="Kommentartext"/>
    <w:next w:val="Kommentartext"/>
    <w:link w:val="KommentarthemaZchn"/>
    <w:uiPriority w:val="99"/>
    <w:semiHidden/>
    <w:unhideWhenUsed/>
    <w:rsid w:val="004742A9"/>
    <w:rPr>
      <w:b/>
      <w:bCs/>
      <w:szCs w:val="20"/>
    </w:rPr>
  </w:style>
  <w:style w:type="character" w:customStyle="1" w:styleId="KommentartextZchn">
    <w:name w:val="Kommentartext Zchn"/>
    <w:basedOn w:val="Absatz-Standardschriftart"/>
    <w:link w:val="Kommentartext"/>
    <w:semiHidden/>
    <w:rsid w:val="004742A9"/>
    <w:rPr>
      <w:szCs w:val="24"/>
    </w:rPr>
  </w:style>
  <w:style w:type="character" w:customStyle="1" w:styleId="KommentarthemaZchn">
    <w:name w:val="Kommentarthema Zchn"/>
    <w:basedOn w:val="KommentartextZchn"/>
    <w:link w:val="Kommentarthema"/>
    <w:uiPriority w:val="99"/>
    <w:semiHidden/>
    <w:rsid w:val="004742A9"/>
    <w:rPr>
      <w:b/>
      <w:bCs/>
      <w:szCs w:val="24"/>
    </w:rPr>
  </w:style>
  <w:style w:type="paragraph" w:styleId="Funotentext">
    <w:name w:val="footnote text"/>
    <w:basedOn w:val="Standard"/>
    <w:link w:val="FunotentextZchn"/>
    <w:uiPriority w:val="99"/>
    <w:semiHidden/>
    <w:unhideWhenUsed/>
    <w:rsid w:val="00A32A65"/>
    <w:rPr>
      <w:sz w:val="20"/>
      <w:szCs w:val="20"/>
    </w:rPr>
  </w:style>
  <w:style w:type="character" w:customStyle="1" w:styleId="FunotentextZchn">
    <w:name w:val="Fußnotentext Zchn"/>
    <w:basedOn w:val="Absatz-Standardschriftart"/>
    <w:link w:val="Funotentext"/>
    <w:uiPriority w:val="99"/>
    <w:semiHidden/>
    <w:rsid w:val="00A32A65"/>
  </w:style>
  <w:style w:type="character" w:styleId="Funotenzeichen">
    <w:name w:val="footnote reference"/>
    <w:basedOn w:val="Absatz-Standardschriftart"/>
    <w:uiPriority w:val="99"/>
    <w:semiHidden/>
    <w:unhideWhenUsed/>
    <w:rsid w:val="00A32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81605">
      <w:bodyDiv w:val="1"/>
      <w:marLeft w:val="0"/>
      <w:marRight w:val="0"/>
      <w:marTop w:val="0"/>
      <w:marBottom w:val="0"/>
      <w:divBdr>
        <w:top w:val="none" w:sz="0" w:space="0" w:color="auto"/>
        <w:left w:val="none" w:sz="0" w:space="0" w:color="auto"/>
        <w:bottom w:val="none" w:sz="0" w:space="0" w:color="auto"/>
        <w:right w:val="none" w:sz="0" w:space="0" w:color="auto"/>
      </w:divBdr>
    </w:div>
    <w:div w:id="1348410082">
      <w:bodyDiv w:val="1"/>
      <w:marLeft w:val="0"/>
      <w:marRight w:val="0"/>
      <w:marTop w:val="0"/>
      <w:marBottom w:val="0"/>
      <w:divBdr>
        <w:top w:val="none" w:sz="0" w:space="0" w:color="auto"/>
        <w:left w:val="none" w:sz="0" w:space="0" w:color="auto"/>
        <w:bottom w:val="none" w:sz="0" w:space="0" w:color="auto"/>
        <w:right w:val="none" w:sz="0" w:space="0" w:color="auto"/>
      </w:divBdr>
    </w:div>
    <w:div w:id="1814718730">
      <w:bodyDiv w:val="1"/>
      <w:marLeft w:val="0"/>
      <w:marRight w:val="0"/>
      <w:marTop w:val="0"/>
      <w:marBottom w:val="0"/>
      <w:divBdr>
        <w:top w:val="none" w:sz="0" w:space="0" w:color="auto"/>
        <w:left w:val="none" w:sz="0" w:space="0" w:color="auto"/>
        <w:bottom w:val="none" w:sz="0" w:space="0" w:color="auto"/>
        <w:right w:val="none" w:sz="0" w:space="0" w:color="auto"/>
      </w:divBdr>
    </w:div>
    <w:div w:id="18654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bpb.de" TargetMode="External"/><Relationship Id="rId4" Type="http://schemas.microsoft.com/office/2007/relationships/stylesWithEffects" Target="stylesWithEffects.xml"/><Relationship Id="rId9" Type="http://schemas.openxmlformats.org/officeDocument/2006/relationships/hyperlink" Target="http://creativecommons.org/licenses/by-nc-nd/3.0/de/"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F126-1617-4D43-809F-65AFBB08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UK,</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dc:title>
  <dc:creator>Christian Boetel</dc:creator>
  <cp:lastModifiedBy>Christian Hartmann</cp:lastModifiedBy>
  <cp:revision>3</cp:revision>
  <dcterms:created xsi:type="dcterms:W3CDTF">2016-08-25T07:59:00Z</dcterms:created>
  <dcterms:modified xsi:type="dcterms:W3CDTF">2017-04-13T11:38:00Z</dcterms:modified>
</cp:coreProperties>
</file>