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2B25" w14:textId="229D2582" w:rsidR="00ED0C12" w:rsidRDefault="0080012C" w:rsidP="00285594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/>
          <w:b/>
          <w:color w:val="000000"/>
        </w:rPr>
      </w:pPr>
      <w:r w:rsidRPr="006950E7">
        <w:rPr>
          <w:rFonts w:ascii="Arial" w:hAnsi="Arial"/>
          <w:b/>
          <w:color w:val="000000"/>
        </w:rPr>
        <w:t xml:space="preserve">Von den </w:t>
      </w:r>
      <w:r w:rsidR="003F29CE" w:rsidRPr="006950E7">
        <w:rPr>
          <w:rFonts w:ascii="Arial" w:hAnsi="Arial"/>
          <w:b/>
          <w:color w:val="000000"/>
        </w:rPr>
        <w:t xml:space="preserve">weltweit </w:t>
      </w:r>
      <w:r w:rsidR="006950E7" w:rsidRPr="006950E7">
        <w:rPr>
          <w:rFonts w:ascii="Arial" w:hAnsi="Arial"/>
          <w:b/>
          <w:color w:val="000000"/>
        </w:rPr>
        <w:t>304</w:t>
      </w:r>
      <w:r w:rsidR="003F29CE" w:rsidRPr="006950E7">
        <w:rPr>
          <w:rFonts w:ascii="Arial" w:hAnsi="Arial"/>
          <w:b/>
          <w:color w:val="000000"/>
        </w:rPr>
        <w:t xml:space="preserve"> </w:t>
      </w:r>
      <w:r w:rsidR="000B18DB" w:rsidRPr="006950E7">
        <w:rPr>
          <w:rFonts w:ascii="Arial" w:hAnsi="Arial"/>
          <w:b/>
          <w:color w:val="000000"/>
        </w:rPr>
        <w:t xml:space="preserve">Mio. </w:t>
      </w:r>
      <w:r w:rsidRPr="006950E7">
        <w:rPr>
          <w:rFonts w:ascii="Arial" w:hAnsi="Arial"/>
          <w:b/>
          <w:color w:val="000000"/>
        </w:rPr>
        <w:t>Migranten im Jahr 202</w:t>
      </w:r>
      <w:r w:rsidR="006950E7" w:rsidRPr="006950E7">
        <w:rPr>
          <w:rFonts w:ascii="Arial" w:hAnsi="Arial"/>
          <w:b/>
          <w:color w:val="000000"/>
        </w:rPr>
        <w:t>4</w:t>
      </w:r>
      <w:r w:rsidRPr="006950E7">
        <w:rPr>
          <w:rFonts w:ascii="Arial" w:hAnsi="Arial"/>
          <w:b/>
          <w:color w:val="000000"/>
        </w:rPr>
        <w:t xml:space="preserve"> lebten </w:t>
      </w:r>
      <w:r w:rsidR="006950E7" w:rsidRPr="006950E7">
        <w:rPr>
          <w:rFonts w:ascii="Arial" w:hAnsi="Arial"/>
          <w:b/>
          <w:color w:val="000000"/>
        </w:rPr>
        <w:t>17,2</w:t>
      </w:r>
      <w:r w:rsidR="00ED0C12" w:rsidRPr="006950E7">
        <w:rPr>
          <w:rFonts w:ascii="Arial" w:hAnsi="Arial"/>
          <w:b/>
          <w:color w:val="000000"/>
        </w:rPr>
        <w:t xml:space="preserve"> </w:t>
      </w:r>
      <w:r w:rsidR="000B18DB" w:rsidRPr="006950E7">
        <w:rPr>
          <w:rFonts w:ascii="Arial" w:hAnsi="Arial"/>
          <w:b/>
          <w:color w:val="000000"/>
        </w:rPr>
        <w:t xml:space="preserve">% </w:t>
      </w:r>
      <w:r w:rsidRPr="006950E7">
        <w:rPr>
          <w:rFonts w:ascii="Arial" w:hAnsi="Arial"/>
          <w:b/>
          <w:color w:val="000000"/>
        </w:rPr>
        <w:t>in den USA, 5,</w:t>
      </w:r>
      <w:r w:rsidR="006950E7" w:rsidRPr="006950E7">
        <w:rPr>
          <w:rFonts w:ascii="Arial" w:hAnsi="Arial"/>
          <w:b/>
          <w:color w:val="000000"/>
        </w:rPr>
        <w:t>5</w:t>
      </w:r>
      <w:r w:rsidRPr="006950E7">
        <w:rPr>
          <w:rFonts w:ascii="Arial" w:hAnsi="Arial"/>
          <w:b/>
          <w:color w:val="000000"/>
        </w:rPr>
        <w:t xml:space="preserve"> % in Deutschland und 4,</w:t>
      </w:r>
      <w:r w:rsidR="006950E7" w:rsidRPr="006950E7">
        <w:rPr>
          <w:rFonts w:ascii="Arial" w:hAnsi="Arial"/>
          <w:b/>
          <w:color w:val="000000"/>
        </w:rPr>
        <w:t>5</w:t>
      </w:r>
      <w:r w:rsidRPr="006950E7">
        <w:rPr>
          <w:rFonts w:ascii="Arial" w:hAnsi="Arial"/>
          <w:b/>
          <w:color w:val="000000"/>
        </w:rPr>
        <w:t xml:space="preserve"> % in </w:t>
      </w:r>
      <w:r w:rsidR="00ED0C12" w:rsidRPr="006950E7">
        <w:rPr>
          <w:rFonts w:ascii="Arial" w:hAnsi="Arial"/>
          <w:b/>
          <w:color w:val="000000"/>
        </w:rPr>
        <w:t>Saudi-Arabien.</w:t>
      </w:r>
    </w:p>
    <w:p w14:paraId="2EE0CF1A" w14:textId="77777777" w:rsidR="00476B11" w:rsidRDefault="00476B11" w:rsidP="00476B11">
      <w:pPr>
        <w:pStyle w:val="StandardWeb"/>
        <w:spacing w:before="0" w:beforeAutospacing="0" w:after="0" w:afterAutospacing="0"/>
        <w:rPr>
          <w:rFonts w:ascii="Arial" w:hAnsi="Arial"/>
          <w:b/>
          <w:color w:val="000000"/>
        </w:rPr>
      </w:pPr>
    </w:p>
    <w:p w14:paraId="7150BC04" w14:textId="1D92B8E7" w:rsidR="000B18DB" w:rsidRDefault="000B18DB" w:rsidP="00285594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/>
          <w:b/>
          <w:color w:val="000000"/>
        </w:rPr>
      </w:pPr>
      <w:r w:rsidRPr="00D7343E">
        <w:rPr>
          <w:rFonts w:ascii="Arial" w:hAnsi="Arial"/>
          <w:b/>
          <w:color w:val="000000"/>
        </w:rPr>
        <w:t xml:space="preserve">Die wichtigsten Herkunftsländer </w:t>
      </w:r>
      <w:r w:rsidR="00225F13" w:rsidRPr="00D7343E">
        <w:rPr>
          <w:rFonts w:ascii="Arial" w:hAnsi="Arial"/>
          <w:b/>
          <w:color w:val="000000"/>
        </w:rPr>
        <w:t xml:space="preserve">sind </w:t>
      </w:r>
      <w:r w:rsidRPr="00D7343E">
        <w:rPr>
          <w:rFonts w:ascii="Arial" w:hAnsi="Arial"/>
          <w:b/>
          <w:color w:val="000000"/>
        </w:rPr>
        <w:t>Indien (6,</w:t>
      </w:r>
      <w:r w:rsidR="00D7343E" w:rsidRPr="00D7343E">
        <w:rPr>
          <w:rFonts w:ascii="Arial" w:hAnsi="Arial"/>
          <w:b/>
          <w:color w:val="000000"/>
        </w:rPr>
        <w:t>6</w:t>
      </w:r>
      <w:r w:rsidRPr="00D7343E">
        <w:rPr>
          <w:rFonts w:ascii="Arial" w:hAnsi="Arial"/>
          <w:b/>
          <w:color w:val="000000"/>
        </w:rPr>
        <w:t xml:space="preserve"> %), </w:t>
      </w:r>
      <w:r w:rsidR="00D7343E" w:rsidRPr="00D7343E">
        <w:rPr>
          <w:rFonts w:ascii="Arial" w:hAnsi="Arial"/>
          <w:b/>
          <w:color w:val="000000"/>
        </w:rPr>
        <w:t xml:space="preserve">China </w:t>
      </w:r>
      <w:r w:rsidRPr="00D7343E">
        <w:rPr>
          <w:rFonts w:ascii="Arial" w:hAnsi="Arial"/>
          <w:b/>
          <w:color w:val="000000"/>
        </w:rPr>
        <w:t xml:space="preserve">(4,2 %) und </w:t>
      </w:r>
      <w:r w:rsidR="00D7343E" w:rsidRPr="00D7343E">
        <w:rPr>
          <w:rFonts w:ascii="Arial" w:hAnsi="Arial"/>
          <w:b/>
          <w:color w:val="000000"/>
        </w:rPr>
        <w:t xml:space="preserve">Mexiko </w:t>
      </w:r>
      <w:r w:rsidRPr="00D7343E">
        <w:rPr>
          <w:rFonts w:ascii="Arial" w:hAnsi="Arial"/>
          <w:b/>
          <w:color w:val="000000"/>
        </w:rPr>
        <w:t>(4,</w:t>
      </w:r>
      <w:r w:rsidR="00D7343E" w:rsidRPr="00D7343E">
        <w:rPr>
          <w:rFonts w:ascii="Arial" w:hAnsi="Arial"/>
          <w:b/>
          <w:color w:val="000000"/>
        </w:rPr>
        <w:t>1</w:t>
      </w:r>
      <w:r w:rsidRPr="00D7343E">
        <w:rPr>
          <w:rFonts w:ascii="Arial" w:hAnsi="Arial"/>
          <w:b/>
          <w:color w:val="000000"/>
        </w:rPr>
        <w:t xml:space="preserve"> %). Darauf folgten </w:t>
      </w:r>
      <w:r w:rsidR="00D7343E" w:rsidRPr="00D7343E">
        <w:rPr>
          <w:rFonts w:ascii="Arial" w:hAnsi="Arial"/>
          <w:b/>
          <w:color w:val="000000"/>
        </w:rPr>
        <w:t>die Ukraine, Russland</w:t>
      </w:r>
      <w:r w:rsidRPr="00D7343E">
        <w:rPr>
          <w:rFonts w:ascii="Arial" w:hAnsi="Arial"/>
          <w:b/>
          <w:color w:val="000000"/>
        </w:rPr>
        <w:t>, Syrien und Bangladesch.</w:t>
      </w:r>
    </w:p>
    <w:p w14:paraId="54A56194" w14:textId="77777777" w:rsidR="00476B11" w:rsidRDefault="00476B11" w:rsidP="00476B11">
      <w:pPr>
        <w:pStyle w:val="Listenabsatz"/>
        <w:rPr>
          <w:rFonts w:ascii="Arial" w:hAnsi="Arial"/>
          <w:b/>
          <w:color w:val="000000"/>
        </w:rPr>
      </w:pPr>
    </w:p>
    <w:p w14:paraId="4030CB15" w14:textId="34ADF973" w:rsidR="000B18DB" w:rsidRDefault="000B18DB" w:rsidP="00285594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/>
          <w:b/>
          <w:color w:val="000000"/>
        </w:rPr>
      </w:pPr>
      <w:r w:rsidRPr="006950E7">
        <w:rPr>
          <w:rFonts w:ascii="Arial" w:hAnsi="Arial"/>
          <w:b/>
          <w:color w:val="000000"/>
        </w:rPr>
        <w:t xml:space="preserve">In den ökonomisch entwickelten Staaten erhöhte sich der </w:t>
      </w:r>
      <w:r w:rsidR="0080012C" w:rsidRPr="006950E7">
        <w:rPr>
          <w:rFonts w:ascii="Arial" w:hAnsi="Arial"/>
          <w:b/>
          <w:color w:val="000000"/>
        </w:rPr>
        <w:t>Migranten-A</w:t>
      </w:r>
      <w:r w:rsidRPr="006950E7">
        <w:rPr>
          <w:rFonts w:ascii="Arial" w:hAnsi="Arial"/>
          <w:b/>
          <w:color w:val="000000"/>
        </w:rPr>
        <w:t xml:space="preserve">nteil </w:t>
      </w:r>
      <w:r w:rsidR="0080012C" w:rsidRPr="006950E7">
        <w:rPr>
          <w:rFonts w:ascii="Arial" w:hAnsi="Arial"/>
          <w:b/>
          <w:color w:val="000000"/>
        </w:rPr>
        <w:t xml:space="preserve">von </w:t>
      </w:r>
      <w:r w:rsidRPr="006950E7">
        <w:rPr>
          <w:rFonts w:ascii="Arial" w:hAnsi="Arial"/>
          <w:b/>
          <w:color w:val="000000"/>
        </w:rPr>
        <w:t xml:space="preserve">1990 </w:t>
      </w:r>
      <w:r w:rsidR="0080012C" w:rsidRPr="006950E7">
        <w:rPr>
          <w:rFonts w:ascii="Arial" w:hAnsi="Arial"/>
          <w:b/>
          <w:color w:val="000000"/>
        </w:rPr>
        <w:t xml:space="preserve">bis </w:t>
      </w:r>
      <w:r w:rsidRPr="006950E7">
        <w:rPr>
          <w:rFonts w:ascii="Arial" w:hAnsi="Arial"/>
          <w:b/>
          <w:color w:val="000000"/>
        </w:rPr>
        <w:t>202</w:t>
      </w:r>
      <w:r w:rsidR="006950E7" w:rsidRPr="006950E7">
        <w:rPr>
          <w:rFonts w:ascii="Arial" w:hAnsi="Arial"/>
          <w:b/>
          <w:color w:val="000000"/>
        </w:rPr>
        <w:t>4</w:t>
      </w:r>
      <w:r w:rsidRPr="006950E7">
        <w:rPr>
          <w:rFonts w:ascii="Arial" w:hAnsi="Arial"/>
          <w:b/>
          <w:color w:val="000000"/>
        </w:rPr>
        <w:t xml:space="preserve"> von 7,</w:t>
      </w:r>
      <w:r w:rsidR="006950E7" w:rsidRPr="006950E7">
        <w:rPr>
          <w:rFonts w:ascii="Arial" w:hAnsi="Arial"/>
          <w:b/>
          <w:color w:val="000000"/>
        </w:rPr>
        <w:t>4</w:t>
      </w:r>
      <w:r w:rsidRPr="006950E7">
        <w:rPr>
          <w:rFonts w:ascii="Arial" w:hAnsi="Arial"/>
          <w:b/>
          <w:color w:val="000000"/>
        </w:rPr>
        <w:t xml:space="preserve"> auf </w:t>
      </w:r>
      <w:r w:rsidR="006950E7" w:rsidRPr="006950E7">
        <w:rPr>
          <w:rFonts w:ascii="Arial" w:hAnsi="Arial"/>
          <w:b/>
          <w:color w:val="000000"/>
        </w:rPr>
        <w:t>13</w:t>
      </w:r>
      <w:r w:rsidRPr="006950E7">
        <w:rPr>
          <w:rFonts w:ascii="Arial" w:hAnsi="Arial"/>
          <w:b/>
          <w:color w:val="000000"/>
        </w:rPr>
        <w:t>,</w:t>
      </w:r>
      <w:r w:rsidR="006950E7" w:rsidRPr="006950E7">
        <w:rPr>
          <w:rFonts w:ascii="Arial" w:hAnsi="Arial"/>
          <w:b/>
          <w:color w:val="000000"/>
        </w:rPr>
        <w:t>1</w:t>
      </w:r>
      <w:r w:rsidRPr="006950E7">
        <w:rPr>
          <w:rFonts w:ascii="Arial" w:hAnsi="Arial"/>
          <w:b/>
          <w:color w:val="000000"/>
        </w:rPr>
        <w:t xml:space="preserve"> % (D</w:t>
      </w:r>
      <w:r w:rsidR="0080012C" w:rsidRPr="006950E7">
        <w:rPr>
          <w:rFonts w:ascii="Arial" w:hAnsi="Arial"/>
          <w:b/>
          <w:color w:val="000000"/>
        </w:rPr>
        <w:t>t.</w:t>
      </w:r>
      <w:r w:rsidRPr="006950E7">
        <w:rPr>
          <w:rFonts w:ascii="Arial" w:hAnsi="Arial"/>
          <w:b/>
          <w:color w:val="000000"/>
        </w:rPr>
        <w:t xml:space="preserve">: </w:t>
      </w:r>
      <w:r w:rsidR="006950E7" w:rsidRPr="006950E7">
        <w:rPr>
          <w:rFonts w:ascii="Arial" w:hAnsi="Arial"/>
          <w:b/>
          <w:color w:val="000000"/>
        </w:rPr>
        <w:t>8,7</w:t>
      </w:r>
      <w:r w:rsidRPr="006950E7">
        <w:rPr>
          <w:rFonts w:ascii="Arial" w:hAnsi="Arial"/>
          <w:b/>
          <w:color w:val="000000"/>
        </w:rPr>
        <w:t xml:space="preserve"> </w:t>
      </w:r>
      <w:r w:rsidR="00D72D9D" w:rsidRPr="006950E7">
        <w:rPr>
          <w:rFonts w:ascii="Arial" w:hAnsi="Arial"/>
          <w:b/>
          <w:color w:val="000000"/>
        </w:rPr>
        <w:t>u.</w:t>
      </w:r>
      <w:r w:rsidRPr="006950E7">
        <w:rPr>
          <w:rFonts w:ascii="Arial" w:hAnsi="Arial"/>
          <w:b/>
          <w:color w:val="000000"/>
        </w:rPr>
        <w:t xml:space="preserve"> </w:t>
      </w:r>
      <w:r w:rsidR="006950E7" w:rsidRPr="006950E7">
        <w:rPr>
          <w:rFonts w:ascii="Arial" w:hAnsi="Arial"/>
          <w:b/>
          <w:color w:val="000000"/>
        </w:rPr>
        <w:t>19</w:t>
      </w:r>
      <w:r w:rsidRPr="006950E7">
        <w:rPr>
          <w:rFonts w:ascii="Arial" w:hAnsi="Arial"/>
          <w:b/>
          <w:color w:val="000000"/>
        </w:rPr>
        <w:t xml:space="preserve">,8 % / Welt: 2,9 </w:t>
      </w:r>
      <w:r w:rsidR="0080012C" w:rsidRPr="006950E7">
        <w:rPr>
          <w:rFonts w:ascii="Arial" w:hAnsi="Arial"/>
          <w:b/>
          <w:color w:val="000000"/>
        </w:rPr>
        <w:t>u</w:t>
      </w:r>
      <w:r w:rsidRPr="006950E7">
        <w:rPr>
          <w:rFonts w:ascii="Arial" w:hAnsi="Arial"/>
          <w:b/>
          <w:color w:val="000000"/>
        </w:rPr>
        <w:t>. 3,</w:t>
      </w:r>
      <w:r w:rsidR="006950E7" w:rsidRPr="006950E7">
        <w:rPr>
          <w:rFonts w:ascii="Arial" w:hAnsi="Arial"/>
          <w:b/>
          <w:color w:val="000000"/>
        </w:rPr>
        <w:t>7</w:t>
      </w:r>
      <w:r w:rsidRPr="006950E7">
        <w:rPr>
          <w:rFonts w:ascii="Arial" w:hAnsi="Arial"/>
          <w:b/>
          <w:color w:val="000000"/>
        </w:rPr>
        <w:t>%).</w:t>
      </w:r>
    </w:p>
    <w:p w14:paraId="17C3CB6E" w14:textId="77777777" w:rsidR="00476B11" w:rsidRDefault="00476B11" w:rsidP="00476B11">
      <w:pPr>
        <w:pStyle w:val="Listenabsatz"/>
        <w:rPr>
          <w:rFonts w:ascii="Arial" w:hAnsi="Arial"/>
          <w:b/>
          <w:color w:val="000000"/>
        </w:rPr>
      </w:pPr>
    </w:p>
    <w:p w14:paraId="3C1BDD64" w14:textId="7D2004F0" w:rsidR="00945C55" w:rsidRPr="006950E7" w:rsidRDefault="00D72D9D" w:rsidP="00285594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/>
          <w:b/>
          <w:color w:val="000000"/>
        </w:rPr>
      </w:pPr>
      <w:r w:rsidRPr="006950E7">
        <w:rPr>
          <w:rFonts w:ascii="Arial" w:hAnsi="Arial"/>
          <w:b/>
          <w:color w:val="000000"/>
        </w:rPr>
        <w:t>Nach Berechnungen wird d</w:t>
      </w:r>
      <w:r w:rsidR="00225F13" w:rsidRPr="006950E7">
        <w:rPr>
          <w:rFonts w:ascii="Arial" w:hAnsi="Arial"/>
          <w:b/>
          <w:color w:val="000000"/>
        </w:rPr>
        <w:t xml:space="preserve">ie Nettowanderung zwischen den ökonomisch entwickelten und den ökonomisch sich entwickelnden Staaten </w:t>
      </w:r>
      <w:r w:rsidRPr="006950E7">
        <w:rPr>
          <w:rFonts w:ascii="Arial" w:hAnsi="Arial"/>
          <w:b/>
          <w:color w:val="000000"/>
        </w:rPr>
        <w:t xml:space="preserve">von </w:t>
      </w:r>
      <w:r w:rsidR="00225F13" w:rsidRPr="006950E7">
        <w:rPr>
          <w:rFonts w:ascii="Arial" w:hAnsi="Arial"/>
          <w:b/>
          <w:color w:val="000000"/>
        </w:rPr>
        <w:t xml:space="preserve">2024 bis 2060 bei gut 108 Mio. </w:t>
      </w:r>
      <w:r w:rsidR="0080012C" w:rsidRPr="006950E7">
        <w:rPr>
          <w:rFonts w:ascii="Arial" w:hAnsi="Arial"/>
          <w:b/>
          <w:color w:val="000000"/>
        </w:rPr>
        <w:t>liegen (</w:t>
      </w:r>
      <w:r w:rsidR="00225F13" w:rsidRPr="006950E7">
        <w:rPr>
          <w:rFonts w:ascii="Arial" w:hAnsi="Arial"/>
          <w:b/>
          <w:color w:val="000000"/>
        </w:rPr>
        <w:t>2,9 Mio. Migranten pro Jahr</w:t>
      </w:r>
      <w:r w:rsidR="0080012C" w:rsidRPr="006950E7">
        <w:rPr>
          <w:rFonts w:ascii="Arial" w:hAnsi="Arial"/>
          <w:b/>
          <w:color w:val="000000"/>
        </w:rPr>
        <w:t>)</w:t>
      </w:r>
      <w:r w:rsidR="00225F13" w:rsidRPr="006950E7">
        <w:rPr>
          <w:rFonts w:ascii="Arial" w:hAnsi="Arial"/>
          <w:b/>
          <w:color w:val="000000"/>
        </w:rPr>
        <w:t>.</w:t>
      </w:r>
    </w:p>
    <w:p w14:paraId="7523A7B0" w14:textId="77777777" w:rsidR="00225F13" w:rsidRPr="00476B11" w:rsidRDefault="00225F13" w:rsidP="003F29CE">
      <w:pPr>
        <w:pStyle w:val="StandardWeb"/>
        <w:spacing w:before="0" w:beforeAutospacing="0" w:after="0" w:afterAutospacing="0"/>
        <w:rPr>
          <w:rFonts w:ascii="Arial" w:hAnsi="Arial"/>
          <w:b/>
          <w:color w:val="000000"/>
        </w:rPr>
      </w:pPr>
    </w:p>
    <w:p w14:paraId="520A3509" w14:textId="77777777" w:rsidR="007C408D" w:rsidRPr="00476B11" w:rsidRDefault="007C408D" w:rsidP="00C7746E">
      <w:pPr>
        <w:pStyle w:val="StandardWeb"/>
        <w:spacing w:before="0" w:beforeAutospacing="0" w:after="0" w:afterAutospacing="0"/>
        <w:rPr>
          <w:rFonts w:ascii="Arial" w:hAnsi="Arial"/>
          <w:color w:val="FF0000"/>
        </w:rPr>
      </w:pPr>
      <w:r w:rsidRPr="00476B11">
        <w:rPr>
          <w:rFonts w:ascii="Arial" w:hAnsi="Arial"/>
          <w:color w:val="FF0000"/>
        </w:rPr>
        <w:t>Fakten</w:t>
      </w:r>
    </w:p>
    <w:p w14:paraId="6CA17B26" w14:textId="77777777" w:rsidR="007C408D" w:rsidRPr="00476B11" w:rsidRDefault="007C408D" w:rsidP="00C7746E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</w:p>
    <w:p w14:paraId="7A492DB0" w14:textId="17DE4288" w:rsidR="00285594" w:rsidRDefault="007C408D" w:rsidP="00C7746E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  <w:r w:rsidRPr="00FD0CD7">
        <w:rPr>
          <w:rFonts w:ascii="Arial" w:hAnsi="Arial"/>
          <w:color w:val="000000"/>
        </w:rPr>
        <w:t xml:space="preserve">Nach Angaben des </w:t>
      </w:r>
      <w:r w:rsidR="00D77AB5" w:rsidRPr="00FD0CD7">
        <w:rPr>
          <w:rFonts w:ascii="Arial" w:hAnsi="Arial"/>
          <w:color w:val="000000"/>
        </w:rPr>
        <w:t xml:space="preserve">Department </w:t>
      </w:r>
      <w:proofErr w:type="spellStart"/>
      <w:r w:rsidR="00D77AB5" w:rsidRPr="00FD0CD7">
        <w:rPr>
          <w:rFonts w:ascii="Arial" w:hAnsi="Arial"/>
          <w:color w:val="000000"/>
        </w:rPr>
        <w:t>of</w:t>
      </w:r>
      <w:proofErr w:type="spellEnd"/>
      <w:r w:rsidR="00D77AB5" w:rsidRPr="00FD0CD7">
        <w:rPr>
          <w:rFonts w:ascii="Arial" w:hAnsi="Arial"/>
          <w:color w:val="000000"/>
        </w:rPr>
        <w:t xml:space="preserve"> </w:t>
      </w:r>
      <w:proofErr w:type="spellStart"/>
      <w:r w:rsidR="00D77AB5" w:rsidRPr="00FD0CD7">
        <w:rPr>
          <w:rFonts w:ascii="Arial" w:hAnsi="Arial"/>
          <w:color w:val="000000"/>
        </w:rPr>
        <w:t>Economic</w:t>
      </w:r>
      <w:proofErr w:type="spellEnd"/>
      <w:r w:rsidR="00D77AB5" w:rsidRPr="00FD0CD7">
        <w:rPr>
          <w:rFonts w:ascii="Arial" w:hAnsi="Arial"/>
          <w:color w:val="000000"/>
        </w:rPr>
        <w:t xml:space="preserve"> and </w:t>
      </w:r>
      <w:proofErr w:type="spellStart"/>
      <w:r w:rsidR="00D77AB5" w:rsidRPr="00FD0CD7">
        <w:rPr>
          <w:rFonts w:ascii="Arial" w:hAnsi="Arial"/>
          <w:color w:val="000000"/>
        </w:rPr>
        <w:t>Social</w:t>
      </w:r>
      <w:proofErr w:type="spellEnd"/>
      <w:r w:rsidR="00D77AB5" w:rsidRPr="00FD0CD7">
        <w:rPr>
          <w:rFonts w:ascii="Arial" w:hAnsi="Arial"/>
          <w:color w:val="000000"/>
        </w:rPr>
        <w:t xml:space="preserve"> Affairs (UN</w:t>
      </w:r>
      <w:r w:rsidR="00992AED" w:rsidRPr="00FD0CD7">
        <w:rPr>
          <w:rFonts w:ascii="Arial" w:hAnsi="Arial"/>
          <w:color w:val="000000"/>
        </w:rPr>
        <w:t>/</w:t>
      </w:r>
      <w:r w:rsidR="00D77AB5" w:rsidRPr="00FD0CD7">
        <w:rPr>
          <w:rFonts w:ascii="Arial" w:hAnsi="Arial"/>
          <w:color w:val="000000"/>
        </w:rPr>
        <w:t xml:space="preserve">DESA) </w:t>
      </w:r>
      <w:r w:rsidRPr="00FD0CD7">
        <w:rPr>
          <w:rFonts w:ascii="Arial" w:hAnsi="Arial"/>
          <w:color w:val="000000"/>
        </w:rPr>
        <w:t>lebten Mitte 20</w:t>
      </w:r>
      <w:r w:rsidR="008A1181" w:rsidRPr="00FD0CD7">
        <w:rPr>
          <w:rFonts w:ascii="Arial" w:hAnsi="Arial"/>
          <w:color w:val="000000"/>
        </w:rPr>
        <w:t>2</w:t>
      </w:r>
      <w:r w:rsidR="00FD0CD7" w:rsidRPr="00FD0CD7">
        <w:rPr>
          <w:rFonts w:ascii="Arial" w:hAnsi="Arial"/>
          <w:color w:val="000000"/>
        </w:rPr>
        <w:t>4</w:t>
      </w:r>
      <w:r w:rsidRPr="00FD0CD7">
        <w:rPr>
          <w:rFonts w:ascii="Arial" w:hAnsi="Arial"/>
          <w:color w:val="000000"/>
        </w:rPr>
        <w:t xml:space="preserve"> weltweit </w:t>
      </w:r>
      <w:r w:rsidR="00FD0CD7" w:rsidRPr="00FD0CD7">
        <w:rPr>
          <w:rFonts w:ascii="Arial" w:hAnsi="Arial"/>
          <w:color w:val="000000"/>
        </w:rPr>
        <w:t>304,0</w:t>
      </w:r>
      <w:r w:rsidRPr="00FD0CD7">
        <w:rPr>
          <w:rFonts w:ascii="Arial" w:hAnsi="Arial"/>
          <w:color w:val="000000"/>
        </w:rPr>
        <w:t xml:space="preserve"> Millionen Menschen in Staaten, in denen sie nicht geboren </w:t>
      </w:r>
      <w:r w:rsidR="00E479DF" w:rsidRPr="00FD0CD7">
        <w:rPr>
          <w:rFonts w:ascii="Arial" w:hAnsi="Arial"/>
          <w:color w:val="000000"/>
        </w:rPr>
        <w:t>wurden</w:t>
      </w:r>
      <w:r w:rsidRPr="00FD0CD7">
        <w:rPr>
          <w:rFonts w:ascii="Arial" w:hAnsi="Arial"/>
          <w:color w:val="000000"/>
        </w:rPr>
        <w:t xml:space="preserve">. </w:t>
      </w:r>
      <w:r w:rsidR="00E212CF" w:rsidRPr="00FD0CD7">
        <w:rPr>
          <w:rFonts w:ascii="Arial" w:hAnsi="Arial"/>
          <w:color w:val="000000"/>
        </w:rPr>
        <w:t xml:space="preserve">2005 </w:t>
      </w:r>
      <w:r w:rsidRPr="00FD0CD7">
        <w:rPr>
          <w:rFonts w:ascii="Arial" w:hAnsi="Arial"/>
          <w:color w:val="000000"/>
        </w:rPr>
        <w:t xml:space="preserve">lag die Zahl noch bei </w:t>
      </w:r>
      <w:r w:rsidR="009F15FF" w:rsidRPr="00FD0CD7">
        <w:rPr>
          <w:rFonts w:ascii="Arial" w:hAnsi="Arial"/>
          <w:color w:val="000000"/>
        </w:rPr>
        <w:t>19</w:t>
      </w:r>
      <w:r w:rsidR="00FD0CD7" w:rsidRPr="00FD0CD7">
        <w:rPr>
          <w:rFonts w:ascii="Arial" w:hAnsi="Arial"/>
          <w:color w:val="000000"/>
        </w:rPr>
        <w:t>2</w:t>
      </w:r>
      <w:r w:rsidR="009F15FF" w:rsidRPr="00FD0CD7">
        <w:rPr>
          <w:rFonts w:ascii="Arial" w:hAnsi="Arial"/>
          <w:color w:val="000000"/>
        </w:rPr>
        <w:t>,</w:t>
      </w:r>
      <w:r w:rsidR="00FD0CD7" w:rsidRPr="00FD0CD7">
        <w:rPr>
          <w:rFonts w:ascii="Arial" w:hAnsi="Arial"/>
          <w:color w:val="000000"/>
        </w:rPr>
        <w:t>8</w:t>
      </w:r>
      <w:r w:rsidR="009F15FF" w:rsidRPr="00FD0CD7">
        <w:rPr>
          <w:rFonts w:ascii="Arial" w:hAnsi="Arial"/>
          <w:color w:val="000000"/>
        </w:rPr>
        <w:t xml:space="preserve"> und 1990 bei </w:t>
      </w:r>
      <w:r w:rsidR="00E212CF" w:rsidRPr="00FD0CD7">
        <w:rPr>
          <w:rFonts w:ascii="Arial" w:hAnsi="Arial"/>
          <w:color w:val="000000"/>
        </w:rPr>
        <w:t>15</w:t>
      </w:r>
      <w:r w:rsidR="008A1181" w:rsidRPr="00FD0CD7">
        <w:rPr>
          <w:rFonts w:ascii="Arial" w:hAnsi="Arial"/>
          <w:color w:val="000000"/>
        </w:rPr>
        <w:t>3</w:t>
      </w:r>
      <w:r w:rsidR="00E212CF" w:rsidRPr="00FD0CD7">
        <w:rPr>
          <w:rFonts w:ascii="Arial" w:hAnsi="Arial"/>
          <w:color w:val="000000"/>
        </w:rPr>
        <w:t>,</w:t>
      </w:r>
      <w:r w:rsidR="00FD0CD7" w:rsidRPr="00FD0CD7">
        <w:rPr>
          <w:rFonts w:ascii="Arial" w:hAnsi="Arial"/>
          <w:color w:val="000000"/>
        </w:rPr>
        <w:t>9</w:t>
      </w:r>
      <w:r w:rsidRPr="00FD0CD7">
        <w:rPr>
          <w:rFonts w:ascii="Arial" w:hAnsi="Arial"/>
          <w:color w:val="000000"/>
        </w:rPr>
        <w:t xml:space="preserve"> Millionen.</w:t>
      </w:r>
      <w:r w:rsidR="00C7746E" w:rsidRPr="00FD0CD7">
        <w:rPr>
          <w:rFonts w:ascii="Arial" w:hAnsi="Arial"/>
          <w:color w:val="000000"/>
        </w:rPr>
        <w:t xml:space="preserve"> </w:t>
      </w:r>
      <w:r w:rsidRPr="00FD0CD7">
        <w:rPr>
          <w:rFonts w:ascii="Arial" w:hAnsi="Arial"/>
          <w:color w:val="000000"/>
        </w:rPr>
        <w:t>Die</w:t>
      </w:r>
      <w:r w:rsidR="008A1181" w:rsidRPr="00FD0CD7">
        <w:rPr>
          <w:rFonts w:ascii="Arial" w:hAnsi="Arial"/>
          <w:color w:val="000000"/>
        </w:rPr>
        <w:t xml:space="preserve"> A</w:t>
      </w:r>
      <w:r w:rsidRPr="00FD0CD7">
        <w:rPr>
          <w:rFonts w:ascii="Arial" w:hAnsi="Arial"/>
          <w:color w:val="000000"/>
        </w:rPr>
        <w:t xml:space="preserve">nzahl der Staaten, in denen </w:t>
      </w:r>
      <w:r w:rsidR="00153590" w:rsidRPr="00FD0CD7">
        <w:rPr>
          <w:rFonts w:ascii="Arial" w:hAnsi="Arial"/>
          <w:color w:val="000000"/>
        </w:rPr>
        <w:t xml:space="preserve">jeweils </w:t>
      </w:r>
      <w:r w:rsidRPr="00FD0CD7">
        <w:rPr>
          <w:rFonts w:ascii="Arial" w:hAnsi="Arial"/>
          <w:color w:val="000000"/>
        </w:rPr>
        <w:t>mehr als eine halbe Million Migranten leben, hat sich zwischen 1990 und 20</w:t>
      </w:r>
      <w:r w:rsidR="008A1181" w:rsidRPr="00FD0CD7">
        <w:rPr>
          <w:rFonts w:ascii="Arial" w:hAnsi="Arial"/>
          <w:color w:val="000000"/>
        </w:rPr>
        <w:t>2</w:t>
      </w:r>
      <w:r w:rsidR="00FD0CD7" w:rsidRPr="00FD0CD7">
        <w:rPr>
          <w:rFonts w:ascii="Arial" w:hAnsi="Arial"/>
          <w:color w:val="000000"/>
        </w:rPr>
        <w:t>4</w:t>
      </w:r>
      <w:r w:rsidRPr="00FD0CD7">
        <w:rPr>
          <w:rFonts w:ascii="Arial" w:hAnsi="Arial"/>
          <w:color w:val="000000"/>
        </w:rPr>
        <w:t xml:space="preserve"> von 5</w:t>
      </w:r>
      <w:r w:rsidR="00FD0CD7" w:rsidRPr="00FD0CD7">
        <w:rPr>
          <w:rFonts w:ascii="Arial" w:hAnsi="Arial"/>
          <w:color w:val="000000"/>
        </w:rPr>
        <w:t>6</w:t>
      </w:r>
      <w:r w:rsidRPr="00FD0CD7">
        <w:rPr>
          <w:rFonts w:ascii="Arial" w:hAnsi="Arial"/>
          <w:color w:val="000000"/>
        </w:rPr>
        <w:t xml:space="preserve"> auf </w:t>
      </w:r>
      <w:r w:rsidR="00FD0CD7" w:rsidRPr="00FD0CD7">
        <w:rPr>
          <w:rFonts w:ascii="Arial" w:hAnsi="Arial"/>
          <w:color w:val="000000"/>
        </w:rPr>
        <w:t>82</w:t>
      </w:r>
      <w:r w:rsidRPr="00FD0CD7">
        <w:rPr>
          <w:rFonts w:ascii="Arial" w:hAnsi="Arial"/>
          <w:color w:val="000000"/>
        </w:rPr>
        <w:t xml:space="preserve"> erhöht.</w:t>
      </w:r>
      <w:r w:rsidR="00285594" w:rsidRPr="00FD0CD7">
        <w:rPr>
          <w:rFonts w:ascii="Arial" w:hAnsi="Arial"/>
          <w:color w:val="000000"/>
        </w:rPr>
        <w:t xml:space="preserve"> </w:t>
      </w:r>
      <w:r w:rsidR="00137DD3" w:rsidRPr="00FD0CD7">
        <w:rPr>
          <w:rFonts w:ascii="Arial" w:hAnsi="Arial"/>
          <w:color w:val="000000"/>
        </w:rPr>
        <w:t>D</w:t>
      </w:r>
      <w:r w:rsidR="00D77AB5" w:rsidRPr="00FD0CD7">
        <w:rPr>
          <w:rFonts w:ascii="Arial" w:hAnsi="Arial"/>
          <w:color w:val="000000"/>
        </w:rPr>
        <w:t xml:space="preserve">ie Hälfte </w:t>
      </w:r>
      <w:r w:rsidRPr="00FD0CD7">
        <w:rPr>
          <w:rFonts w:ascii="Arial" w:hAnsi="Arial"/>
          <w:color w:val="000000"/>
        </w:rPr>
        <w:t>aller Migranten</w:t>
      </w:r>
      <w:r w:rsidR="00153590" w:rsidRPr="00FD0CD7">
        <w:rPr>
          <w:rFonts w:ascii="Arial" w:hAnsi="Arial"/>
          <w:color w:val="000000"/>
        </w:rPr>
        <w:t xml:space="preserve"> (50,</w:t>
      </w:r>
      <w:r w:rsidR="00FD0CD7" w:rsidRPr="00FD0CD7">
        <w:rPr>
          <w:rFonts w:ascii="Arial" w:hAnsi="Arial"/>
          <w:color w:val="000000"/>
        </w:rPr>
        <w:t>2</w:t>
      </w:r>
      <w:r w:rsidR="00153590" w:rsidRPr="00FD0CD7">
        <w:rPr>
          <w:rFonts w:ascii="Arial" w:hAnsi="Arial"/>
          <w:color w:val="000000"/>
        </w:rPr>
        <w:t xml:space="preserve"> Prozent)</w:t>
      </w:r>
      <w:r w:rsidRPr="00FD0CD7">
        <w:rPr>
          <w:rFonts w:ascii="Arial" w:hAnsi="Arial"/>
          <w:color w:val="000000"/>
        </w:rPr>
        <w:t xml:space="preserve"> lebte im Jahr 20</w:t>
      </w:r>
      <w:r w:rsidR="00137DD3" w:rsidRPr="00FD0CD7">
        <w:rPr>
          <w:rFonts w:ascii="Arial" w:hAnsi="Arial"/>
          <w:color w:val="000000"/>
        </w:rPr>
        <w:t>2</w:t>
      </w:r>
      <w:r w:rsidR="00FD0CD7" w:rsidRPr="00FD0CD7">
        <w:rPr>
          <w:rFonts w:ascii="Arial" w:hAnsi="Arial"/>
          <w:color w:val="000000"/>
        </w:rPr>
        <w:t>4</w:t>
      </w:r>
      <w:r w:rsidRPr="00FD0CD7">
        <w:rPr>
          <w:rFonts w:ascii="Arial" w:hAnsi="Arial"/>
          <w:color w:val="000000"/>
        </w:rPr>
        <w:t xml:space="preserve"> in nur </w:t>
      </w:r>
      <w:r w:rsidR="00FD0CD7" w:rsidRPr="00FD0CD7">
        <w:rPr>
          <w:rFonts w:ascii="Arial" w:hAnsi="Arial"/>
          <w:color w:val="000000"/>
        </w:rPr>
        <w:t>elf</w:t>
      </w:r>
      <w:r w:rsidRPr="00FD0CD7">
        <w:rPr>
          <w:rFonts w:ascii="Arial" w:hAnsi="Arial"/>
          <w:color w:val="000000"/>
        </w:rPr>
        <w:t xml:space="preserve"> Staaten</w:t>
      </w:r>
      <w:r w:rsidR="00D77AB5" w:rsidRPr="00FD0CD7">
        <w:rPr>
          <w:rFonts w:ascii="Arial" w:hAnsi="Arial"/>
          <w:color w:val="000000"/>
        </w:rPr>
        <w:t>. A</w:t>
      </w:r>
      <w:r w:rsidRPr="00FD0CD7">
        <w:rPr>
          <w:rFonts w:ascii="Arial" w:hAnsi="Arial"/>
          <w:color w:val="000000"/>
        </w:rPr>
        <w:t>llein in den USA (</w:t>
      </w:r>
      <w:r w:rsidR="00202901" w:rsidRPr="00FD0CD7">
        <w:rPr>
          <w:rFonts w:ascii="Arial" w:hAnsi="Arial"/>
          <w:color w:val="000000"/>
        </w:rPr>
        <w:t>5</w:t>
      </w:r>
      <w:r w:rsidR="00FD0CD7" w:rsidRPr="00FD0CD7">
        <w:rPr>
          <w:rFonts w:ascii="Arial" w:hAnsi="Arial"/>
          <w:color w:val="000000"/>
        </w:rPr>
        <w:t>2</w:t>
      </w:r>
      <w:r w:rsidRPr="00FD0CD7">
        <w:rPr>
          <w:rFonts w:ascii="Arial" w:hAnsi="Arial"/>
          <w:color w:val="000000"/>
        </w:rPr>
        <w:t>,</w:t>
      </w:r>
      <w:r w:rsidR="00FD0CD7" w:rsidRPr="00FD0CD7">
        <w:rPr>
          <w:rFonts w:ascii="Arial" w:hAnsi="Arial"/>
          <w:color w:val="000000"/>
        </w:rPr>
        <w:t>4</w:t>
      </w:r>
      <w:r w:rsidRPr="00FD0CD7">
        <w:rPr>
          <w:rFonts w:ascii="Arial" w:hAnsi="Arial"/>
          <w:color w:val="000000"/>
        </w:rPr>
        <w:t xml:space="preserve"> Mio.), </w:t>
      </w:r>
      <w:r w:rsidR="00D77AB5" w:rsidRPr="00FD0CD7">
        <w:rPr>
          <w:rFonts w:ascii="Arial" w:hAnsi="Arial"/>
          <w:color w:val="000000"/>
        </w:rPr>
        <w:t xml:space="preserve">Deutschland </w:t>
      </w:r>
      <w:r w:rsidRPr="00FD0CD7">
        <w:rPr>
          <w:rFonts w:ascii="Arial" w:hAnsi="Arial"/>
          <w:color w:val="000000"/>
        </w:rPr>
        <w:t>(</w:t>
      </w:r>
      <w:r w:rsidR="00FD0CD7" w:rsidRPr="00FD0CD7">
        <w:rPr>
          <w:rFonts w:ascii="Arial" w:hAnsi="Arial"/>
          <w:color w:val="000000"/>
        </w:rPr>
        <w:t>16</w:t>
      </w:r>
      <w:r w:rsidRPr="00FD0CD7">
        <w:rPr>
          <w:rFonts w:ascii="Arial" w:hAnsi="Arial"/>
          <w:color w:val="000000"/>
        </w:rPr>
        <w:t>,</w:t>
      </w:r>
      <w:r w:rsidR="00202901" w:rsidRPr="00FD0CD7">
        <w:rPr>
          <w:rFonts w:ascii="Arial" w:hAnsi="Arial"/>
          <w:color w:val="000000"/>
        </w:rPr>
        <w:t>8</w:t>
      </w:r>
      <w:r w:rsidRPr="00FD0CD7">
        <w:rPr>
          <w:rFonts w:ascii="Arial" w:hAnsi="Arial"/>
          <w:color w:val="000000"/>
        </w:rPr>
        <w:t xml:space="preserve"> Mio.) und </w:t>
      </w:r>
      <w:r w:rsidR="00202901" w:rsidRPr="00FD0CD7">
        <w:rPr>
          <w:rFonts w:ascii="Arial" w:hAnsi="Arial"/>
          <w:color w:val="000000"/>
        </w:rPr>
        <w:t>Saudi-Arabien</w:t>
      </w:r>
      <w:r w:rsidR="00D77AB5" w:rsidRPr="00FD0CD7">
        <w:rPr>
          <w:rFonts w:ascii="Arial" w:hAnsi="Arial"/>
          <w:color w:val="000000"/>
        </w:rPr>
        <w:t xml:space="preserve"> </w:t>
      </w:r>
      <w:r w:rsidRPr="00FD0CD7">
        <w:rPr>
          <w:rFonts w:ascii="Arial" w:hAnsi="Arial"/>
          <w:color w:val="000000"/>
        </w:rPr>
        <w:t>(</w:t>
      </w:r>
      <w:r w:rsidR="00202901" w:rsidRPr="00FD0CD7">
        <w:rPr>
          <w:rFonts w:ascii="Arial" w:hAnsi="Arial"/>
          <w:color w:val="000000"/>
        </w:rPr>
        <w:t>13</w:t>
      </w:r>
      <w:r w:rsidRPr="00FD0CD7">
        <w:rPr>
          <w:rFonts w:ascii="Arial" w:hAnsi="Arial"/>
          <w:color w:val="000000"/>
        </w:rPr>
        <w:t>,</w:t>
      </w:r>
      <w:r w:rsidR="00FD0CD7" w:rsidRPr="00FD0CD7">
        <w:rPr>
          <w:rFonts w:ascii="Arial" w:hAnsi="Arial"/>
          <w:color w:val="000000"/>
        </w:rPr>
        <w:t>7</w:t>
      </w:r>
      <w:r w:rsidRPr="00FD0CD7">
        <w:rPr>
          <w:rFonts w:ascii="Arial" w:hAnsi="Arial"/>
          <w:color w:val="000000"/>
        </w:rPr>
        <w:t xml:space="preserve"> Mio.) lebten zusammen </w:t>
      </w:r>
      <w:r w:rsidR="00D77AB5" w:rsidRPr="00FD0CD7">
        <w:rPr>
          <w:rFonts w:ascii="Arial" w:hAnsi="Arial"/>
          <w:color w:val="000000"/>
        </w:rPr>
        <w:t>2</w:t>
      </w:r>
      <w:r w:rsidR="00FD0CD7" w:rsidRPr="00FD0CD7">
        <w:rPr>
          <w:rFonts w:ascii="Arial" w:hAnsi="Arial"/>
          <w:color w:val="000000"/>
        </w:rPr>
        <w:t>7</w:t>
      </w:r>
      <w:r w:rsidRPr="00FD0CD7">
        <w:rPr>
          <w:rFonts w:ascii="Arial" w:hAnsi="Arial"/>
          <w:color w:val="000000"/>
        </w:rPr>
        <w:t>,</w:t>
      </w:r>
      <w:r w:rsidR="00FD0CD7" w:rsidRPr="00FD0CD7">
        <w:rPr>
          <w:rFonts w:ascii="Arial" w:hAnsi="Arial"/>
          <w:color w:val="000000"/>
        </w:rPr>
        <w:t>2</w:t>
      </w:r>
      <w:r w:rsidRPr="00FD0CD7">
        <w:rPr>
          <w:rFonts w:ascii="Arial" w:hAnsi="Arial"/>
          <w:color w:val="000000"/>
        </w:rPr>
        <w:t xml:space="preserve"> Prozent aller Migranten</w:t>
      </w:r>
      <w:r w:rsidR="009F15FF" w:rsidRPr="00FD0CD7">
        <w:rPr>
          <w:rFonts w:ascii="Arial" w:hAnsi="Arial"/>
          <w:color w:val="000000"/>
        </w:rPr>
        <w:t xml:space="preserve"> weltweit</w:t>
      </w:r>
      <w:r w:rsidRPr="00FD0CD7">
        <w:rPr>
          <w:rFonts w:ascii="Arial" w:hAnsi="Arial"/>
          <w:color w:val="000000"/>
        </w:rPr>
        <w:t>.</w:t>
      </w:r>
    </w:p>
    <w:p w14:paraId="700A5230" w14:textId="77777777" w:rsidR="00476B11" w:rsidRDefault="00476B11" w:rsidP="00C7746E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</w:p>
    <w:p w14:paraId="5123D335" w14:textId="4128C980" w:rsidR="007C408D" w:rsidRDefault="007C408D" w:rsidP="00C7746E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  <w:r w:rsidRPr="00187CDF">
        <w:rPr>
          <w:rFonts w:ascii="Arial" w:hAnsi="Arial"/>
          <w:color w:val="000000"/>
        </w:rPr>
        <w:t xml:space="preserve">Allerdings sind die Staaten, in denen absolut die meisten Migranten leben, </w:t>
      </w:r>
      <w:r w:rsidR="00D364EB" w:rsidRPr="00187CDF">
        <w:rPr>
          <w:rFonts w:ascii="Arial" w:hAnsi="Arial"/>
          <w:color w:val="000000"/>
        </w:rPr>
        <w:t xml:space="preserve">häufig nicht </w:t>
      </w:r>
      <w:r w:rsidRPr="00187CDF">
        <w:rPr>
          <w:rFonts w:ascii="Arial" w:hAnsi="Arial"/>
          <w:color w:val="000000"/>
        </w:rPr>
        <w:t xml:space="preserve">die Staaten, in denen </w:t>
      </w:r>
      <w:r w:rsidR="00D364EB" w:rsidRPr="00187CDF">
        <w:rPr>
          <w:rFonts w:ascii="Arial" w:hAnsi="Arial"/>
          <w:color w:val="000000"/>
        </w:rPr>
        <w:t xml:space="preserve">auch </w:t>
      </w:r>
      <w:r w:rsidRPr="00187CDF">
        <w:rPr>
          <w:rFonts w:ascii="Arial" w:hAnsi="Arial"/>
          <w:color w:val="000000"/>
        </w:rPr>
        <w:t xml:space="preserve">der Anteil der Migranten an der Bevölkerung am höchsten ist. Lediglich </w:t>
      </w:r>
      <w:r w:rsidR="006433CF" w:rsidRPr="00187CDF">
        <w:rPr>
          <w:rFonts w:ascii="Arial" w:hAnsi="Arial"/>
          <w:color w:val="000000"/>
        </w:rPr>
        <w:t>Saudi-Arabien, die Vereinigten Arabischen Emirate sowie Australien</w:t>
      </w:r>
      <w:r w:rsidR="004E0D3F" w:rsidRPr="00187CDF">
        <w:rPr>
          <w:rFonts w:ascii="Arial" w:hAnsi="Arial"/>
          <w:color w:val="000000"/>
        </w:rPr>
        <w:t xml:space="preserve"> </w:t>
      </w:r>
      <w:r w:rsidRPr="00187CDF">
        <w:rPr>
          <w:rFonts w:ascii="Arial" w:hAnsi="Arial"/>
          <w:color w:val="000000"/>
        </w:rPr>
        <w:t>war</w:t>
      </w:r>
      <w:r w:rsidR="004E0D3F" w:rsidRPr="00187CDF">
        <w:rPr>
          <w:rFonts w:ascii="Arial" w:hAnsi="Arial"/>
          <w:color w:val="000000"/>
        </w:rPr>
        <w:t>en 20</w:t>
      </w:r>
      <w:r w:rsidR="006433CF" w:rsidRPr="00187CDF">
        <w:rPr>
          <w:rFonts w:ascii="Arial" w:hAnsi="Arial"/>
          <w:color w:val="000000"/>
        </w:rPr>
        <w:t>2</w:t>
      </w:r>
      <w:r w:rsidR="00187CDF" w:rsidRPr="00187CDF">
        <w:rPr>
          <w:rFonts w:ascii="Arial" w:hAnsi="Arial"/>
          <w:color w:val="000000"/>
        </w:rPr>
        <w:t>4</w:t>
      </w:r>
      <w:r w:rsidRPr="00187CDF">
        <w:rPr>
          <w:rFonts w:ascii="Arial" w:hAnsi="Arial"/>
          <w:color w:val="000000"/>
        </w:rPr>
        <w:t xml:space="preserve"> in beiden Gruppen unter den Top 10</w:t>
      </w:r>
      <w:r w:rsidR="006433CF" w:rsidRPr="00187CDF">
        <w:rPr>
          <w:rFonts w:ascii="Arial" w:hAnsi="Arial"/>
          <w:color w:val="000000"/>
        </w:rPr>
        <w:t>. Unter den Staaten mit mindestens einer Million Einwohnern hatte</w:t>
      </w:r>
      <w:r w:rsidR="00187CDF" w:rsidRPr="00187CDF">
        <w:rPr>
          <w:rFonts w:ascii="Arial" w:hAnsi="Arial"/>
          <w:color w:val="000000"/>
        </w:rPr>
        <w:t xml:space="preserve"> Katar </w:t>
      </w:r>
      <w:r w:rsidR="006433CF" w:rsidRPr="00187CDF">
        <w:rPr>
          <w:rFonts w:ascii="Arial" w:hAnsi="Arial"/>
          <w:color w:val="000000"/>
        </w:rPr>
        <w:t xml:space="preserve">mit </w:t>
      </w:r>
      <w:r w:rsidR="00187CDF" w:rsidRPr="00187CDF">
        <w:rPr>
          <w:rFonts w:ascii="Arial" w:hAnsi="Arial"/>
          <w:color w:val="000000"/>
        </w:rPr>
        <w:t>76,7</w:t>
      </w:r>
      <w:r w:rsidR="006433CF" w:rsidRPr="00187CDF">
        <w:rPr>
          <w:rFonts w:ascii="Arial" w:hAnsi="Arial"/>
          <w:color w:val="000000"/>
        </w:rPr>
        <w:t xml:space="preserve"> Prozent den höchsten Migrantenanteil an der Bevölkerung. </w:t>
      </w:r>
      <w:r w:rsidRPr="00187CDF">
        <w:rPr>
          <w:rFonts w:ascii="Arial" w:hAnsi="Arial"/>
          <w:color w:val="000000"/>
        </w:rPr>
        <w:t xml:space="preserve">In drei </w:t>
      </w:r>
      <w:r w:rsidR="004E0D3F" w:rsidRPr="00187CDF">
        <w:rPr>
          <w:rFonts w:ascii="Arial" w:hAnsi="Arial"/>
          <w:color w:val="000000"/>
        </w:rPr>
        <w:t xml:space="preserve">weiteren </w:t>
      </w:r>
      <w:r w:rsidRPr="00187CDF">
        <w:rPr>
          <w:rFonts w:ascii="Arial" w:hAnsi="Arial"/>
          <w:color w:val="000000"/>
        </w:rPr>
        <w:t xml:space="preserve">Staaten lag der Anteil der Migranten an der Bevölkerung </w:t>
      </w:r>
      <w:r w:rsidR="004E0D3F" w:rsidRPr="00187CDF">
        <w:rPr>
          <w:rFonts w:ascii="Arial" w:hAnsi="Arial"/>
          <w:color w:val="000000"/>
        </w:rPr>
        <w:t xml:space="preserve">ebenfalls </w:t>
      </w:r>
      <w:r w:rsidRPr="00187CDF">
        <w:rPr>
          <w:rFonts w:ascii="Arial" w:hAnsi="Arial"/>
          <w:color w:val="000000"/>
        </w:rPr>
        <w:t xml:space="preserve">bei mehr als der Hälfte: </w:t>
      </w:r>
      <w:r w:rsidR="00187CDF" w:rsidRPr="00187CDF">
        <w:rPr>
          <w:rFonts w:ascii="Arial" w:hAnsi="Arial"/>
          <w:color w:val="000000"/>
        </w:rPr>
        <w:t xml:space="preserve">Vereinigte Arabische Emirate </w:t>
      </w:r>
      <w:r w:rsidRPr="00187CDF">
        <w:rPr>
          <w:rFonts w:ascii="Arial" w:hAnsi="Arial"/>
          <w:color w:val="000000"/>
        </w:rPr>
        <w:t>(</w:t>
      </w:r>
      <w:r w:rsidR="00187CDF" w:rsidRPr="00187CDF">
        <w:rPr>
          <w:rFonts w:ascii="Arial" w:hAnsi="Arial"/>
          <w:color w:val="000000"/>
        </w:rPr>
        <w:t>74,0</w:t>
      </w:r>
      <w:r w:rsidRPr="00187CDF">
        <w:rPr>
          <w:rFonts w:ascii="Arial" w:hAnsi="Arial"/>
          <w:color w:val="000000"/>
        </w:rPr>
        <w:t xml:space="preserve"> Prozent), </w:t>
      </w:r>
      <w:r w:rsidR="004E0D3F" w:rsidRPr="00187CDF">
        <w:rPr>
          <w:rFonts w:ascii="Arial" w:hAnsi="Arial"/>
          <w:color w:val="000000"/>
        </w:rPr>
        <w:t>Kuwait</w:t>
      </w:r>
      <w:r w:rsidRPr="00187CDF">
        <w:rPr>
          <w:rFonts w:ascii="Arial" w:hAnsi="Arial"/>
          <w:color w:val="000000"/>
        </w:rPr>
        <w:t xml:space="preserve"> (</w:t>
      </w:r>
      <w:r w:rsidR="00187CDF" w:rsidRPr="00187CDF">
        <w:rPr>
          <w:rFonts w:ascii="Arial" w:hAnsi="Arial"/>
          <w:color w:val="000000"/>
        </w:rPr>
        <w:t>67</w:t>
      </w:r>
      <w:r w:rsidRPr="00187CDF">
        <w:rPr>
          <w:rFonts w:ascii="Arial" w:hAnsi="Arial"/>
          <w:color w:val="000000"/>
        </w:rPr>
        <w:t>,</w:t>
      </w:r>
      <w:r w:rsidR="00187CDF" w:rsidRPr="00187CDF">
        <w:rPr>
          <w:rFonts w:ascii="Arial" w:hAnsi="Arial"/>
          <w:color w:val="000000"/>
        </w:rPr>
        <w:t>3</w:t>
      </w:r>
      <w:r w:rsidRPr="00187CDF">
        <w:rPr>
          <w:rFonts w:ascii="Arial" w:hAnsi="Arial"/>
          <w:color w:val="000000"/>
        </w:rPr>
        <w:t xml:space="preserve"> Prozent) und </w:t>
      </w:r>
      <w:r w:rsidR="004E0D3F" w:rsidRPr="00187CDF">
        <w:rPr>
          <w:rFonts w:ascii="Arial" w:hAnsi="Arial"/>
          <w:color w:val="000000"/>
        </w:rPr>
        <w:t xml:space="preserve">Bahrain </w:t>
      </w:r>
      <w:r w:rsidRPr="00187CDF">
        <w:rPr>
          <w:rFonts w:ascii="Arial" w:hAnsi="Arial"/>
          <w:color w:val="000000"/>
        </w:rPr>
        <w:t>(</w:t>
      </w:r>
      <w:r w:rsidR="004E0D3F" w:rsidRPr="00187CDF">
        <w:rPr>
          <w:rFonts w:ascii="Arial" w:hAnsi="Arial"/>
          <w:color w:val="000000"/>
        </w:rPr>
        <w:t>5</w:t>
      </w:r>
      <w:r w:rsidR="00187CDF" w:rsidRPr="00187CDF">
        <w:rPr>
          <w:rFonts w:ascii="Arial" w:hAnsi="Arial"/>
          <w:color w:val="000000"/>
        </w:rPr>
        <w:t>2</w:t>
      </w:r>
      <w:r w:rsidRPr="00187CDF">
        <w:rPr>
          <w:rFonts w:ascii="Arial" w:hAnsi="Arial"/>
          <w:color w:val="000000"/>
        </w:rPr>
        <w:t>,</w:t>
      </w:r>
      <w:r w:rsidR="00187CDF" w:rsidRPr="00187CDF">
        <w:rPr>
          <w:rFonts w:ascii="Arial" w:hAnsi="Arial"/>
          <w:color w:val="000000"/>
        </w:rPr>
        <w:t>3</w:t>
      </w:r>
      <w:r w:rsidRPr="00187CDF">
        <w:rPr>
          <w:rFonts w:ascii="Arial" w:hAnsi="Arial"/>
          <w:color w:val="000000"/>
        </w:rPr>
        <w:t xml:space="preserve"> Prozent).</w:t>
      </w:r>
    </w:p>
    <w:p w14:paraId="326EB678" w14:textId="77777777" w:rsidR="00476B11" w:rsidRDefault="00476B11" w:rsidP="00C7746E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</w:p>
    <w:p w14:paraId="1CB353E0" w14:textId="379D9831" w:rsidR="00C7746E" w:rsidRDefault="00603031" w:rsidP="00C7746E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  <w:r w:rsidRPr="003761C4">
        <w:rPr>
          <w:rFonts w:ascii="Arial" w:hAnsi="Arial"/>
          <w:color w:val="000000"/>
        </w:rPr>
        <w:t>Mitte 202</w:t>
      </w:r>
      <w:r w:rsidR="00187CDF">
        <w:rPr>
          <w:rFonts w:ascii="Arial" w:hAnsi="Arial"/>
          <w:color w:val="000000"/>
        </w:rPr>
        <w:t>4</w:t>
      </w:r>
      <w:r w:rsidRPr="003761C4">
        <w:rPr>
          <w:rFonts w:ascii="Arial" w:hAnsi="Arial"/>
          <w:color w:val="000000"/>
        </w:rPr>
        <w:t xml:space="preserve"> </w:t>
      </w:r>
      <w:r w:rsidR="007C408D" w:rsidRPr="003761C4">
        <w:rPr>
          <w:rFonts w:ascii="Arial" w:hAnsi="Arial"/>
          <w:color w:val="000000"/>
        </w:rPr>
        <w:t>hatten die Migranten einen Anteil von 3,</w:t>
      </w:r>
      <w:r w:rsidR="00CC1A4E" w:rsidRPr="003761C4">
        <w:rPr>
          <w:rFonts w:ascii="Arial" w:hAnsi="Arial"/>
          <w:color w:val="000000"/>
        </w:rPr>
        <w:t>7</w:t>
      </w:r>
      <w:r w:rsidR="007C408D" w:rsidRPr="003761C4">
        <w:rPr>
          <w:rFonts w:ascii="Arial" w:hAnsi="Arial"/>
          <w:color w:val="000000"/>
        </w:rPr>
        <w:t xml:space="preserve"> Prozent an der </w:t>
      </w:r>
      <w:r w:rsidRPr="003761C4">
        <w:rPr>
          <w:rFonts w:ascii="Arial" w:hAnsi="Arial"/>
          <w:color w:val="000000"/>
        </w:rPr>
        <w:t>Weltb</w:t>
      </w:r>
      <w:r w:rsidR="007C408D" w:rsidRPr="003761C4">
        <w:rPr>
          <w:rFonts w:ascii="Arial" w:hAnsi="Arial"/>
          <w:color w:val="000000"/>
        </w:rPr>
        <w:t>evölkerung. In den ökonomisch entwickelten Staaten erhöhte sich der Anteil der Migranten an der Bevölkerung zwischen 1990 und 20</w:t>
      </w:r>
      <w:r w:rsidR="00932E6C" w:rsidRPr="003761C4">
        <w:rPr>
          <w:rFonts w:ascii="Arial" w:hAnsi="Arial"/>
          <w:color w:val="000000"/>
        </w:rPr>
        <w:t>2</w:t>
      </w:r>
      <w:r w:rsidR="00CC1A4E" w:rsidRPr="003761C4">
        <w:rPr>
          <w:rFonts w:ascii="Arial" w:hAnsi="Arial"/>
          <w:color w:val="000000"/>
        </w:rPr>
        <w:t>4</w:t>
      </w:r>
      <w:r w:rsidR="007C408D" w:rsidRPr="003761C4">
        <w:rPr>
          <w:rFonts w:ascii="Arial" w:hAnsi="Arial"/>
          <w:color w:val="000000"/>
        </w:rPr>
        <w:t xml:space="preserve"> von 7,</w:t>
      </w:r>
      <w:r w:rsidR="003761C4">
        <w:rPr>
          <w:rFonts w:ascii="Arial" w:hAnsi="Arial"/>
          <w:color w:val="000000"/>
        </w:rPr>
        <w:t>4</w:t>
      </w:r>
      <w:r w:rsidR="007C408D" w:rsidRPr="003761C4">
        <w:rPr>
          <w:rFonts w:ascii="Arial" w:hAnsi="Arial"/>
          <w:color w:val="000000"/>
        </w:rPr>
        <w:t xml:space="preserve"> auf 1</w:t>
      </w:r>
      <w:r w:rsidR="003761C4">
        <w:rPr>
          <w:rFonts w:ascii="Arial" w:hAnsi="Arial"/>
          <w:color w:val="000000"/>
        </w:rPr>
        <w:t>3</w:t>
      </w:r>
      <w:r w:rsidR="007C408D" w:rsidRPr="003761C4">
        <w:rPr>
          <w:rFonts w:ascii="Arial" w:hAnsi="Arial"/>
          <w:color w:val="000000"/>
        </w:rPr>
        <w:t>,</w:t>
      </w:r>
      <w:r w:rsidR="003761C4">
        <w:rPr>
          <w:rFonts w:ascii="Arial" w:hAnsi="Arial"/>
          <w:color w:val="000000"/>
        </w:rPr>
        <w:t>1</w:t>
      </w:r>
      <w:r w:rsidR="007C408D" w:rsidRPr="003761C4">
        <w:rPr>
          <w:rFonts w:ascii="Arial" w:hAnsi="Arial"/>
          <w:color w:val="000000"/>
        </w:rPr>
        <w:t xml:space="preserve"> Prozent</w:t>
      </w:r>
      <w:r w:rsidR="00C15B84" w:rsidRPr="003761C4">
        <w:rPr>
          <w:rFonts w:ascii="Arial" w:hAnsi="Arial"/>
          <w:color w:val="000000"/>
        </w:rPr>
        <w:t xml:space="preserve"> (in Deutschland von </w:t>
      </w:r>
      <w:r w:rsidR="003761C4" w:rsidRPr="003761C4">
        <w:rPr>
          <w:rFonts w:ascii="Arial" w:hAnsi="Arial"/>
          <w:color w:val="000000"/>
        </w:rPr>
        <w:t>8,7</w:t>
      </w:r>
      <w:r w:rsidR="00C15B84" w:rsidRPr="003761C4">
        <w:rPr>
          <w:rFonts w:ascii="Arial" w:hAnsi="Arial"/>
          <w:color w:val="000000"/>
        </w:rPr>
        <w:t xml:space="preserve"> auf 1</w:t>
      </w:r>
      <w:r w:rsidR="003761C4" w:rsidRPr="003761C4">
        <w:rPr>
          <w:rFonts w:ascii="Arial" w:hAnsi="Arial"/>
          <w:color w:val="000000"/>
        </w:rPr>
        <w:t>9</w:t>
      </w:r>
      <w:r w:rsidR="00C15B84" w:rsidRPr="003761C4">
        <w:rPr>
          <w:rFonts w:ascii="Arial" w:hAnsi="Arial"/>
          <w:color w:val="000000"/>
        </w:rPr>
        <w:t>,8 Prozent)</w:t>
      </w:r>
      <w:r w:rsidR="007C408D" w:rsidRPr="003761C4">
        <w:rPr>
          <w:rFonts w:ascii="Arial" w:hAnsi="Arial"/>
          <w:color w:val="000000"/>
        </w:rPr>
        <w:t>.</w:t>
      </w:r>
      <w:r w:rsidR="00E750B4">
        <w:rPr>
          <w:rFonts w:ascii="Arial" w:hAnsi="Arial"/>
          <w:color w:val="000000"/>
        </w:rPr>
        <w:t xml:space="preserve"> </w:t>
      </w:r>
      <w:r w:rsidR="007C408D" w:rsidRPr="005C450E">
        <w:rPr>
          <w:rFonts w:ascii="Arial" w:hAnsi="Arial"/>
          <w:color w:val="000000"/>
        </w:rPr>
        <w:t xml:space="preserve">In den ökonomisch sich entwickelnden Staaten </w:t>
      </w:r>
      <w:r w:rsidR="00D40B25" w:rsidRPr="005C450E">
        <w:rPr>
          <w:rFonts w:ascii="Arial" w:hAnsi="Arial"/>
          <w:color w:val="000000"/>
        </w:rPr>
        <w:t xml:space="preserve">ist </w:t>
      </w:r>
      <w:r w:rsidR="00932E6C" w:rsidRPr="005C450E">
        <w:rPr>
          <w:rFonts w:ascii="Arial" w:hAnsi="Arial"/>
          <w:color w:val="000000"/>
        </w:rPr>
        <w:t xml:space="preserve">der </w:t>
      </w:r>
      <w:r w:rsidR="007C408D" w:rsidRPr="005C450E">
        <w:rPr>
          <w:rFonts w:ascii="Arial" w:hAnsi="Arial"/>
          <w:color w:val="000000"/>
        </w:rPr>
        <w:t>Anteil</w:t>
      </w:r>
      <w:r w:rsidR="00932E6C" w:rsidRPr="005C450E">
        <w:rPr>
          <w:rFonts w:ascii="Arial" w:hAnsi="Arial"/>
          <w:color w:val="000000"/>
        </w:rPr>
        <w:t xml:space="preserve"> </w:t>
      </w:r>
      <w:r w:rsidR="00D40B25" w:rsidRPr="005C450E">
        <w:rPr>
          <w:rFonts w:ascii="Arial" w:hAnsi="Arial"/>
          <w:color w:val="000000"/>
        </w:rPr>
        <w:t>der Migranten an der Bevölkerung deutlich niedriger – 202</w:t>
      </w:r>
      <w:r w:rsidR="005C450E" w:rsidRPr="005C450E">
        <w:rPr>
          <w:rFonts w:ascii="Arial" w:hAnsi="Arial"/>
          <w:color w:val="000000"/>
        </w:rPr>
        <w:t>4</w:t>
      </w:r>
      <w:r w:rsidR="00D40B25" w:rsidRPr="005C450E">
        <w:rPr>
          <w:rFonts w:ascii="Arial" w:hAnsi="Arial"/>
          <w:color w:val="000000"/>
        </w:rPr>
        <w:t xml:space="preserve"> lag er bei lediglich </w:t>
      </w:r>
      <w:r w:rsidR="005C450E" w:rsidRPr="005C450E">
        <w:rPr>
          <w:rFonts w:ascii="Arial" w:hAnsi="Arial"/>
          <w:color w:val="000000"/>
        </w:rPr>
        <w:t>2,0</w:t>
      </w:r>
      <w:r w:rsidR="00D40B25" w:rsidRPr="005C450E">
        <w:rPr>
          <w:rFonts w:ascii="Arial" w:hAnsi="Arial"/>
          <w:color w:val="000000"/>
        </w:rPr>
        <w:t xml:space="preserve"> Prozent (2005: 1,4 Prozent / 1990: 1,7 Prozent)</w:t>
      </w:r>
      <w:r w:rsidR="004E0D3F" w:rsidRPr="005C450E">
        <w:rPr>
          <w:rFonts w:ascii="Arial" w:hAnsi="Arial"/>
          <w:color w:val="000000"/>
        </w:rPr>
        <w:t>.</w:t>
      </w:r>
    </w:p>
    <w:p w14:paraId="2584FA2A" w14:textId="77777777" w:rsidR="00476B11" w:rsidRDefault="00476B11" w:rsidP="00C7746E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</w:p>
    <w:p w14:paraId="2E7F000E" w14:textId="2484BA43" w:rsidR="00285594" w:rsidRDefault="00505371" w:rsidP="00285594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  <w:r w:rsidRPr="00DC0F9E">
        <w:rPr>
          <w:rFonts w:ascii="Arial" w:hAnsi="Arial"/>
          <w:color w:val="000000"/>
        </w:rPr>
        <w:t xml:space="preserve">Bei </w:t>
      </w:r>
      <w:r w:rsidR="00DC0F9E" w:rsidRPr="00DC0F9E">
        <w:rPr>
          <w:rFonts w:ascii="Arial" w:hAnsi="Arial"/>
          <w:color w:val="000000"/>
        </w:rPr>
        <w:t xml:space="preserve">rund </w:t>
      </w:r>
      <w:r w:rsidRPr="00DC0F9E">
        <w:rPr>
          <w:rFonts w:ascii="Arial" w:hAnsi="Arial"/>
          <w:color w:val="000000"/>
        </w:rPr>
        <w:t>2</w:t>
      </w:r>
      <w:r w:rsidR="00DC0F9E" w:rsidRPr="00DC0F9E">
        <w:rPr>
          <w:rFonts w:ascii="Arial" w:hAnsi="Arial"/>
          <w:color w:val="000000"/>
        </w:rPr>
        <w:t>82</w:t>
      </w:r>
      <w:r w:rsidRPr="00DC0F9E">
        <w:rPr>
          <w:rFonts w:ascii="Arial" w:hAnsi="Arial"/>
          <w:color w:val="000000"/>
        </w:rPr>
        <w:t xml:space="preserve"> der </w:t>
      </w:r>
      <w:r w:rsidR="00DC0F9E" w:rsidRPr="00DC0F9E">
        <w:rPr>
          <w:rFonts w:ascii="Arial" w:hAnsi="Arial"/>
          <w:color w:val="000000"/>
        </w:rPr>
        <w:t>304</w:t>
      </w:r>
      <w:r w:rsidR="00992AED" w:rsidRPr="00DC0F9E">
        <w:rPr>
          <w:rFonts w:ascii="Arial" w:hAnsi="Arial"/>
          <w:color w:val="000000"/>
        </w:rPr>
        <w:t xml:space="preserve"> Millionen Menschen</w:t>
      </w:r>
      <w:r w:rsidRPr="00DC0F9E">
        <w:rPr>
          <w:rFonts w:ascii="Arial" w:hAnsi="Arial"/>
          <w:color w:val="000000"/>
        </w:rPr>
        <w:t>, die im Jahr 202</w:t>
      </w:r>
      <w:r w:rsidR="00DC0F9E" w:rsidRPr="00DC0F9E">
        <w:rPr>
          <w:rFonts w:ascii="Arial" w:hAnsi="Arial"/>
          <w:color w:val="000000"/>
        </w:rPr>
        <w:t>4</w:t>
      </w:r>
      <w:r w:rsidR="00992AED" w:rsidRPr="00DC0F9E">
        <w:rPr>
          <w:rFonts w:ascii="Arial" w:hAnsi="Arial"/>
          <w:color w:val="000000"/>
        </w:rPr>
        <w:t xml:space="preserve"> in Staaten</w:t>
      </w:r>
      <w:r w:rsidRPr="00DC0F9E">
        <w:rPr>
          <w:rFonts w:ascii="Arial" w:hAnsi="Arial"/>
          <w:color w:val="000000"/>
        </w:rPr>
        <w:t xml:space="preserve"> lebten</w:t>
      </w:r>
      <w:r w:rsidR="00992AED" w:rsidRPr="00DC0F9E">
        <w:rPr>
          <w:rFonts w:ascii="Arial" w:hAnsi="Arial"/>
          <w:color w:val="000000"/>
        </w:rPr>
        <w:t>, in denen sie nicht geboren wurden</w:t>
      </w:r>
      <w:r w:rsidRPr="00DC0F9E">
        <w:rPr>
          <w:rFonts w:ascii="Arial" w:hAnsi="Arial"/>
          <w:color w:val="000000"/>
        </w:rPr>
        <w:t>,</w:t>
      </w:r>
      <w:r w:rsidR="00912519" w:rsidRPr="00DC0F9E">
        <w:rPr>
          <w:rFonts w:ascii="Arial" w:hAnsi="Arial"/>
          <w:color w:val="000000"/>
        </w:rPr>
        <w:t xml:space="preserve"> macht das </w:t>
      </w:r>
      <w:r w:rsidR="00992AED" w:rsidRPr="00DC0F9E">
        <w:rPr>
          <w:rFonts w:ascii="Arial" w:hAnsi="Arial"/>
          <w:color w:val="000000"/>
        </w:rPr>
        <w:t>UN/DESA</w:t>
      </w:r>
      <w:r w:rsidR="00912519" w:rsidRPr="00DC0F9E">
        <w:rPr>
          <w:rFonts w:ascii="Arial" w:hAnsi="Arial"/>
          <w:color w:val="000000"/>
        </w:rPr>
        <w:t xml:space="preserve"> Angaben zum </w:t>
      </w:r>
      <w:r w:rsidR="00D35EDE" w:rsidRPr="00DC0F9E">
        <w:rPr>
          <w:rFonts w:ascii="Arial" w:hAnsi="Arial"/>
          <w:color w:val="000000"/>
        </w:rPr>
        <w:t xml:space="preserve">Geburtsland, also zum </w:t>
      </w:r>
      <w:r w:rsidR="00912519" w:rsidRPr="00DC0F9E">
        <w:rPr>
          <w:rFonts w:ascii="Arial" w:hAnsi="Arial"/>
          <w:color w:val="000000"/>
        </w:rPr>
        <w:t>Herkunftsstaat. D</w:t>
      </w:r>
      <w:r w:rsidRPr="00DC0F9E">
        <w:rPr>
          <w:rFonts w:ascii="Arial" w:hAnsi="Arial"/>
          <w:color w:val="000000"/>
        </w:rPr>
        <w:t>em</w:t>
      </w:r>
      <w:r w:rsidR="00912519" w:rsidRPr="00DC0F9E">
        <w:rPr>
          <w:rFonts w:ascii="Arial" w:hAnsi="Arial"/>
          <w:color w:val="000000"/>
        </w:rPr>
        <w:t xml:space="preserve">nach stammten </w:t>
      </w:r>
      <w:r w:rsidR="00D40B25" w:rsidRPr="00DC0F9E">
        <w:rPr>
          <w:rFonts w:ascii="Arial" w:hAnsi="Arial"/>
          <w:color w:val="000000"/>
        </w:rPr>
        <w:t xml:space="preserve">weltweit </w:t>
      </w:r>
      <w:r w:rsidR="00912519" w:rsidRPr="00DC0F9E">
        <w:rPr>
          <w:rFonts w:ascii="Arial" w:hAnsi="Arial"/>
          <w:color w:val="000000"/>
        </w:rPr>
        <w:t>6,</w:t>
      </w:r>
      <w:r w:rsidR="00DC0F9E" w:rsidRPr="00DC0F9E">
        <w:rPr>
          <w:rFonts w:ascii="Arial" w:hAnsi="Arial"/>
          <w:color w:val="000000"/>
        </w:rPr>
        <w:t>6</w:t>
      </w:r>
      <w:r w:rsidR="00912519" w:rsidRPr="00DC0F9E">
        <w:rPr>
          <w:rFonts w:ascii="Arial" w:hAnsi="Arial"/>
          <w:color w:val="000000"/>
        </w:rPr>
        <w:t xml:space="preserve"> Prozent der Migranten aus Indien, </w:t>
      </w:r>
      <w:r w:rsidR="00DC0F9E" w:rsidRPr="00DC0F9E">
        <w:rPr>
          <w:rFonts w:ascii="Arial" w:hAnsi="Arial"/>
          <w:color w:val="000000"/>
        </w:rPr>
        <w:t>4,2</w:t>
      </w:r>
      <w:r w:rsidR="00912519" w:rsidRPr="00DC0F9E">
        <w:rPr>
          <w:rFonts w:ascii="Arial" w:hAnsi="Arial"/>
          <w:color w:val="000000"/>
        </w:rPr>
        <w:t xml:space="preserve"> Prozent aus </w:t>
      </w:r>
      <w:r w:rsidR="00DC0F9E" w:rsidRPr="00DC0F9E">
        <w:rPr>
          <w:rFonts w:ascii="Arial" w:hAnsi="Arial"/>
          <w:color w:val="000000"/>
        </w:rPr>
        <w:t xml:space="preserve">China (ohne Hongkong) </w:t>
      </w:r>
      <w:r w:rsidR="00912519" w:rsidRPr="00DC0F9E">
        <w:rPr>
          <w:rFonts w:ascii="Arial" w:hAnsi="Arial"/>
          <w:color w:val="000000"/>
        </w:rPr>
        <w:t>und 4,</w:t>
      </w:r>
      <w:r w:rsidR="00DC0F9E" w:rsidRPr="00DC0F9E">
        <w:rPr>
          <w:rFonts w:ascii="Arial" w:hAnsi="Arial"/>
          <w:color w:val="000000"/>
        </w:rPr>
        <w:t>1</w:t>
      </w:r>
      <w:r w:rsidR="00912519" w:rsidRPr="00DC0F9E">
        <w:rPr>
          <w:rFonts w:ascii="Arial" w:hAnsi="Arial"/>
          <w:color w:val="000000"/>
        </w:rPr>
        <w:t xml:space="preserve"> Prozent aus </w:t>
      </w:r>
      <w:r w:rsidR="00DC0F9E" w:rsidRPr="00DC0F9E">
        <w:rPr>
          <w:rFonts w:ascii="Arial" w:hAnsi="Arial"/>
          <w:color w:val="000000"/>
        </w:rPr>
        <w:t>Mexiko</w:t>
      </w:r>
      <w:r w:rsidR="00912519" w:rsidRPr="00DC0F9E">
        <w:rPr>
          <w:rFonts w:ascii="Arial" w:hAnsi="Arial"/>
          <w:color w:val="000000"/>
        </w:rPr>
        <w:t xml:space="preserve">. </w:t>
      </w:r>
      <w:r w:rsidRPr="00DC0F9E">
        <w:rPr>
          <w:rFonts w:ascii="Arial" w:hAnsi="Arial"/>
          <w:color w:val="000000"/>
        </w:rPr>
        <w:t xml:space="preserve">Darauf folgten </w:t>
      </w:r>
      <w:r w:rsidR="00DC0F9E" w:rsidRPr="00DC0F9E">
        <w:rPr>
          <w:rFonts w:ascii="Arial" w:hAnsi="Arial"/>
          <w:color w:val="000000"/>
        </w:rPr>
        <w:t xml:space="preserve">die Ukraine </w:t>
      </w:r>
      <w:r w:rsidRPr="00DC0F9E">
        <w:rPr>
          <w:rFonts w:ascii="Arial" w:hAnsi="Arial"/>
          <w:color w:val="000000"/>
        </w:rPr>
        <w:t>mit 3,</w:t>
      </w:r>
      <w:r w:rsidR="00DC0F9E" w:rsidRPr="00DC0F9E">
        <w:rPr>
          <w:rFonts w:ascii="Arial" w:hAnsi="Arial"/>
          <w:color w:val="000000"/>
        </w:rPr>
        <w:t>5</w:t>
      </w:r>
      <w:r w:rsidRPr="00DC0F9E">
        <w:rPr>
          <w:rFonts w:ascii="Arial" w:hAnsi="Arial"/>
          <w:color w:val="000000"/>
        </w:rPr>
        <w:t xml:space="preserve"> Prozent</w:t>
      </w:r>
      <w:r w:rsidR="00DC0F9E">
        <w:rPr>
          <w:rFonts w:ascii="Arial" w:hAnsi="Arial"/>
          <w:color w:val="000000"/>
        </w:rPr>
        <w:t xml:space="preserve"> sowie </w:t>
      </w:r>
      <w:r w:rsidR="00DC0F9E" w:rsidRPr="00DC0F9E">
        <w:rPr>
          <w:rFonts w:ascii="Arial" w:hAnsi="Arial"/>
          <w:color w:val="000000"/>
        </w:rPr>
        <w:t xml:space="preserve">Russland und Syrien </w:t>
      </w:r>
      <w:r w:rsidR="00DC0F9E">
        <w:rPr>
          <w:rFonts w:ascii="Arial" w:hAnsi="Arial"/>
          <w:color w:val="000000"/>
        </w:rPr>
        <w:t xml:space="preserve">mit </w:t>
      </w:r>
      <w:r w:rsidR="00DC0F9E" w:rsidRPr="00DC0F9E">
        <w:rPr>
          <w:rFonts w:ascii="Arial" w:hAnsi="Arial"/>
          <w:color w:val="000000"/>
        </w:rPr>
        <w:t>jeweils 3,2 Prozent</w:t>
      </w:r>
      <w:r w:rsidRPr="00DC0F9E">
        <w:rPr>
          <w:rFonts w:ascii="Arial" w:hAnsi="Arial"/>
          <w:color w:val="000000"/>
        </w:rPr>
        <w:t xml:space="preserve">. Schließlich gehörten zu den zehn größten Herkunftsstaaten noch </w:t>
      </w:r>
      <w:r w:rsidR="00DC0F9E" w:rsidRPr="00DC0F9E">
        <w:rPr>
          <w:rFonts w:ascii="Arial" w:hAnsi="Arial"/>
          <w:color w:val="000000"/>
        </w:rPr>
        <w:t xml:space="preserve">Bangladesch, Venezuela, Afghanistan und die Philippinen </w:t>
      </w:r>
      <w:r w:rsidRPr="00DC0F9E">
        <w:rPr>
          <w:rFonts w:ascii="Arial" w:hAnsi="Arial"/>
          <w:color w:val="000000"/>
        </w:rPr>
        <w:t xml:space="preserve">mit Anteilen zwischen </w:t>
      </w:r>
      <w:r w:rsidR="00DC0F9E" w:rsidRPr="00DC0F9E">
        <w:rPr>
          <w:rFonts w:ascii="Arial" w:hAnsi="Arial"/>
          <w:color w:val="000000"/>
        </w:rPr>
        <w:t>3,1</w:t>
      </w:r>
      <w:r w:rsidRPr="00DC0F9E">
        <w:rPr>
          <w:rFonts w:ascii="Arial" w:hAnsi="Arial"/>
          <w:color w:val="000000"/>
        </w:rPr>
        <w:t xml:space="preserve"> und 2,</w:t>
      </w:r>
      <w:r w:rsidR="00DC0F9E" w:rsidRPr="00DC0F9E">
        <w:rPr>
          <w:rFonts w:ascii="Arial" w:hAnsi="Arial"/>
          <w:color w:val="000000"/>
        </w:rPr>
        <w:t>5</w:t>
      </w:r>
      <w:r w:rsidRPr="00DC0F9E">
        <w:rPr>
          <w:rFonts w:ascii="Arial" w:hAnsi="Arial"/>
          <w:color w:val="000000"/>
        </w:rPr>
        <w:t xml:space="preserve"> Prozent.</w:t>
      </w:r>
      <w:r w:rsidR="00476B11">
        <w:rPr>
          <w:rFonts w:ascii="Arial" w:hAnsi="Arial"/>
          <w:color w:val="000000"/>
        </w:rPr>
        <w:t xml:space="preserve"> </w:t>
      </w:r>
      <w:r w:rsidR="00D35EDE" w:rsidRPr="00934F27">
        <w:rPr>
          <w:rFonts w:ascii="Arial" w:hAnsi="Arial"/>
          <w:color w:val="000000"/>
        </w:rPr>
        <w:t>Insgesamt stammten 7</w:t>
      </w:r>
      <w:r w:rsidR="0045228D" w:rsidRPr="00934F27">
        <w:rPr>
          <w:rFonts w:ascii="Arial" w:hAnsi="Arial"/>
          <w:color w:val="000000"/>
        </w:rPr>
        <w:t>6</w:t>
      </w:r>
      <w:r w:rsidR="00D35EDE" w:rsidRPr="00934F27">
        <w:rPr>
          <w:rFonts w:ascii="Arial" w:hAnsi="Arial"/>
          <w:color w:val="000000"/>
        </w:rPr>
        <w:t>,</w:t>
      </w:r>
      <w:r w:rsidR="0045228D" w:rsidRPr="00934F27">
        <w:rPr>
          <w:rFonts w:ascii="Arial" w:hAnsi="Arial"/>
          <w:color w:val="000000"/>
        </w:rPr>
        <w:t>0</w:t>
      </w:r>
      <w:r w:rsidR="00D35EDE" w:rsidRPr="00934F27">
        <w:rPr>
          <w:rFonts w:ascii="Arial" w:hAnsi="Arial"/>
          <w:color w:val="000000"/>
        </w:rPr>
        <w:t xml:space="preserve"> Prozent aller Migranten aus ökonomisch </w:t>
      </w:r>
      <w:r w:rsidR="00D35EDE" w:rsidRPr="00934F27">
        <w:rPr>
          <w:rFonts w:ascii="Arial" w:hAnsi="Arial"/>
          <w:color w:val="000000"/>
        </w:rPr>
        <w:lastRenderedPageBreak/>
        <w:t>sich entwickelnden Staaten –</w:t>
      </w:r>
      <w:r w:rsidR="00A07517" w:rsidRPr="00934F27">
        <w:rPr>
          <w:rFonts w:ascii="Arial" w:hAnsi="Arial"/>
          <w:color w:val="000000"/>
        </w:rPr>
        <w:t xml:space="preserve"> </w:t>
      </w:r>
      <w:r w:rsidR="00D35EDE" w:rsidRPr="00934F27">
        <w:rPr>
          <w:rFonts w:ascii="Arial" w:hAnsi="Arial"/>
          <w:color w:val="000000"/>
        </w:rPr>
        <w:t xml:space="preserve">davon </w:t>
      </w:r>
      <w:r w:rsidR="00A07517" w:rsidRPr="00934F27">
        <w:rPr>
          <w:rFonts w:ascii="Arial" w:hAnsi="Arial"/>
          <w:color w:val="000000"/>
        </w:rPr>
        <w:t xml:space="preserve">etwa vier Fünftel </w:t>
      </w:r>
      <w:r w:rsidR="00D35EDE" w:rsidRPr="00934F27">
        <w:rPr>
          <w:rFonts w:ascii="Arial" w:hAnsi="Arial"/>
          <w:color w:val="000000"/>
        </w:rPr>
        <w:t>aus Staaten mit mittlere</w:t>
      </w:r>
      <w:r w:rsidR="00D40B25" w:rsidRPr="00934F27">
        <w:rPr>
          <w:rFonts w:ascii="Arial" w:hAnsi="Arial"/>
          <w:color w:val="000000"/>
        </w:rPr>
        <w:t>n</w:t>
      </w:r>
      <w:r w:rsidR="00D35EDE" w:rsidRPr="00934F27">
        <w:rPr>
          <w:rFonts w:ascii="Arial" w:hAnsi="Arial"/>
          <w:color w:val="000000"/>
        </w:rPr>
        <w:t xml:space="preserve"> Einkommen und </w:t>
      </w:r>
      <w:r w:rsidR="00A07517" w:rsidRPr="00934F27">
        <w:rPr>
          <w:rFonts w:ascii="Arial" w:hAnsi="Arial"/>
          <w:color w:val="000000"/>
        </w:rPr>
        <w:t xml:space="preserve">ein Fünftel </w:t>
      </w:r>
      <w:r w:rsidR="00D35EDE" w:rsidRPr="00934F27">
        <w:rPr>
          <w:rFonts w:ascii="Arial" w:hAnsi="Arial"/>
          <w:color w:val="000000"/>
        </w:rPr>
        <w:t>aus Staaten mit niedrige</w:t>
      </w:r>
      <w:r w:rsidR="00D40B25" w:rsidRPr="00934F27">
        <w:rPr>
          <w:rFonts w:ascii="Arial" w:hAnsi="Arial"/>
          <w:color w:val="000000"/>
        </w:rPr>
        <w:t>n</w:t>
      </w:r>
      <w:r w:rsidR="00D35EDE" w:rsidRPr="00934F27">
        <w:rPr>
          <w:rFonts w:ascii="Arial" w:hAnsi="Arial"/>
          <w:color w:val="000000"/>
        </w:rPr>
        <w:t xml:space="preserve"> Einkommen</w:t>
      </w:r>
      <w:r w:rsidR="00285594" w:rsidRPr="00934F27">
        <w:rPr>
          <w:rFonts w:ascii="Arial" w:hAnsi="Arial"/>
          <w:color w:val="000000"/>
        </w:rPr>
        <w:t>.</w:t>
      </w:r>
    </w:p>
    <w:p w14:paraId="12EA62B3" w14:textId="77777777" w:rsidR="00476B11" w:rsidRDefault="00476B11" w:rsidP="00285594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</w:p>
    <w:p w14:paraId="0CCA154A" w14:textId="77777777" w:rsidR="00285594" w:rsidRDefault="007E58BB" w:rsidP="00285594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  <w:r w:rsidRPr="00C113F0">
        <w:rPr>
          <w:rFonts w:ascii="Arial" w:hAnsi="Arial"/>
          <w:color w:val="000000"/>
        </w:rPr>
        <w:t xml:space="preserve">Nach Angaben des UN/DESA lag die Nettowanderung zwischen den ökonomisch entwickelten </w:t>
      </w:r>
      <w:r w:rsidR="008B57ED" w:rsidRPr="00C113F0">
        <w:rPr>
          <w:rFonts w:ascii="Arial" w:hAnsi="Arial"/>
          <w:color w:val="000000"/>
        </w:rPr>
        <w:t xml:space="preserve">Staaten auf der einen Seite </w:t>
      </w:r>
      <w:r w:rsidRPr="00C113F0">
        <w:rPr>
          <w:rFonts w:ascii="Arial" w:hAnsi="Arial"/>
          <w:color w:val="000000"/>
        </w:rPr>
        <w:t xml:space="preserve">und den ökonomisch sich entwickelnden Staaten </w:t>
      </w:r>
      <w:r w:rsidR="008B57ED" w:rsidRPr="00C113F0">
        <w:rPr>
          <w:rFonts w:ascii="Arial" w:hAnsi="Arial"/>
          <w:color w:val="000000"/>
        </w:rPr>
        <w:t xml:space="preserve">auf der anderen Seite </w:t>
      </w:r>
      <w:r w:rsidRPr="00C113F0">
        <w:rPr>
          <w:rFonts w:ascii="Arial" w:hAnsi="Arial"/>
          <w:color w:val="000000"/>
        </w:rPr>
        <w:t>in den Jahren 19</w:t>
      </w:r>
      <w:r w:rsidR="00C113F0" w:rsidRPr="00C113F0">
        <w:rPr>
          <w:rFonts w:ascii="Arial" w:hAnsi="Arial"/>
          <w:color w:val="000000"/>
        </w:rPr>
        <w:t>9</w:t>
      </w:r>
      <w:r w:rsidRPr="00C113F0">
        <w:rPr>
          <w:rFonts w:ascii="Arial" w:hAnsi="Arial"/>
          <w:color w:val="000000"/>
        </w:rPr>
        <w:t>0 bis 20</w:t>
      </w:r>
      <w:r w:rsidR="00C113F0" w:rsidRPr="00C113F0">
        <w:rPr>
          <w:rFonts w:ascii="Arial" w:hAnsi="Arial"/>
          <w:color w:val="000000"/>
        </w:rPr>
        <w:t>23</w:t>
      </w:r>
      <w:r w:rsidRPr="00C113F0">
        <w:rPr>
          <w:rFonts w:ascii="Arial" w:hAnsi="Arial"/>
          <w:color w:val="000000"/>
        </w:rPr>
        <w:t xml:space="preserve"> bei insgesamt </w:t>
      </w:r>
      <w:r w:rsidR="00C113F0" w:rsidRPr="00C113F0">
        <w:rPr>
          <w:rFonts w:ascii="Arial" w:hAnsi="Arial"/>
          <w:color w:val="000000"/>
        </w:rPr>
        <w:t>106,9</w:t>
      </w:r>
      <w:r w:rsidRPr="00C113F0">
        <w:rPr>
          <w:rFonts w:ascii="Arial" w:hAnsi="Arial"/>
          <w:color w:val="000000"/>
        </w:rPr>
        <w:t xml:space="preserve"> Millionen bzw. bei </w:t>
      </w:r>
      <w:r w:rsidR="00C113F0" w:rsidRPr="00C113F0">
        <w:rPr>
          <w:rFonts w:ascii="Arial" w:hAnsi="Arial"/>
          <w:color w:val="000000"/>
        </w:rPr>
        <w:t>3,1</w:t>
      </w:r>
      <w:r w:rsidR="006C0D2B">
        <w:rPr>
          <w:rFonts w:ascii="Arial" w:hAnsi="Arial"/>
          <w:color w:val="000000"/>
        </w:rPr>
        <w:t>4</w:t>
      </w:r>
      <w:r w:rsidRPr="00C113F0">
        <w:rPr>
          <w:rFonts w:ascii="Arial" w:hAnsi="Arial"/>
          <w:color w:val="000000"/>
        </w:rPr>
        <w:t xml:space="preserve"> Millionen Migranten pro Jahr. </w:t>
      </w:r>
      <w:r w:rsidR="006C0D2B" w:rsidRPr="006C0D2B">
        <w:rPr>
          <w:rFonts w:ascii="Arial" w:hAnsi="Arial"/>
          <w:color w:val="000000"/>
        </w:rPr>
        <w:t xml:space="preserve">Der Wanderungssaldo für die Jahre 1990 bis 2023 lag bei Nordamerika bei plus 53,9 Millionen Menschen und bei Europa bei </w:t>
      </w:r>
      <w:r w:rsidR="00A07517">
        <w:rPr>
          <w:rFonts w:ascii="Arial" w:hAnsi="Arial"/>
          <w:color w:val="000000"/>
        </w:rPr>
        <w:t xml:space="preserve">plus </w:t>
      </w:r>
      <w:r w:rsidR="006C0D2B" w:rsidRPr="006C0D2B">
        <w:rPr>
          <w:rFonts w:ascii="Arial" w:hAnsi="Arial"/>
          <w:color w:val="000000"/>
        </w:rPr>
        <w:t xml:space="preserve">43,0 Millionen – das entsprach einer durchschnittlichen Nettozuwanderung von 1,58 bzw. 1,27 Millionen </w:t>
      </w:r>
      <w:r w:rsidR="007A7956" w:rsidRPr="00C113F0">
        <w:rPr>
          <w:rFonts w:ascii="Arial" w:hAnsi="Arial"/>
          <w:color w:val="000000"/>
        </w:rPr>
        <w:t xml:space="preserve">Migranten </w:t>
      </w:r>
      <w:r w:rsidR="006C0D2B" w:rsidRPr="006C0D2B">
        <w:rPr>
          <w:rFonts w:ascii="Arial" w:hAnsi="Arial"/>
          <w:color w:val="000000"/>
        </w:rPr>
        <w:t>pro Jahr.</w:t>
      </w:r>
      <w:r w:rsidR="00285594">
        <w:rPr>
          <w:rFonts w:ascii="Arial" w:hAnsi="Arial"/>
          <w:color w:val="000000"/>
        </w:rPr>
        <w:t xml:space="preserve"> </w:t>
      </w:r>
      <w:r w:rsidRPr="00744DB8">
        <w:rPr>
          <w:rFonts w:ascii="Arial" w:hAnsi="Arial"/>
          <w:color w:val="000000"/>
        </w:rPr>
        <w:t>Die – bezogen auf die absoluten Zahlen – wichtigsten Einwanderungsländer waren in diesem Zeitraum die USA (4</w:t>
      </w:r>
      <w:r w:rsidR="00744DB8" w:rsidRPr="00744DB8">
        <w:rPr>
          <w:rFonts w:ascii="Arial" w:hAnsi="Arial"/>
          <w:color w:val="000000"/>
        </w:rPr>
        <w:t>6</w:t>
      </w:r>
      <w:r w:rsidRPr="00744DB8">
        <w:rPr>
          <w:rFonts w:ascii="Arial" w:hAnsi="Arial"/>
          <w:color w:val="000000"/>
        </w:rPr>
        <w:t>,</w:t>
      </w:r>
      <w:r w:rsidR="00744DB8" w:rsidRPr="00744DB8">
        <w:rPr>
          <w:rFonts w:ascii="Arial" w:hAnsi="Arial"/>
          <w:color w:val="000000"/>
        </w:rPr>
        <w:t>1</w:t>
      </w:r>
      <w:r w:rsidRPr="00744DB8">
        <w:rPr>
          <w:rFonts w:ascii="Arial" w:hAnsi="Arial"/>
          <w:color w:val="000000"/>
        </w:rPr>
        <w:t xml:space="preserve"> Mio.), Russland (1</w:t>
      </w:r>
      <w:r w:rsidR="00744DB8" w:rsidRPr="00744DB8">
        <w:rPr>
          <w:rFonts w:ascii="Arial" w:hAnsi="Arial"/>
          <w:color w:val="000000"/>
        </w:rPr>
        <w:t>3</w:t>
      </w:r>
      <w:r w:rsidRPr="00744DB8">
        <w:rPr>
          <w:rFonts w:ascii="Arial" w:hAnsi="Arial"/>
          <w:color w:val="000000"/>
        </w:rPr>
        <w:t>,</w:t>
      </w:r>
      <w:r w:rsidR="00744DB8" w:rsidRPr="00744DB8">
        <w:rPr>
          <w:rFonts w:ascii="Arial" w:hAnsi="Arial"/>
          <w:color w:val="000000"/>
        </w:rPr>
        <w:t>0</w:t>
      </w:r>
      <w:r w:rsidRPr="00744DB8">
        <w:rPr>
          <w:rFonts w:ascii="Arial" w:hAnsi="Arial"/>
          <w:color w:val="000000"/>
        </w:rPr>
        <w:t xml:space="preserve"> Mio.), Deutschland (</w:t>
      </w:r>
      <w:r w:rsidR="00744DB8" w:rsidRPr="00744DB8">
        <w:rPr>
          <w:rFonts w:ascii="Arial" w:hAnsi="Arial"/>
          <w:color w:val="000000"/>
        </w:rPr>
        <w:t>10</w:t>
      </w:r>
      <w:r w:rsidRPr="00744DB8">
        <w:rPr>
          <w:rFonts w:ascii="Arial" w:hAnsi="Arial"/>
          <w:color w:val="000000"/>
        </w:rPr>
        <w:t>,</w:t>
      </w:r>
      <w:r w:rsidR="00744DB8" w:rsidRPr="00744DB8">
        <w:rPr>
          <w:rFonts w:ascii="Arial" w:hAnsi="Arial"/>
          <w:color w:val="000000"/>
        </w:rPr>
        <w:t>2</w:t>
      </w:r>
      <w:r w:rsidRPr="00744DB8">
        <w:rPr>
          <w:rFonts w:ascii="Arial" w:hAnsi="Arial"/>
          <w:color w:val="000000"/>
        </w:rPr>
        <w:t xml:space="preserve"> Mio.), </w:t>
      </w:r>
      <w:r w:rsidR="00744DB8" w:rsidRPr="00744DB8">
        <w:rPr>
          <w:rFonts w:ascii="Arial" w:hAnsi="Arial"/>
          <w:color w:val="000000"/>
        </w:rPr>
        <w:t>Saudi-Arabien</w:t>
      </w:r>
      <w:r w:rsidRPr="00744DB8">
        <w:rPr>
          <w:rFonts w:ascii="Arial" w:hAnsi="Arial"/>
          <w:color w:val="000000"/>
        </w:rPr>
        <w:t xml:space="preserve"> (</w:t>
      </w:r>
      <w:r w:rsidR="00744DB8" w:rsidRPr="00744DB8">
        <w:rPr>
          <w:rFonts w:ascii="Arial" w:hAnsi="Arial"/>
          <w:color w:val="000000"/>
        </w:rPr>
        <w:t>8,9</w:t>
      </w:r>
      <w:r w:rsidRPr="00744DB8">
        <w:rPr>
          <w:rFonts w:ascii="Arial" w:hAnsi="Arial"/>
          <w:color w:val="000000"/>
        </w:rPr>
        <w:t xml:space="preserve"> Mio.) sowie </w:t>
      </w:r>
      <w:r w:rsidR="00744DB8" w:rsidRPr="00744DB8">
        <w:rPr>
          <w:rFonts w:ascii="Arial" w:hAnsi="Arial"/>
          <w:color w:val="000000"/>
        </w:rPr>
        <w:t>Spanien</w:t>
      </w:r>
      <w:r w:rsidRPr="00744DB8">
        <w:rPr>
          <w:rFonts w:ascii="Arial" w:hAnsi="Arial"/>
          <w:color w:val="000000"/>
        </w:rPr>
        <w:t xml:space="preserve"> (</w:t>
      </w:r>
      <w:r w:rsidR="00744DB8" w:rsidRPr="00744DB8">
        <w:rPr>
          <w:rFonts w:ascii="Arial" w:hAnsi="Arial"/>
          <w:color w:val="000000"/>
        </w:rPr>
        <w:t>8</w:t>
      </w:r>
      <w:r w:rsidRPr="00744DB8">
        <w:rPr>
          <w:rFonts w:ascii="Arial" w:hAnsi="Arial"/>
          <w:color w:val="000000"/>
        </w:rPr>
        <w:t>,0 Mio.).</w:t>
      </w:r>
      <w:r w:rsidRPr="003010BC">
        <w:rPr>
          <w:rFonts w:ascii="Arial" w:hAnsi="Arial"/>
          <w:color w:val="000000"/>
        </w:rPr>
        <w:t xml:space="preserve"> Die wichtigsten Herkunftsländer waren Bangladesch (-</w:t>
      </w:r>
      <w:r w:rsidR="00C80867" w:rsidRPr="003010BC">
        <w:rPr>
          <w:rFonts w:ascii="Arial" w:hAnsi="Arial"/>
          <w:color w:val="000000"/>
        </w:rPr>
        <w:t>2</w:t>
      </w:r>
      <w:r w:rsidRPr="003010BC">
        <w:rPr>
          <w:rFonts w:ascii="Arial" w:hAnsi="Arial"/>
          <w:color w:val="000000"/>
        </w:rPr>
        <w:t>4,</w:t>
      </w:r>
      <w:r w:rsidR="00C80867" w:rsidRPr="003010BC">
        <w:rPr>
          <w:rFonts w:ascii="Arial" w:hAnsi="Arial"/>
          <w:color w:val="000000"/>
        </w:rPr>
        <w:t>8</w:t>
      </w:r>
      <w:r w:rsidRPr="003010BC">
        <w:rPr>
          <w:rFonts w:ascii="Arial" w:hAnsi="Arial"/>
          <w:color w:val="000000"/>
        </w:rPr>
        <w:t xml:space="preserve"> Mio.), </w:t>
      </w:r>
      <w:r w:rsidR="00C80867" w:rsidRPr="003010BC">
        <w:rPr>
          <w:rFonts w:ascii="Arial" w:hAnsi="Arial"/>
          <w:color w:val="000000"/>
        </w:rPr>
        <w:t xml:space="preserve">Pakistan </w:t>
      </w:r>
      <w:r w:rsidRPr="003010BC">
        <w:rPr>
          <w:rFonts w:ascii="Arial" w:hAnsi="Arial"/>
          <w:color w:val="000000"/>
        </w:rPr>
        <w:t>(-</w:t>
      </w:r>
      <w:r w:rsidR="003010BC" w:rsidRPr="003010BC">
        <w:rPr>
          <w:rFonts w:ascii="Arial" w:hAnsi="Arial"/>
          <w:color w:val="000000"/>
        </w:rPr>
        <w:t>21</w:t>
      </w:r>
      <w:r w:rsidRPr="003010BC">
        <w:rPr>
          <w:rFonts w:ascii="Arial" w:hAnsi="Arial"/>
          <w:color w:val="000000"/>
        </w:rPr>
        <w:t>,</w:t>
      </w:r>
      <w:r w:rsidR="003010BC" w:rsidRPr="003010BC">
        <w:rPr>
          <w:rFonts w:ascii="Arial" w:hAnsi="Arial"/>
          <w:color w:val="000000"/>
        </w:rPr>
        <w:t>4</w:t>
      </w:r>
      <w:r w:rsidRPr="003010BC">
        <w:rPr>
          <w:rFonts w:ascii="Arial" w:hAnsi="Arial"/>
          <w:color w:val="000000"/>
        </w:rPr>
        <w:t xml:space="preserve"> Mio.), China (-</w:t>
      </w:r>
      <w:r w:rsidR="003010BC" w:rsidRPr="003010BC">
        <w:rPr>
          <w:rFonts w:ascii="Arial" w:hAnsi="Arial"/>
          <w:color w:val="000000"/>
        </w:rPr>
        <w:t>12</w:t>
      </w:r>
      <w:r w:rsidRPr="003010BC">
        <w:rPr>
          <w:rFonts w:ascii="Arial" w:hAnsi="Arial"/>
          <w:color w:val="000000"/>
        </w:rPr>
        <w:t xml:space="preserve">,4 Mio.), </w:t>
      </w:r>
      <w:r w:rsidR="003010BC" w:rsidRPr="003010BC">
        <w:rPr>
          <w:rFonts w:ascii="Arial" w:hAnsi="Arial"/>
          <w:color w:val="000000"/>
        </w:rPr>
        <w:t>Indi</w:t>
      </w:r>
      <w:r w:rsidRPr="003010BC">
        <w:rPr>
          <w:rFonts w:ascii="Arial" w:hAnsi="Arial"/>
          <w:color w:val="000000"/>
        </w:rPr>
        <w:t>en (-</w:t>
      </w:r>
      <w:r w:rsidR="003010BC" w:rsidRPr="003010BC">
        <w:rPr>
          <w:rFonts w:ascii="Arial" w:hAnsi="Arial"/>
          <w:color w:val="000000"/>
        </w:rPr>
        <w:t>12</w:t>
      </w:r>
      <w:r w:rsidRPr="003010BC">
        <w:rPr>
          <w:rFonts w:ascii="Arial" w:hAnsi="Arial"/>
          <w:color w:val="000000"/>
        </w:rPr>
        <w:t>,</w:t>
      </w:r>
      <w:r w:rsidR="003010BC" w:rsidRPr="003010BC">
        <w:rPr>
          <w:rFonts w:ascii="Arial" w:hAnsi="Arial"/>
          <w:color w:val="000000"/>
        </w:rPr>
        <w:t>0</w:t>
      </w:r>
      <w:r w:rsidRPr="003010BC">
        <w:rPr>
          <w:rFonts w:ascii="Arial" w:hAnsi="Arial"/>
          <w:color w:val="000000"/>
        </w:rPr>
        <w:t xml:space="preserve"> Mio.) und </w:t>
      </w:r>
      <w:r w:rsidR="003010BC" w:rsidRPr="003010BC">
        <w:rPr>
          <w:rFonts w:ascii="Arial" w:hAnsi="Arial"/>
          <w:color w:val="000000"/>
        </w:rPr>
        <w:t xml:space="preserve">Mexiko </w:t>
      </w:r>
      <w:r w:rsidRPr="003010BC">
        <w:rPr>
          <w:rFonts w:ascii="Arial" w:hAnsi="Arial"/>
          <w:color w:val="000000"/>
        </w:rPr>
        <w:t>(-</w:t>
      </w:r>
      <w:r w:rsidR="003010BC" w:rsidRPr="003010BC">
        <w:rPr>
          <w:rFonts w:ascii="Arial" w:hAnsi="Arial"/>
          <w:color w:val="000000"/>
        </w:rPr>
        <w:t>8,2</w:t>
      </w:r>
      <w:r w:rsidRPr="003010BC">
        <w:rPr>
          <w:rFonts w:ascii="Arial" w:hAnsi="Arial"/>
          <w:color w:val="000000"/>
        </w:rPr>
        <w:t xml:space="preserve"> Mio.)</w:t>
      </w:r>
      <w:r w:rsidR="00C7746E" w:rsidRPr="003010BC">
        <w:rPr>
          <w:rFonts w:ascii="Arial" w:hAnsi="Arial"/>
          <w:color w:val="000000"/>
        </w:rPr>
        <w:t>.</w:t>
      </w:r>
    </w:p>
    <w:p w14:paraId="5BF9C16B" w14:textId="77777777" w:rsidR="00476B11" w:rsidRDefault="00476B11" w:rsidP="00285594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</w:p>
    <w:p w14:paraId="18113D97" w14:textId="1B9A4630" w:rsidR="00285594" w:rsidRDefault="007C408D" w:rsidP="00C7746E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  <w:r w:rsidRPr="002F7AC8">
        <w:rPr>
          <w:rFonts w:ascii="Arial" w:hAnsi="Arial"/>
          <w:color w:val="000000"/>
        </w:rPr>
        <w:t xml:space="preserve">Nach </w:t>
      </w:r>
      <w:r w:rsidR="007E58BB" w:rsidRPr="002F7AC8">
        <w:rPr>
          <w:rFonts w:ascii="Arial" w:hAnsi="Arial"/>
          <w:color w:val="000000"/>
        </w:rPr>
        <w:t xml:space="preserve">den Vorausberechnungen </w:t>
      </w:r>
      <w:r w:rsidRPr="002F7AC8">
        <w:rPr>
          <w:rFonts w:ascii="Arial" w:hAnsi="Arial"/>
          <w:color w:val="000000"/>
        </w:rPr>
        <w:t xml:space="preserve">des UN/DESA wird </w:t>
      </w:r>
      <w:r w:rsidR="008B57ED" w:rsidRPr="002F7AC8">
        <w:rPr>
          <w:rFonts w:ascii="Arial" w:hAnsi="Arial"/>
          <w:color w:val="000000"/>
        </w:rPr>
        <w:t>die Nettowanderung zwischen den ökonomisch entwickelten und den ökonomisch sich entwickelnden Staaten in den Jahren 20</w:t>
      </w:r>
      <w:r w:rsidR="00094420" w:rsidRPr="002F7AC8">
        <w:rPr>
          <w:rFonts w:ascii="Arial" w:hAnsi="Arial"/>
          <w:color w:val="000000"/>
        </w:rPr>
        <w:t>24</w:t>
      </w:r>
      <w:r w:rsidR="008B57ED" w:rsidRPr="002F7AC8">
        <w:rPr>
          <w:rFonts w:ascii="Arial" w:hAnsi="Arial"/>
          <w:color w:val="000000"/>
        </w:rPr>
        <w:t xml:space="preserve"> bis 20</w:t>
      </w:r>
      <w:r w:rsidR="00094420" w:rsidRPr="002F7AC8">
        <w:rPr>
          <w:rFonts w:ascii="Arial" w:hAnsi="Arial"/>
          <w:color w:val="000000"/>
        </w:rPr>
        <w:t>6</w:t>
      </w:r>
      <w:r w:rsidR="008B57ED" w:rsidRPr="002F7AC8">
        <w:rPr>
          <w:rFonts w:ascii="Arial" w:hAnsi="Arial"/>
          <w:color w:val="000000"/>
        </w:rPr>
        <w:t xml:space="preserve">0 bei insgesamt </w:t>
      </w:r>
      <w:r w:rsidR="00094420" w:rsidRPr="002F7AC8">
        <w:rPr>
          <w:rFonts w:ascii="Arial" w:hAnsi="Arial"/>
          <w:color w:val="000000"/>
        </w:rPr>
        <w:t>gut 108</w:t>
      </w:r>
      <w:r w:rsidR="008B57ED" w:rsidRPr="002F7AC8">
        <w:rPr>
          <w:rFonts w:ascii="Arial" w:hAnsi="Arial"/>
          <w:color w:val="000000"/>
        </w:rPr>
        <w:t xml:space="preserve"> Millionen bzw. bei 2,</w:t>
      </w:r>
      <w:r w:rsidR="00094420" w:rsidRPr="002F7AC8">
        <w:rPr>
          <w:rFonts w:ascii="Arial" w:hAnsi="Arial"/>
          <w:color w:val="000000"/>
        </w:rPr>
        <w:t>9</w:t>
      </w:r>
      <w:r w:rsidR="008B57ED" w:rsidRPr="002F7AC8">
        <w:rPr>
          <w:rFonts w:ascii="Arial" w:hAnsi="Arial"/>
          <w:color w:val="000000"/>
        </w:rPr>
        <w:t xml:space="preserve"> Millionen Migranten pro Jahr liegen. </w:t>
      </w:r>
      <w:r w:rsidR="002F7AC8">
        <w:rPr>
          <w:rFonts w:ascii="Arial" w:hAnsi="Arial"/>
          <w:color w:val="000000"/>
        </w:rPr>
        <w:t>Dabei wird f</w:t>
      </w:r>
      <w:r w:rsidR="00094420" w:rsidRPr="002F7AC8">
        <w:rPr>
          <w:rFonts w:ascii="Arial" w:hAnsi="Arial"/>
          <w:color w:val="000000"/>
        </w:rPr>
        <w:t xml:space="preserve">ür Nordamerika und Europa eine Nettozuwanderung von </w:t>
      </w:r>
      <w:r w:rsidR="002F7AC8" w:rsidRPr="002F7AC8">
        <w:rPr>
          <w:rFonts w:ascii="Arial" w:hAnsi="Arial"/>
          <w:color w:val="000000"/>
        </w:rPr>
        <w:t xml:space="preserve">insgesamt </w:t>
      </w:r>
      <w:r w:rsidR="00A07517" w:rsidRPr="002F7AC8">
        <w:rPr>
          <w:rFonts w:ascii="Arial" w:hAnsi="Arial"/>
          <w:color w:val="000000"/>
        </w:rPr>
        <w:t xml:space="preserve">55,8 </w:t>
      </w:r>
      <w:r w:rsidR="00A07517">
        <w:rPr>
          <w:rFonts w:ascii="Arial" w:hAnsi="Arial"/>
          <w:color w:val="000000"/>
        </w:rPr>
        <w:t xml:space="preserve">bzw. </w:t>
      </w:r>
      <w:r w:rsidR="00094420" w:rsidRPr="002F7AC8">
        <w:rPr>
          <w:rFonts w:ascii="Arial" w:hAnsi="Arial"/>
          <w:color w:val="000000"/>
        </w:rPr>
        <w:t xml:space="preserve">41,7 Millionen </w:t>
      </w:r>
      <w:r w:rsidR="002F7AC8" w:rsidRPr="002F7AC8">
        <w:rPr>
          <w:rFonts w:ascii="Arial" w:hAnsi="Arial"/>
          <w:color w:val="000000"/>
        </w:rPr>
        <w:t>angenommen</w:t>
      </w:r>
      <w:r w:rsidR="002F7AC8">
        <w:rPr>
          <w:rFonts w:ascii="Arial" w:hAnsi="Arial"/>
          <w:color w:val="000000"/>
        </w:rPr>
        <w:t xml:space="preserve"> (1,</w:t>
      </w:r>
      <w:r w:rsidR="00A07517">
        <w:rPr>
          <w:rFonts w:ascii="Arial" w:hAnsi="Arial"/>
          <w:color w:val="000000"/>
        </w:rPr>
        <w:t>51</w:t>
      </w:r>
      <w:r w:rsidR="002F7AC8">
        <w:rPr>
          <w:rFonts w:ascii="Arial" w:hAnsi="Arial"/>
          <w:color w:val="000000"/>
        </w:rPr>
        <w:t xml:space="preserve"> bzw. 1,</w:t>
      </w:r>
      <w:r w:rsidR="00A07517">
        <w:rPr>
          <w:rFonts w:ascii="Arial" w:hAnsi="Arial"/>
          <w:color w:val="000000"/>
        </w:rPr>
        <w:t>13</w:t>
      </w:r>
      <w:r w:rsidR="002F7AC8">
        <w:rPr>
          <w:rFonts w:ascii="Arial" w:hAnsi="Arial"/>
          <w:color w:val="000000"/>
        </w:rPr>
        <w:t xml:space="preserve"> Millionen Migranten pro Jahr)</w:t>
      </w:r>
      <w:r w:rsidR="002F7AC8" w:rsidRPr="002F7AC8">
        <w:rPr>
          <w:rFonts w:ascii="Arial" w:hAnsi="Arial"/>
          <w:color w:val="000000"/>
        </w:rPr>
        <w:t>.</w:t>
      </w:r>
      <w:r w:rsidR="00285594">
        <w:rPr>
          <w:rFonts w:ascii="Arial" w:hAnsi="Arial"/>
          <w:color w:val="000000"/>
        </w:rPr>
        <w:t xml:space="preserve"> </w:t>
      </w:r>
      <w:r w:rsidR="002F7AC8" w:rsidRPr="002F7AC8">
        <w:rPr>
          <w:rFonts w:ascii="Arial" w:hAnsi="Arial"/>
          <w:color w:val="000000"/>
        </w:rPr>
        <w:t xml:space="preserve">Nach den Berechnungen </w:t>
      </w:r>
      <w:r w:rsidR="008B57ED" w:rsidRPr="002F7AC8">
        <w:rPr>
          <w:rFonts w:ascii="Arial" w:hAnsi="Arial"/>
          <w:color w:val="000000"/>
        </w:rPr>
        <w:t xml:space="preserve">werden </w:t>
      </w:r>
      <w:r w:rsidR="002F7AC8">
        <w:rPr>
          <w:rFonts w:ascii="Arial" w:hAnsi="Arial"/>
          <w:color w:val="000000"/>
        </w:rPr>
        <w:t xml:space="preserve">bis zum Jahr 2060 </w:t>
      </w:r>
      <w:r w:rsidR="00B74D5C" w:rsidRPr="002F7AC8">
        <w:rPr>
          <w:rFonts w:ascii="Arial" w:hAnsi="Arial"/>
          <w:color w:val="000000"/>
        </w:rPr>
        <w:t xml:space="preserve">in </w:t>
      </w:r>
      <w:r w:rsidR="002F7AC8" w:rsidRPr="002F7AC8">
        <w:rPr>
          <w:rFonts w:ascii="Arial" w:hAnsi="Arial"/>
          <w:color w:val="000000"/>
        </w:rPr>
        <w:t xml:space="preserve">zehn </w:t>
      </w:r>
      <w:r w:rsidR="00B74D5C" w:rsidRPr="002F7AC8">
        <w:rPr>
          <w:rFonts w:ascii="Arial" w:hAnsi="Arial"/>
          <w:color w:val="000000"/>
        </w:rPr>
        <w:t xml:space="preserve">Staaten </w:t>
      </w:r>
      <w:r w:rsidR="00F6348E" w:rsidRPr="002F7AC8">
        <w:rPr>
          <w:rFonts w:ascii="Arial" w:hAnsi="Arial"/>
          <w:color w:val="000000"/>
        </w:rPr>
        <w:t xml:space="preserve">jedes Jahr im Durchschnitt mehr </w:t>
      </w:r>
      <w:r w:rsidR="008B57ED" w:rsidRPr="002F7AC8">
        <w:rPr>
          <w:rFonts w:ascii="Arial" w:hAnsi="Arial"/>
          <w:color w:val="000000"/>
        </w:rPr>
        <w:t xml:space="preserve">als 100.000 Migranten </w:t>
      </w:r>
      <w:r w:rsidR="002F7AC8">
        <w:rPr>
          <w:rFonts w:ascii="Arial" w:hAnsi="Arial"/>
          <w:color w:val="000000"/>
        </w:rPr>
        <w:t xml:space="preserve">netto </w:t>
      </w:r>
      <w:r w:rsidR="008B57ED" w:rsidRPr="002F7AC8">
        <w:rPr>
          <w:rFonts w:ascii="Arial" w:hAnsi="Arial"/>
          <w:color w:val="000000"/>
        </w:rPr>
        <w:t xml:space="preserve">einwandern: </w:t>
      </w:r>
      <w:r w:rsidR="002F7AC8" w:rsidRPr="002F7AC8">
        <w:rPr>
          <w:rFonts w:ascii="Arial" w:hAnsi="Arial"/>
          <w:color w:val="000000"/>
        </w:rPr>
        <w:t>USA (</w:t>
      </w:r>
      <w:r w:rsidR="002F7AC8">
        <w:rPr>
          <w:rFonts w:ascii="Arial" w:hAnsi="Arial"/>
          <w:color w:val="000000"/>
        </w:rPr>
        <w:t>1</w:t>
      </w:r>
      <w:r w:rsidR="002F7AC8" w:rsidRPr="002F7AC8">
        <w:rPr>
          <w:rFonts w:ascii="Arial" w:hAnsi="Arial"/>
          <w:color w:val="000000"/>
        </w:rPr>
        <w:t>,</w:t>
      </w:r>
      <w:r w:rsidR="002F7AC8">
        <w:rPr>
          <w:rFonts w:ascii="Arial" w:hAnsi="Arial"/>
          <w:color w:val="000000"/>
        </w:rPr>
        <w:t>24</w:t>
      </w:r>
      <w:r w:rsidR="002F7AC8" w:rsidRPr="002F7AC8">
        <w:rPr>
          <w:rFonts w:ascii="Arial" w:hAnsi="Arial"/>
          <w:color w:val="000000"/>
        </w:rPr>
        <w:t xml:space="preserve"> Mio.), Russland (</w:t>
      </w:r>
      <w:r w:rsidR="002F7AC8">
        <w:rPr>
          <w:rFonts w:ascii="Arial" w:hAnsi="Arial"/>
          <w:color w:val="000000"/>
        </w:rPr>
        <w:t>288</w:t>
      </w:r>
      <w:r w:rsidR="002F7AC8" w:rsidRPr="002F7AC8">
        <w:rPr>
          <w:rFonts w:ascii="Arial" w:hAnsi="Arial"/>
          <w:color w:val="000000"/>
        </w:rPr>
        <w:t xml:space="preserve"> Tsd.), Kanada</w:t>
      </w:r>
      <w:r w:rsidR="002F7AC8">
        <w:rPr>
          <w:rFonts w:ascii="Arial" w:hAnsi="Arial"/>
          <w:color w:val="000000"/>
        </w:rPr>
        <w:t xml:space="preserve"> (</w:t>
      </w:r>
      <w:r w:rsidR="002F7AC8" w:rsidRPr="002F7AC8">
        <w:rPr>
          <w:rFonts w:ascii="Arial" w:hAnsi="Arial"/>
          <w:color w:val="000000"/>
        </w:rPr>
        <w:t>2</w:t>
      </w:r>
      <w:r w:rsidR="002F7AC8">
        <w:rPr>
          <w:rFonts w:ascii="Arial" w:hAnsi="Arial"/>
          <w:color w:val="000000"/>
        </w:rPr>
        <w:t>6</w:t>
      </w:r>
      <w:r w:rsidR="002F7AC8" w:rsidRPr="002F7AC8">
        <w:rPr>
          <w:rFonts w:ascii="Arial" w:hAnsi="Arial"/>
          <w:color w:val="000000"/>
        </w:rPr>
        <w:t>6 Tsd.), Vereinigtes Königreich (</w:t>
      </w:r>
      <w:r w:rsidR="002F7AC8">
        <w:rPr>
          <w:rFonts w:ascii="Arial" w:hAnsi="Arial"/>
          <w:color w:val="000000"/>
        </w:rPr>
        <w:t>248</w:t>
      </w:r>
      <w:r w:rsidR="002F7AC8" w:rsidRPr="002F7AC8">
        <w:rPr>
          <w:rFonts w:ascii="Arial" w:hAnsi="Arial"/>
          <w:color w:val="000000"/>
        </w:rPr>
        <w:t xml:space="preserve"> Tsd.), Südafrika (</w:t>
      </w:r>
      <w:r w:rsidR="002F7AC8">
        <w:rPr>
          <w:rFonts w:ascii="Arial" w:hAnsi="Arial"/>
          <w:color w:val="000000"/>
        </w:rPr>
        <w:t>166</w:t>
      </w:r>
      <w:r w:rsidR="002F7AC8" w:rsidRPr="002F7AC8">
        <w:rPr>
          <w:rFonts w:ascii="Arial" w:hAnsi="Arial"/>
          <w:color w:val="000000"/>
        </w:rPr>
        <w:t xml:space="preserve"> Tsd.), Australien (</w:t>
      </w:r>
      <w:r w:rsidR="002F7AC8">
        <w:rPr>
          <w:rFonts w:ascii="Arial" w:hAnsi="Arial"/>
          <w:color w:val="000000"/>
        </w:rPr>
        <w:t>156</w:t>
      </w:r>
      <w:r w:rsidR="002F7AC8" w:rsidRPr="002F7AC8">
        <w:rPr>
          <w:rFonts w:ascii="Arial" w:hAnsi="Arial"/>
          <w:color w:val="000000"/>
        </w:rPr>
        <w:t xml:space="preserve"> Tsd.), Deutschland (1</w:t>
      </w:r>
      <w:r w:rsidR="002F7AC8">
        <w:rPr>
          <w:rFonts w:ascii="Arial" w:hAnsi="Arial"/>
          <w:color w:val="000000"/>
        </w:rPr>
        <w:t>48</w:t>
      </w:r>
      <w:r w:rsidR="002F7AC8" w:rsidRPr="002F7AC8">
        <w:rPr>
          <w:rFonts w:ascii="Arial" w:hAnsi="Arial"/>
          <w:color w:val="000000"/>
        </w:rPr>
        <w:t xml:space="preserve"> Tsd.), Malaysia (</w:t>
      </w:r>
      <w:r w:rsidR="002F7AC8">
        <w:rPr>
          <w:rFonts w:ascii="Arial" w:hAnsi="Arial"/>
          <w:color w:val="000000"/>
        </w:rPr>
        <w:t>138</w:t>
      </w:r>
      <w:r w:rsidR="002F7AC8" w:rsidRPr="002F7AC8">
        <w:rPr>
          <w:rFonts w:ascii="Arial" w:hAnsi="Arial"/>
          <w:color w:val="000000"/>
        </w:rPr>
        <w:t xml:space="preserve"> Tsd.), Japan (</w:t>
      </w:r>
      <w:r w:rsidR="002F7AC8">
        <w:rPr>
          <w:rFonts w:ascii="Arial" w:hAnsi="Arial"/>
          <w:color w:val="000000"/>
        </w:rPr>
        <w:t>119</w:t>
      </w:r>
      <w:r w:rsidR="002F7AC8" w:rsidRPr="002F7AC8">
        <w:rPr>
          <w:rFonts w:ascii="Arial" w:hAnsi="Arial"/>
          <w:color w:val="000000"/>
        </w:rPr>
        <w:t xml:space="preserve"> Tsd.) sowie Frankreich (</w:t>
      </w:r>
      <w:r w:rsidR="002F7AC8">
        <w:rPr>
          <w:rFonts w:ascii="Arial" w:hAnsi="Arial"/>
          <w:color w:val="000000"/>
        </w:rPr>
        <w:t>103</w:t>
      </w:r>
      <w:r w:rsidR="002F7AC8" w:rsidRPr="002F7AC8">
        <w:rPr>
          <w:rFonts w:ascii="Arial" w:hAnsi="Arial"/>
          <w:color w:val="000000"/>
        </w:rPr>
        <w:t xml:space="preserve"> Tsd.).</w:t>
      </w:r>
      <w:r w:rsidR="00345106">
        <w:rPr>
          <w:rFonts w:ascii="Arial" w:hAnsi="Arial"/>
          <w:color w:val="000000"/>
        </w:rPr>
        <w:t xml:space="preserve"> </w:t>
      </w:r>
      <w:r w:rsidR="009A782F" w:rsidRPr="00345106">
        <w:rPr>
          <w:rFonts w:ascii="Arial" w:hAnsi="Arial"/>
          <w:color w:val="000000"/>
        </w:rPr>
        <w:t xml:space="preserve">Auf der anderen Seite werden aus </w:t>
      </w:r>
      <w:r w:rsidR="00345106" w:rsidRPr="00345106">
        <w:rPr>
          <w:rFonts w:ascii="Arial" w:hAnsi="Arial"/>
          <w:color w:val="000000"/>
        </w:rPr>
        <w:t xml:space="preserve">acht </w:t>
      </w:r>
      <w:r w:rsidR="009A782F" w:rsidRPr="00345106">
        <w:rPr>
          <w:rFonts w:ascii="Arial" w:hAnsi="Arial"/>
          <w:color w:val="000000"/>
        </w:rPr>
        <w:t xml:space="preserve">Staaten </w:t>
      </w:r>
      <w:r w:rsidR="00F6348E" w:rsidRPr="00345106">
        <w:rPr>
          <w:rFonts w:ascii="Arial" w:hAnsi="Arial"/>
          <w:color w:val="000000"/>
        </w:rPr>
        <w:t>bis 20</w:t>
      </w:r>
      <w:r w:rsidR="00345106" w:rsidRPr="00345106">
        <w:rPr>
          <w:rFonts w:ascii="Arial" w:hAnsi="Arial"/>
          <w:color w:val="000000"/>
        </w:rPr>
        <w:t>6</w:t>
      </w:r>
      <w:r w:rsidR="00F6348E" w:rsidRPr="00345106">
        <w:rPr>
          <w:rFonts w:ascii="Arial" w:hAnsi="Arial"/>
          <w:color w:val="000000"/>
        </w:rPr>
        <w:t xml:space="preserve">0 </w:t>
      </w:r>
      <w:r w:rsidR="009A782F" w:rsidRPr="00345106">
        <w:rPr>
          <w:rFonts w:ascii="Arial" w:hAnsi="Arial"/>
          <w:color w:val="000000"/>
        </w:rPr>
        <w:t xml:space="preserve">jedes Jahr </w:t>
      </w:r>
      <w:r w:rsidR="00C47629">
        <w:rPr>
          <w:rFonts w:ascii="Arial" w:hAnsi="Arial"/>
          <w:color w:val="000000"/>
        </w:rPr>
        <w:t xml:space="preserve">mindestens </w:t>
      </w:r>
      <w:r w:rsidR="009A782F" w:rsidRPr="00345106">
        <w:rPr>
          <w:rFonts w:ascii="Arial" w:hAnsi="Arial"/>
          <w:color w:val="000000"/>
        </w:rPr>
        <w:t>100.000</w:t>
      </w:r>
      <w:r w:rsidR="00C47629">
        <w:rPr>
          <w:rFonts w:ascii="Arial" w:hAnsi="Arial"/>
          <w:color w:val="000000"/>
        </w:rPr>
        <w:t xml:space="preserve"> M</w:t>
      </w:r>
      <w:r w:rsidR="009A782F" w:rsidRPr="00345106">
        <w:rPr>
          <w:rFonts w:ascii="Arial" w:hAnsi="Arial"/>
          <w:color w:val="000000"/>
        </w:rPr>
        <w:t xml:space="preserve">igranten auswandern: </w:t>
      </w:r>
      <w:r w:rsidR="00345106" w:rsidRPr="00345106">
        <w:rPr>
          <w:rFonts w:ascii="Arial" w:hAnsi="Arial"/>
          <w:color w:val="000000"/>
        </w:rPr>
        <w:t>Pakistan (-665 Tsd.), Indien (-390 Tsd.), Bangladesch (-323 Tsd.), China (-204 Tsd.), Uganda (-137 Tsd.), Philippinen (-115 Tsd.), Mexiko (-102 Tsd.) und Türkei (-100 Tsd.)</w:t>
      </w:r>
      <w:r w:rsidR="00285594">
        <w:rPr>
          <w:rFonts w:ascii="Arial" w:hAnsi="Arial"/>
          <w:color w:val="000000"/>
        </w:rPr>
        <w:t>.</w:t>
      </w:r>
    </w:p>
    <w:p w14:paraId="58B09050" w14:textId="77777777" w:rsidR="00476B11" w:rsidRDefault="00476B11" w:rsidP="00C7746E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</w:p>
    <w:p w14:paraId="444D7C4C" w14:textId="77777777" w:rsidR="007C408D" w:rsidRDefault="007C408D" w:rsidP="00C7746E">
      <w:pPr>
        <w:pStyle w:val="StandardWeb"/>
        <w:spacing w:before="0" w:beforeAutospacing="0" w:after="0" w:afterAutospacing="0"/>
        <w:rPr>
          <w:rFonts w:ascii="Arial" w:hAnsi="Arial"/>
          <w:color w:val="FF0000"/>
          <w:lang w:val="en-GB"/>
        </w:rPr>
      </w:pPr>
      <w:r>
        <w:rPr>
          <w:rFonts w:ascii="Arial" w:hAnsi="Arial"/>
          <w:color w:val="FF0000"/>
          <w:lang w:val="en-GB"/>
        </w:rPr>
        <w:t>Datenquelle</w:t>
      </w:r>
    </w:p>
    <w:p w14:paraId="66A9E501" w14:textId="30F78DB7" w:rsidR="000F2CD6" w:rsidRDefault="007C408D" w:rsidP="00B12864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  <w:r w:rsidRPr="00BC453A">
        <w:rPr>
          <w:rFonts w:ascii="Arial" w:hAnsi="Arial"/>
          <w:color w:val="000000"/>
        </w:rPr>
        <w:br/>
      </w:r>
      <w:r w:rsidR="00A34B5E" w:rsidRPr="009A413E">
        <w:rPr>
          <w:rFonts w:ascii="Arial" w:hAnsi="Arial"/>
          <w:color w:val="000000"/>
        </w:rPr>
        <w:t xml:space="preserve">United </w:t>
      </w:r>
      <w:proofErr w:type="spellStart"/>
      <w:r w:rsidR="00A34B5E" w:rsidRPr="009A413E">
        <w:rPr>
          <w:rFonts w:ascii="Arial" w:hAnsi="Arial"/>
          <w:color w:val="000000"/>
        </w:rPr>
        <w:t>Nations</w:t>
      </w:r>
      <w:proofErr w:type="spellEnd"/>
      <w:r w:rsidR="00A34B5E" w:rsidRPr="009A413E">
        <w:rPr>
          <w:rFonts w:ascii="Arial" w:hAnsi="Arial"/>
          <w:color w:val="000000"/>
        </w:rPr>
        <w:t xml:space="preserve"> – Department </w:t>
      </w:r>
      <w:proofErr w:type="spellStart"/>
      <w:r w:rsidR="00A34B5E" w:rsidRPr="009A413E">
        <w:rPr>
          <w:rFonts w:ascii="Arial" w:hAnsi="Arial"/>
          <w:color w:val="000000"/>
        </w:rPr>
        <w:t>of</w:t>
      </w:r>
      <w:proofErr w:type="spellEnd"/>
      <w:r w:rsidR="00A34B5E" w:rsidRPr="009A413E">
        <w:rPr>
          <w:rFonts w:ascii="Arial" w:hAnsi="Arial"/>
          <w:color w:val="000000"/>
        </w:rPr>
        <w:t xml:space="preserve"> </w:t>
      </w:r>
      <w:proofErr w:type="spellStart"/>
      <w:r w:rsidR="00A34B5E" w:rsidRPr="009A413E">
        <w:rPr>
          <w:rFonts w:ascii="Arial" w:hAnsi="Arial"/>
          <w:color w:val="000000"/>
        </w:rPr>
        <w:t>Economic</w:t>
      </w:r>
      <w:proofErr w:type="spellEnd"/>
      <w:r w:rsidR="00A34B5E" w:rsidRPr="009A413E">
        <w:rPr>
          <w:rFonts w:ascii="Arial" w:hAnsi="Arial"/>
          <w:color w:val="000000"/>
        </w:rPr>
        <w:t xml:space="preserve"> and </w:t>
      </w:r>
      <w:proofErr w:type="spellStart"/>
      <w:r w:rsidR="00A34B5E" w:rsidRPr="009A413E">
        <w:rPr>
          <w:rFonts w:ascii="Arial" w:hAnsi="Arial"/>
          <w:color w:val="000000"/>
        </w:rPr>
        <w:t>Social</w:t>
      </w:r>
      <w:proofErr w:type="spellEnd"/>
      <w:r w:rsidR="00A34B5E" w:rsidRPr="009A413E">
        <w:rPr>
          <w:rFonts w:ascii="Arial" w:hAnsi="Arial"/>
          <w:color w:val="000000"/>
        </w:rPr>
        <w:t xml:space="preserve"> Affairs, Population Division (202</w:t>
      </w:r>
      <w:r w:rsidR="001765CD">
        <w:rPr>
          <w:rFonts w:ascii="Arial" w:hAnsi="Arial"/>
          <w:color w:val="000000"/>
        </w:rPr>
        <w:t>4</w:t>
      </w:r>
      <w:r w:rsidR="00A34B5E" w:rsidRPr="009A413E">
        <w:rPr>
          <w:rFonts w:ascii="Arial" w:hAnsi="Arial"/>
          <w:color w:val="000000"/>
        </w:rPr>
        <w:t xml:space="preserve">). </w:t>
      </w:r>
      <w:r w:rsidR="00A34B5E" w:rsidRPr="00BC453A">
        <w:rPr>
          <w:rFonts w:ascii="Arial" w:hAnsi="Arial"/>
          <w:color w:val="000000"/>
        </w:rPr>
        <w:t>International Migrant Stock 202</w:t>
      </w:r>
      <w:r w:rsidR="001765CD">
        <w:rPr>
          <w:rFonts w:ascii="Arial" w:hAnsi="Arial"/>
          <w:color w:val="000000"/>
        </w:rPr>
        <w:t>4</w:t>
      </w:r>
      <w:r w:rsidR="00BC453A" w:rsidRPr="00BC453A">
        <w:rPr>
          <w:rFonts w:ascii="Arial" w:hAnsi="Arial"/>
          <w:color w:val="000000"/>
        </w:rPr>
        <w:t xml:space="preserve">; </w:t>
      </w:r>
      <w:r w:rsidR="00BC453A">
        <w:rPr>
          <w:rFonts w:ascii="Arial" w:hAnsi="Arial"/>
          <w:color w:val="000000"/>
        </w:rPr>
        <w:t>UN DESA</w:t>
      </w:r>
      <w:r w:rsidR="00A34B5E" w:rsidRPr="009A413E">
        <w:rPr>
          <w:rFonts w:ascii="Arial" w:hAnsi="Arial"/>
          <w:color w:val="000000"/>
        </w:rPr>
        <w:t xml:space="preserve">, Population Division (2024). World Population </w:t>
      </w:r>
      <w:proofErr w:type="spellStart"/>
      <w:r w:rsidR="00A34B5E" w:rsidRPr="009A413E">
        <w:rPr>
          <w:rFonts w:ascii="Arial" w:hAnsi="Arial"/>
          <w:color w:val="000000"/>
        </w:rPr>
        <w:t>Prospects</w:t>
      </w:r>
      <w:proofErr w:type="spellEnd"/>
      <w:r w:rsidR="00A34B5E" w:rsidRPr="009A413E">
        <w:rPr>
          <w:rFonts w:ascii="Arial" w:hAnsi="Arial"/>
          <w:color w:val="000000"/>
        </w:rPr>
        <w:t xml:space="preserve"> 2024, Online Edition</w:t>
      </w:r>
    </w:p>
    <w:p w14:paraId="28559B1E" w14:textId="77777777" w:rsidR="00BC453A" w:rsidRDefault="00BC453A" w:rsidP="00B12864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</w:p>
    <w:p w14:paraId="1EC35099" w14:textId="2C192337" w:rsidR="007C408D" w:rsidRDefault="00BC453A" w:rsidP="00C7746E">
      <w:pPr>
        <w:autoSpaceDE w:val="0"/>
        <w:autoSpaceDN w:val="0"/>
        <w:adjustRightInd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</w:t>
      </w:r>
      <w:r w:rsidR="007C408D">
        <w:rPr>
          <w:rFonts w:ascii="Arial" w:hAnsi="Arial"/>
          <w:color w:val="FF0000"/>
        </w:rPr>
        <w:t>egriffe, methodische Anmerkungen oder Lesehilfen</w:t>
      </w:r>
    </w:p>
    <w:p w14:paraId="45F7D360" w14:textId="77777777" w:rsidR="007C408D" w:rsidRDefault="007C408D" w:rsidP="00C7746E">
      <w:pPr>
        <w:pStyle w:val="StandardWeb"/>
        <w:spacing w:before="0" w:beforeAutospacing="0" w:after="0" w:afterAutospacing="0"/>
        <w:rPr>
          <w:rFonts w:ascii="Arial" w:hAnsi="Arial"/>
          <w:color w:val="000000"/>
        </w:rPr>
      </w:pPr>
    </w:p>
    <w:p w14:paraId="4F74E2E4" w14:textId="77777777" w:rsidR="00F409E0" w:rsidRDefault="00F409E0" w:rsidP="00C7746E">
      <w:pPr>
        <w:rPr>
          <w:rFonts w:ascii="Arial" w:hAnsi="Arial"/>
          <w:color w:val="000000"/>
        </w:rPr>
      </w:pPr>
      <w:r w:rsidRPr="00CC39DB">
        <w:rPr>
          <w:rFonts w:ascii="Arial" w:hAnsi="Arial"/>
          <w:color w:val="000000"/>
        </w:rPr>
        <w:t xml:space="preserve">Sofern nicht anders angegeben, beziehen sich die hier gemachten Angaben auf die mittlere Variante der </w:t>
      </w:r>
      <w:r>
        <w:rPr>
          <w:rFonts w:ascii="Arial" w:hAnsi="Arial"/>
          <w:color w:val="000000"/>
        </w:rPr>
        <w:t>V</w:t>
      </w:r>
      <w:r w:rsidRPr="00CC39DB">
        <w:rPr>
          <w:rFonts w:ascii="Arial" w:hAnsi="Arial"/>
          <w:color w:val="000000"/>
        </w:rPr>
        <w:t>orausberechnungen des UN/DESA.</w:t>
      </w:r>
    </w:p>
    <w:p w14:paraId="52311693" w14:textId="77777777" w:rsidR="002A7281" w:rsidRDefault="002A7281" w:rsidP="00C7746E">
      <w:pPr>
        <w:rPr>
          <w:rFonts w:ascii="Arial" w:hAnsi="Arial"/>
          <w:color w:val="000000"/>
        </w:rPr>
      </w:pPr>
    </w:p>
    <w:p w14:paraId="403BE5C3" w14:textId="11EFBB5D" w:rsidR="002A7281" w:rsidRDefault="002A7281" w:rsidP="002A7281">
      <w:pPr>
        <w:rPr>
          <w:rFonts w:ascii="Arial" w:hAnsi="Arial" w:cs="Arial"/>
        </w:rPr>
      </w:pPr>
      <w:r w:rsidRPr="00BB73B2">
        <w:rPr>
          <w:rFonts w:ascii="Arial" w:hAnsi="Arial" w:cs="Arial"/>
        </w:rPr>
        <w:t xml:space="preserve">Informationen zur </w:t>
      </w:r>
      <w:r w:rsidRPr="00BB73B2">
        <w:rPr>
          <w:rFonts w:ascii="Arial" w:hAnsi="Arial" w:cs="Arial"/>
          <w:b/>
        </w:rPr>
        <w:t>Datengrundlage des UN/DESA</w:t>
      </w:r>
      <w:r w:rsidRPr="00BB73B2">
        <w:rPr>
          <w:rFonts w:ascii="Arial" w:hAnsi="Arial" w:cs="Arial"/>
        </w:rPr>
        <w:t xml:space="preserve"> </w:t>
      </w:r>
      <w:r w:rsidR="00BA6282">
        <w:rPr>
          <w:rFonts w:ascii="Arial" w:hAnsi="Arial" w:cs="Arial"/>
        </w:rPr>
        <w:t xml:space="preserve">(2020) </w:t>
      </w:r>
      <w:r>
        <w:rPr>
          <w:rFonts w:ascii="Arial" w:hAnsi="Arial" w:cs="Arial"/>
        </w:rPr>
        <w:t>erhalten</w:t>
      </w:r>
      <w:r w:rsidRPr="00BB73B2">
        <w:rPr>
          <w:rFonts w:ascii="Arial" w:hAnsi="Arial" w:cs="Arial"/>
        </w:rPr>
        <w:t xml:space="preserve"> Sie hier</w:t>
      </w:r>
      <w:r w:rsidR="00DF7A06">
        <w:rPr>
          <w:rFonts w:ascii="Arial" w:hAnsi="Arial" w:cs="Arial"/>
        </w:rPr>
        <w:t>:</w:t>
      </w:r>
    </w:p>
    <w:p w14:paraId="7C2EE020" w14:textId="5C089E01" w:rsidR="00A34B5E" w:rsidRDefault="00A34B5E" w:rsidP="00C7746E">
      <w:pPr>
        <w:rPr>
          <w:rFonts w:ascii="Arial" w:hAnsi="Arial"/>
          <w:color w:val="000000"/>
        </w:rPr>
      </w:pPr>
      <w:hyperlink r:id="rId7" w:history="1">
        <w:r w:rsidRPr="00546B38">
          <w:rPr>
            <w:rStyle w:val="Hyperlink"/>
            <w:rFonts w:ascii="Arial" w:hAnsi="Arial"/>
          </w:rPr>
          <w:t>https://www.un.org/development/desa/pd/sites/www.un.org.development.desa.pd/files/undesa_pd_2020_international_migrant_stock_documentation.pdf</w:t>
        </w:r>
      </w:hyperlink>
    </w:p>
    <w:p w14:paraId="19F6061B" w14:textId="77777777" w:rsidR="00A34B5E" w:rsidRDefault="00A34B5E" w:rsidP="00C7746E">
      <w:pPr>
        <w:rPr>
          <w:rFonts w:ascii="Arial" w:hAnsi="Arial"/>
          <w:color w:val="000000"/>
        </w:rPr>
      </w:pPr>
    </w:p>
    <w:p w14:paraId="526D87E2" w14:textId="77777777" w:rsidR="00A34B5E" w:rsidRPr="00742BB3" w:rsidRDefault="00A34B5E" w:rsidP="00A34B5E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742BB3">
        <w:rPr>
          <w:rFonts w:ascii="Arial" w:hAnsi="Arial"/>
          <w:sz w:val="20"/>
          <w:szCs w:val="20"/>
        </w:rPr>
        <w:t>Dieser Text ist unter der Creative Commons Lizenz CC BY-NC-ND 4.0 veröffentlicht.</w:t>
      </w:r>
    </w:p>
    <w:p w14:paraId="1C4598DB" w14:textId="5A1DE412" w:rsidR="009F15FF" w:rsidRPr="00A34B5E" w:rsidRDefault="00A34B5E" w:rsidP="00A34B5E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742BB3">
        <w:rPr>
          <w:rFonts w:ascii="Arial" w:hAnsi="Arial"/>
          <w:sz w:val="20"/>
          <w:szCs w:val="20"/>
        </w:rPr>
        <w:t>Bundeszentrale für politische Bildung 202</w:t>
      </w:r>
      <w:r w:rsidR="001765CD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| </w:t>
      </w:r>
      <w:r w:rsidR="009F15FF" w:rsidRPr="009F15FF">
        <w:rPr>
          <w:rFonts w:ascii="Arial" w:hAnsi="Arial"/>
          <w:sz w:val="20"/>
          <w:szCs w:val="20"/>
        </w:rPr>
        <w:t>www.bpb.de</w:t>
      </w:r>
    </w:p>
    <w:sectPr w:rsidR="009F15FF" w:rsidRPr="00A34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0DEA" w14:textId="77777777" w:rsidR="00101D94" w:rsidRDefault="00101D94" w:rsidP="00A34B5E">
      <w:r>
        <w:separator/>
      </w:r>
    </w:p>
  </w:endnote>
  <w:endnote w:type="continuationSeparator" w:id="0">
    <w:p w14:paraId="5073E38C" w14:textId="77777777" w:rsidR="00101D94" w:rsidRDefault="00101D94" w:rsidP="00A3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7F81" w14:textId="77777777" w:rsidR="003010BC" w:rsidRDefault="003010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F081" w14:textId="77777777" w:rsidR="003010BC" w:rsidRDefault="003010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6354" w14:textId="77777777" w:rsidR="003010BC" w:rsidRDefault="003010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BB312" w14:textId="77777777" w:rsidR="00101D94" w:rsidRDefault="00101D94" w:rsidP="00A34B5E">
      <w:r>
        <w:separator/>
      </w:r>
    </w:p>
  </w:footnote>
  <w:footnote w:type="continuationSeparator" w:id="0">
    <w:p w14:paraId="3FC368E1" w14:textId="77777777" w:rsidR="00101D94" w:rsidRDefault="00101D94" w:rsidP="00A3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F7ECC" w14:textId="77777777" w:rsidR="003010BC" w:rsidRDefault="003010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5065" w14:textId="77777777" w:rsidR="003010BC" w:rsidRDefault="003010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3DCB" w14:textId="77777777" w:rsidR="003010BC" w:rsidRDefault="003010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40853"/>
    <w:multiLevelType w:val="hybridMultilevel"/>
    <w:tmpl w:val="FF0AC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D8"/>
    <w:rsid w:val="000437AB"/>
    <w:rsid w:val="00046422"/>
    <w:rsid w:val="0005626A"/>
    <w:rsid w:val="00094420"/>
    <w:rsid w:val="000B18DB"/>
    <w:rsid w:val="000B2F6B"/>
    <w:rsid w:val="000B2FE1"/>
    <w:rsid w:val="000B7B2C"/>
    <w:rsid w:val="000F2CD6"/>
    <w:rsid w:val="00101D94"/>
    <w:rsid w:val="001111C5"/>
    <w:rsid w:val="00111AB9"/>
    <w:rsid w:val="00137DD3"/>
    <w:rsid w:val="00153590"/>
    <w:rsid w:val="00156454"/>
    <w:rsid w:val="00172D50"/>
    <w:rsid w:val="00175F87"/>
    <w:rsid w:val="001765CD"/>
    <w:rsid w:val="00187CDF"/>
    <w:rsid w:val="001C3095"/>
    <w:rsid w:val="001D57E7"/>
    <w:rsid w:val="001E0260"/>
    <w:rsid w:val="001E5ED2"/>
    <w:rsid w:val="00202901"/>
    <w:rsid w:val="00225F13"/>
    <w:rsid w:val="0025068C"/>
    <w:rsid w:val="00285594"/>
    <w:rsid w:val="002A24BA"/>
    <w:rsid w:val="002A7281"/>
    <w:rsid w:val="002F7AC8"/>
    <w:rsid w:val="003010BC"/>
    <w:rsid w:val="00302635"/>
    <w:rsid w:val="003204A0"/>
    <w:rsid w:val="00323D9D"/>
    <w:rsid w:val="003432A3"/>
    <w:rsid w:val="00345106"/>
    <w:rsid w:val="003541F8"/>
    <w:rsid w:val="003761C4"/>
    <w:rsid w:val="003F29CE"/>
    <w:rsid w:val="00400E0F"/>
    <w:rsid w:val="004077E2"/>
    <w:rsid w:val="0045228D"/>
    <w:rsid w:val="00476B11"/>
    <w:rsid w:val="004A0F6C"/>
    <w:rsid w:val="004D318B"/>
    <w:rsid w:val="004E0D3F"/>
    <w:rsid w:val="004F2394"/>
    <w:rsid w:val="00505371"/>
    <w:rsid w:val="00523925"/>
    <w:rsid w:val="0054258C"/>
    <w:rsid w:val="005636FE"/>
    <w:rsid w:val="00583928"/>
    <w:rsid w:val="00594E91"/>
    <w:rsid w:val="005C450E"/>
    <w:rsid w:val="005E6D87"/>
    <w:rsid w:val="00603031"/>
    <w:rsid w:val="00612F79"/>
    <w:rsid w:val="006233D0"/>
    <w:rsid w:val="006433CF"/>
    <w:rsid w:val="00652B40"/>
    <w:rsid w:val="006950E7"/>
    <w:rsid w:val="006B752C"/>
    <w:rsid w:val="006C0D2B"/>
    <w:rsid w:val="006F67FA"/>
    <w:rsid w:val="00734155"/>
    <w:rsid w:val="00742584"/>
    <w:rsid w:val="00744DB8"/>
    <w:rsid w:val="00757B77"/>
    <w:rsid w:val="007936E6"/>
    <w:rsid w:val="007A43DD"/>
    <w:rsid w:val="007A7956"/>
    <w:rsid w:val="007C408D"/>
    <w:rsid w:val="007E2592"/>
    <w:rsid w:val="007E58BB"/>
    <w:rsid w:val="007F5484"/>
    <w:rsid w:val="0080012C"/>
    <w:rsid w:val="008022BA"/>
    <w:rsid w:val="008558E2"/>
    <w:rsid w:val="00864E75"/>
    <w:rsid w:val="0089053F"/>
    <w:rsid w:val="00895C3C"/>
    <w:rsid w:val="008A1181"/>
    <w:rsid w:val="008A1BD8"/>
    <w:rsid w:val="008B29C7"/>
    <w:rsid w:val="008B5542"/>
    <w:rsid w:val="008B57ED"/>
    <w:rsid w:val="008D1D0C"/>
    <w:rsid w:val="008E5110"/>
    <w:rsid w:val="008E5B7A"/>
    <w:rsid w:val="00912519"/>
    <w:rsid w:val="00931A78"/>
    <w:rsid w:val="00932E6C"/>
    <w:rsid w:val="00934F27"/>
    <w:rsid w:val="00945C55"/>
    <w:rsid w:val="00976AAE"/>
    <w:rsid w:val="009876A6"/>
    <w:rsid w:val="00992AED"/>
    <w:rsid w:val="009935B2"/>
    <w:rsid w:val="00997CD5"/>
    <w:rsid w:val="009A0D76"/>
    <w:rsid w:val="009A4F24"/>
    <w:rsid w:val="009A782F"/>
    <w:rsid w:val="009C6506"/>
    <w:rsid w:val="009F15FF"/>
    <w:rsid w:val="00A07517"/>
    <w:rsid w:val="00A15A11"/>
    <w:rsid w:val="00A172D4"/>
    <w:rsid w:val="00A34B5E"/>
    <w:rsid w:val="00A4083F"/>
    <w:rsid w:val="00A50F51"/>
    <w:rsid w:val="00A740CB"/>
    <w:rsid w:val="00A9768F"/>
    <w:rsid w:val="00AE715B"/>
    <w:rsid w:val="00B12864"/>
    <w:rsid w:val="00B74D5C"/>
    <w:rsid w:val="00BA6282"/>
    <w:rsid w:val="00BC453A"/>
    <w:rsid w:val="00BC626F"/>
    <w:rsid w:val="00BC7E80"/>
    <w:rsid w:val="00BF47F6"/>
    <w:rsid w:val="00C0506B"/>
    <w:rsid w:val="00C113F0"/>
    <w:rsid w:val="00C122B4"/>
    <w:rsid w:val="00C15B84"/>
    <w:rsid w:val="00C47629"/>
    <w:rsid w:val="00C7746E"/>
    <w:rsid w:val="00C80867"/>
    <w:rsid w:val="00CA4DAF"/>
    <w:rsid w:val="00CC1A4E"/>
    <w:rsid w:val="00D33FF8"/>
    <w:rsid w:val="00D34EE4"/>
    <w:rsid w:val="00D35EDE"/>
    <w:rsid w:val="00D364EB"/>
    <w:rsid w:val="00D40B25"/>
    <w:rsid w:val="00D63BE6"/>
    <w:rsid w:val="00D72D9D"/>
    <w:rsid w:val="00D7343E"/>
    <w:rsid w:val="00D77AB5"/>
    <w:rsid w:val="00D82C8A"/>
    <w:rsid w:val="00D870F2"/>
    <w:rsid w:val="00DC0F9E"/>
    <w:rsid w:val="00DD294C"/>
    <w:rsid w:val="00DF5C97"/>
    <w:rsid w:val="00DF770D"/>
    <w:rsid w:val="00DF7A06"/>
    <w:rsid w:val="00E005D8"/>
    <w:rsid w:val="00E033EE"/>
    <w:rsid w:val="00E06235"/>
    <w:rsid w:val="00E07772"/>
    <w:rsid w:val="00E212CF"/>
    <w:rsid w:val="00E453BF"/>
    <w:rsid w:val="00E479DF"/>
    <w:rsid w:val="00E750B4"/>
    <w:rsid w:val="00ED0C12"/>
    <w:rsid w:val="00ED3D86"/>
    <w:rsid w:val="00F153D6"/>
    <w:rsid w:val="00F21040"/>
    <w:rsid w:val="00F34985"/>
    <w:rsid w:val="00F409E0"/>
    <w:rsid w:val="00F5003A"/>
    <w:rsid w:val="00F6348E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3A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B5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ervorhebung">
    <w:name w:val="Emphasis"/>
    <w:qFormat/>
    <w:rPr>
      <w:i/>
      <w:iCs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customStyle="1" w:styleId="noindex">
    <w:name w:val="noindex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sid w:val="00E005D8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506B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0506B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506B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34B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4B5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4B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4B5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76B11"/>
    <w:pPr>
      <w:ind w:left="720"/>
      <w:contextualSpacing/>
    </w:pPr>
  </w:style>
  <w:style w:type="paragraph" w:styleId="berarbeitung">
    <w:name w:val="Revision"/>
    <w:hidden/>
    <w:uiPriority w:val="99"/>
    <w:semiHidden/>
    <w:rsid w:val="00DF5C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.org/development/desa/pd/sites/www.un.org.development.desa.pd/files/undesa_pd_2020_international_migrant_stock_documentatio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5971</CharactersWithSpaces>
  <SharedDoc>false</SharedDoc>
  <HLinks>
    <vt:vector size="24" baseType="variant">
      <vt:variant>
        <vt:i4>6291563</vt:i4>
      </vt:variant>
      <vt:variant>
        <vt:i4>9</vt:i4>
      </vt:variant>
      <vt:variant>
        <vt:i4>0</vt:i4>
      </vt:variant>
      <vt:variant>
        <vt:i4>5</vt:i4>
      </vt:variant>
      <vt:variant>
        <vt:lpwstr>http://www.bpb.de/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http://creativecommons.org/licenses/by-nc-nd/3.0/de/</vt:lpwstr>
      </vt:variant>
      <vt:variant>
        <vt:lpwstr/>
      </vt:variant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http://www.worldbank.org/en/news/press-release/2016/04/13/remittances-to-developing-countries-edge-up-slightly-in-2015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http://www.worldbank.org/en/topic/migrationremittancesdiasporaissues/brief/migration-and-remittances-publications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2025-05-05T09:09:00Z</dcterms:created>
  <dcterms:modified xsi:type="dcterms:W3CDTF">2025-05-10T12:58:00Z</dcterms:modified>
</cp:coreProperties>
</file>