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4E49F" w14:textId="57005BE6" w:rsidR="00CF41DC" w:rsidRPr="00E346C2" w:rsidRDefault="00CF41DC" w:rsidP="00CF41DC">
      <w:pPr>
        <w:pStyle w:val="StandardWeb"/>
        <w:numPr>
          <w:ilvl w:val="0"/>
          <w:numId w:val="1"/>
        </w:numPr>
        <w:spacing w:before="0" w:beforeAutospacing="0" w:after="0" w:afterAutospacing="0"/>
        <w:rPr>
          <w:rFonts w:ascii="Arial" w:hAnsi="Arial"/>
          <w:b/>
          <w:color w:val="000000"/>
        </w:rPr>
      </w:pPr>
      <w:r w:rsidRPr="00E346C2">
        <w:rPr>
          <w:rFonts w:ascii="Arial" w:hAnsi="Arial"/>
          <w:b/>
          <w:color w:val="000000"/>
        </w:rPr>
        <w:t xml:space="preserve">Die Zahl der von Flucht und Vertreibung betroffenen Menschen erreichte </w:t>
      </w:r>
      <w:r w:rsidR="008D231E">
        <w:rPr>
          <w:rFonts w:ascii="Arial" w:hAnsi="Arial"/>
          <w:b/>
          <w:color w:val="000000"/>
        </w:rPr>
        <w:t>Ende</w:t>
      </w:r>
      <w:r w:rsidRPr="00E346C2">
        <w:rPr>
          <w:rFonts w:ascii="Arial" w:hAnsi="Arial"/>
          <w:b/>
          <w:color w:val="000000"/>
        </w:rPr>
        <w:t xml:space="preserve"> 2023 mit </w:t>
      </w:r>
      <w:r>
        <w:rPr>
          <w:rFonts w:ascii="Arial" w:hAnsi="Arial"/>
          <w:b/>
          <w:color w:val="000000"/>
        </w:rPr>
        <w:t xml:space="preserve">122,6 Mio. </w:t>
      </w:r>
      <w:r w:rsidRPr="00E346C2">
        <w:rPr>
          <w:rFonts w:ascii="Arial" w:hAnsi="Arial"/>
          <w:b/>
          <w:color w:val="000000"/>
        </w:rPr>
        <w:t>ein Rekordniveau.</w:t>
      </w:r>
    </w:p>
    <w:p w14:paraId="42538499" w14:textId="77777777" w:rsidR="00CF41DC" w:rsidRPr="00E346C2" w:rsidRDefault="00CF41DC" w:rsidP="00CF41DC">
      <w:pPr>
        <w:pStyle w:val="StandardWeb"/>
        <w:spacing w:before="0" w:beforeAutospacing="0" w:after="0" w:afterAutospacing="0"/>
        <w:rPr>
          <w:rFonts w:ascii="Arial" w:hAnsi="Arial"/>
          <w:b/>
          <w:color w:val="000000"/>
        </w:rPr>
      </w:pPr>
    </w:p>
    <w:p w14:paraId="1912BD72" w14:textId="77777777" w:rsidR="00CF41DC" w:rsidRDefault="00CF41DC" w:rsidP="00CF41DC">
      <w:pPr>
        <w:pStyle w:val="StandardWeb"/>
        <w:numPr>
          <w:ilvl w:val="0"/>
          <w:numId w:val="1"/>
        </w:numPr>
        <w:spacing w:before="0" w:beforeAutospacing="0" w:after="0" w:afterAutospacing="0"/>
        <w:rPr>
          <w:rFonts w:ascii="Arial" w:hAnsi="Arial"/>
          <w:b/>
          <w:color w:val="000000"/>
        </w:rPr>
      </w:pPr>
      <w:r>
        <w:rPr>
          <w:rFonts w:ascii="Arial" w:hAnsi="Arial"/>
          <w:b/>
          <w:color w:val="000000"/>
        </w:rPr>
        <w:t xml:space="preserve">Davon waren </w:t>
      </w:r>
      <w:r w:rsidRPr="00E346C2">
        <w:rPr>
          <w:rFonts w:ascii="Arial" w:hAnsi="Arial"/>
          <w:b/>
          <w:color w:val="000000"/>
        </w:rPr>
        <w:t xml:space="preserve">63,3 </w:t>
      </w:r>
      <w:r>
        <w:rPr>
          <w:rFonts w:ascii="Arial" w:hAnsi="Arial"/>
          <w:b/>
          <w:color w:val="000000"/>
        </w:rPr>
        <w:t xml:space="preserve">Mio. </w:t>
      </w:r>
      <w:r w:rsidRPr="00E346C2">
        <w:rPr>
          <w:rFonts w:ascii="Arial" w:hAnsi="Arial"/>
          <w:b/>
          <w:color w:val="000000"/>
        </w:rPr>
        <w:t xml:space="preserve">Binnenvertriebene, 31,6 </w:t>
      </w:r>
      <w:r>
        <w:rPr>
          <w:rFonts w:ascii="Arial" w:hAnsi="Arial"/>
          <w:b/>
          <w:color w:val="000000"/>
        </w:rPr>
        <w:t xml:space="preserve">Mio. </w:t>
      </w:r>
      <w:r w:rsidRPr="00E346C2">
        <w:rPr>
          <w:rFonts w:ascii="Arial" w:hAnsi="Arial"/>
          <w:b/>
          <w:color w:val="000000"/>
        </w:rPr>
        <w:t>Flüchtlinge und 6,9</w:t>
      </w:r>
      <w:r>
        <w:rPr>
          <w:rFonts w:ascii="Arial" w:hAnsi="Arial"/>
          <w:b/>
          <w:color w:val="000000"/>
        </w:rPr>
        <w:t xml:space="preserve"> Mio. </w:t>
      </w:r>
      <w:r w:rsidRPr="00E346C2">
        <w:rPr>
          <w:rFonts w:ascii="Arial" w:hAnsi="Arial"/>
          <w:b/>
          <w:color w:val="000000"/>
        </w:rPr>
        <w:t>Asylsuchende.</w:t>
      </w:r>
    </w:p>
    <w:p w14:paraId="506A2450" w14:textId="77777777" w:rsidR="008B5D74" w:rsidRDefault="008B5D74" w:rsidP="008B5D74">
      <w:pPr>
        <w:pStyle w:val="Listenabsatz"/>
        <w:rPr>
          <w:rFonts w:ascii="Arial" w:hAnsi="Arial"/>
          <w:b/>
          <w:color w:val="000000"/>
        </w:rPr>
      </w:pPr>
    </w:p>
    <w:p w14:paraId="12FFE1CB" w14:textId="77777777" w:rsidR="008B5D74" w:rsidRPr="00E346C2" w:rsidRDefault="008B5D74" w:rsidP="008B5D74">
      <w:pPr>
        <w:pStyle w:val="StandardWeb"/>
        <w:numPr>
          <w:ilvl w:val="0"/>
          <w:numId w:val="1"/>
        </w:numPr>
        <w:spacing w:before="0" w:beforeAutospacing="0" w:after="0" w:afterAutospacing="0"/>
        <w:rPr>
          <w:rFonts w:ascii="Arial" w:hAnsi="Arial"/>
          <w:b/>
          <w:color w:val="000000"/>
        </w:rPr>
      </w:pPr>
      <w:r w:rsidRPr="00E346C2">
        <w:rPr>
          <w:rFonts w:ascii="Arial" w:hAnsi="Arial"/>
          <w:b/>
          <w:color w:val="000000"/>
        </w:rPr>
        <w:t>Die größten Flüchtlingsbewegungen Ende 2023 waren von Afghanistan nach Iran (3,8 Mio.), von Syrien in die Türkei (3,2 Mio.) und von Afghanistan nach Pakistan (2,0 Mio.).</w:t>
      </w:r>
    </w:p>
    <w:p w14:paraId="7D85D553" w14:textId="77777777" w:rsidR="008B5D74" w:rsidRPr="00E346C2" w:rsidRDefault="008B5D74" w:rsidP="008B5D74">
      <w:pPr>
        <w:pStyle w:val="StandardWeb"/>
        <w:spacing w:before="0" w:beforeAutospacing="0" w:after="0" w:afterAutospacing="0"/>
        <w:rPr>
          <w:rFonts w:ascii="Arial" w:hAnsi="Arial"/>
          <w:b/>
          <w:color w:val="000000"/>
        </w:rPr>
      </w:pPr>
    </w:p>
    <w:p w14:paraId="1255D448" w14:textId="77777777" w:rsidR="008B5D74" w:rsidRPr="00E346C2" w:rsidRDefault="008B5D74" w:rsidP="008B5D74">
      <w:pPr>
        <w:pStyle w:val="StandardWeb"/>
        <w:numPr>
          <w:ilvl w:val="0"/>
          <w:numId w:val="1"/>
        </w:numPr>
        <w:spacing w:before="0" w:beforeAutospacing="0" w:after="0" w:afterAutospacing="0"/>
        <w:rPr>
          <w:rFonts w:ascii="Arial" w:hAnsi="Arial"/>
          <w:b/>
          <w:color w:val="000000"/>
        </w:rPr>
      </w:pPr>
      <w:r>
        <w:rPr>
          <w:rFonts w:ascii="Arial" w:hAnsi="Arial"/>
          <w:b/>
          <w:color w:val="000000"/>
        </w:rPr>
        <w:t xml:space="preserve">In </w:t>
      </w:r>
      <w:r w:rsidRPr="00E346C2">
        <w:rPr>
          <w:rFonts w:ascii="Arial" w:hAnsi="Arial"/>
          <w:b/>
          <w:color w:val="000000"/>
        </w:rPr>
        <w:t xml:space="preserve">Deutschland stammten die meisten Flüchtlinge </w:t>
      </w:r>
      <w:r>
        <w:rPr>
          <w:rFonts w:ascii="Arial" w:hAnsi="Arial"/>
          <w:b/>
          <w:color w:val="000000"/>
        </w:rPr>
        <w:t xml:space="preserve">(ohne </w:t>
      </w:r>
      <w:r w:rsidRPr="00E346C2">
        <w:rPr>
          <w:rFonts w:ascii="Arial" w:hAnsi="Arial"/>
          <w:b/>
          <w:color w:val="000000"/>
        </w:rPr>
        <w:t>Asylsuchende</w:t>
      </w:r>
      <w:r>
        <w:rPr>
          <w:rFonts w:ascii="Arial" w:hAnsi="Arial"/>
          <w:b/>
          <w:color w:val="000000"/>
        </w:rPr>
        <w:t>) a</w:t>
      </w:r>
      <w:r w:rsidRPr="00E346C2">
        <w:rPr>
          <w:rFonts w:ascii="Arial" w:hAnsi="Arial"/>
          <w:b/>
          <w:color w:val="000000"/>
        </w:rPr>
        <w:t>us der Ukraine (1,1 Mio.), Syrien (706.000), Afghanistan (255.000)</w:t>
      </w:r>
      <w:r>
        <w:rPr>
          <w:rFonts w:ascii="Arial" w:hAnsi="Arial"/>
          <w:b/>
          <w:color w:val="000000"/>
        </w:rPr>
        <w:t xml:space="preserve"> und </w:t>
      </w:r>
      <w:r w:rsidRPr="00E346C2">
        <w:rPr>
          <w:rFonts w:ascii="Arial" w:hAnsi="Arial"/>
          <w:b/>
          <w:color w:val="000000"/>
        </w:rPr>
        <w:t>Irak (146.000).</w:t>
      </w:r>
    </w:p>
    <w:p w14:paraId="4D8E3CB3" w14:textId="77777777" w:rsidR="00C951F7" w:rsidRPr="003966CB" w:rsidRDefault="00C951F7" w:rsidP="00685E07">
      <w:pPr>
        <w:pStyle w:val="StandardWeb"/>
        <w:spacing w:before="0" w:beforeAutospacing="0" w:after="0" w:afterAutospacing="0"/>
        <w:rPr>
          <w:rFonts w:ascii="Arial" w:hAnsi="Arial"/>
          <w:color w:val="000000"/>
        </w:rPr>
      </w:pPr>
    </w:p>
    <w:p w14:paraId="64BB6DA0" w14:textId="77777777" w:rsidR="002945E2" w:rsidRDefault="00F9355C" w:rsidP="00BD1166">
      <w:pPr>
        <w:pStyle w:val="StandardWeb"/>
        <w:spacing w:before="0" w:beforeAutospacing="0" w:after="0" w:afterAutospacing="0"/>
        <w:rPr>
          <w:rFonts w:ascii="Arial" w:hAnsi="Arial"/>
          <w:color w:val="FF0000"/>
        </w:rPr>
      </w:pPr>
      <w:r>
        <w:rPr>
          <w:rFonts w:ascii="Arial" w:hAnsi="Arial"/>
          <w:color w:val="FF0000"/>
        </w:rPr>
        <w:t>Fakten</w:t>
      </w:r>
    </w:p>
    <w:p w14:paraId="056981B9" w14:textId="77777777" w:rsidR="002945E2" w:rsidRPr="002E5F54" w:rsidRDefault="002945E2" w:rsidP="00027BDC">
      <w:pPr>
        <w:pStyle w:val="StandardWeb"/>
        <w:spacing w:before="0" w:beforeAutospacing="0" w:after="0" w:afterAutospacing="0"/>
        <w:rPr>
          <w:rFonts w:ascii="Arial" w:hAnsi="Arial"/>
          <w:color w:val="000000"/>
        </w:rPr>
      </w:pPr>
    </w:p>
    <w:p w14:paraId="04B55659" w14:textId="224FCD21" w:rsidR="00927332" w:rsidRPr="00927332" w:rsidRDefault="00655862" w:rsidP="00927332">
      <w:pPr>
        <w:pStyle w:val="StandardWeb"/>
        <w:spacing w:before="0" w:beforeAutospacing="0" w:after="0" w:afterAutospacing="0"/>
        <w:rPr>
          <w:rFonts w:ascii="Arial" w:hAnsi="Arial"/>
          <w:color w:val="000000"/>
        </w:rPr>
      </w:pPr>
      <w:r w:rsidRPr="002E5F54">
        <w:rPr>
          <w:rFonts w:ascii="Arial" w:hAnsi="Arial"/>
          <w:color w:val="000000"/>
        </w:rPr>
        <w:t xml:space="preserve">Nach Angaben des United Nations High Commissioner for Refugees (UNHCR) haben Flucht und Vertreibung </w:t>
      </w:r>
      <w:r w:rsidR="0034796A" w:rsidRPr="002E5F54">
        <w:rPr>
          <w:rFonts w:ascii="Arial" w:hAnsi="Arial"/>
          <w:color w:val="000000"/>
        </w:rPr>
        <w:t xml:space="preserve">in den letzten zwei Jahrzehnten </w:t>
      </w:r>
      <w:r w:rsidRPr="002E5F54">
        <w:rPr>
          <w:rFonts w:ascii="Arial" w:hAnsi="Arial"/>
          <w:color w:val="000000"/>
        </w:rPr>
        <w:t xml:space="preserve">stetig zugenommen. Entsprechend erreichte die Zahl der weltweit von Flucht und Vertreibung betroffenen Menschen </w:t>
      </w:r>
      <w:r w:rsidR="008D231E">
        <w:rPr>
          <w:rFonts w:ascii="Arial" w:hAnsi="Arial"/>
          <w:color w:val="000000"/>
        </w:rPr>
        <w:t xml:space="preserve">Ende </w:t>
      </w:r>
      <w:r w:rsidRPr="002E5F54">
        <w:rPr>
          <w:rFonts w:ascii="Arial" w:hAnsi="Arial"/>
          <w:color w:val="000000"/>
        </w:rPr>
        <w:t>20</w:t>
      </w:r>
      <w:r w:rsidR="00783F04" w:rsidRPr="002E5F54">
        <w:rPr>
          <w:rFonts w:ascii="Arial" w:hAnsi="Arial"/>
          <w:color w:val="000000"/>
        </w:rPr>
        <w:t>23</w:t>
      </w:r>
      <w:r w:rsidRPr="002E5F54">
        <w:rPr>
          <w:rFonts w:ascii="Arial" w:hAnsi="Arial"/>
          <w:color w:val="000000"/>
        </w:rPr>
        <w:t xml:space="preserve"> ein Rekordniveau</w:t>
      </w:r>
      <w:r w:rsidR="00DF26FB" w:rsidRPr="002E5F54">
        <w:rPr>
          <w:rFonts w:ascii="Arial" w:hAnsi="Arial"/>
          <w:color w:val="000000"/>
        </w:rPr>
        <w:t xml:space="preserve">. </w:t>
      </w:r>
      <w:r w:rsidR="00864235" w:rsidRPr="002E5F54">
        <w:rPr>
          <w:rFonts w:ascii="Arial" w:hAnsi="Arial"/>
          <w:color w:val="000000"/>
        </w:rPr>
        <w:t xml:space="preserve">Die Zahl der Personen im UNHCR-Verantwortungsbereich lag bei </w:t>
      </w:r>
      <w:r w:rsidR="0034796A" w:rsidRPr="002E5F54">
        <w:rPr>
          <w:rFonts w:ascii="Arial" w:hAnsi="Arial"/>
          <w:color w:val="000000"/>
        </w:rPr>
        <w:t>122</w:t>
      </w:r>
      <w:r w:rsidR="00864235" w:rsidRPr="002E5F54">
        <w:rPr>
          <w:rFonts w:ascii="Arial" w:hAnsi="Arial"/>
          <w:color w:val="000000"/>
        </w:rPr>
        <w:t>,</w:t>
      </w:r>
      <w:r w:rsidR="0034796A" w:rsidRPr="002E5F54">
        <w:rPr>
          <w:rFonts w:ascii="Arial" w:hAnsi="Arial"/>
          <w:color w:val="000000"/>
        </w:rPr>
        <w:t>6</w:t>
      </w:r>
      <w:r w:rsidR="00864235" w:rsidRPr="002E5F54">
        <w:rPr>
          <w:rFonts w:ascii="Arial" w:hAnsi="Arial"/>
          <w:color w:val="000000"/>
        </w:rPr>
        <w:t xml:space="preserve"> Millionen</w:t>
      </w:r>
      <w:r w:rsidR="0034796A" w:rsidRPr="002E5F54">
        <w:rPr>
          <w:rFonts w:ascii="Arial" w:hAnsi="Arial"/>
          <w:color w:val="000000"/>
        </w:rPr>
        <w:t xml:space="preserve"> – das waren doppelt so viele wie im Jahr 2015 und rund sechsmal so viele Personen wie im Jahr 2005. Unter den 122,6 </w:t>
      </w:r>
      <w:r w:rsidR="00F231F3" w:rsidRPr="002E5F54">
        <w:rPr>
          <w:rFonts w:ascii="Arial" w:hAnsi="Arial"/>
          <w:color w:val="000000"/>
        </w:rPr>
        <w:t xml:space="preserve">Millionen Menschen, </w:t>
      </w:r>
      <w:r w:rsidR="0034796A" w:rsidRPr="002E5F54">
        <w:rPr>
          <w:rFonts w:ascii="Arial" w:hAnsi="Arial"/>
          <w:color w:val="000000"/>
        </w:rPr>
        <w:t xml:space="preserve">die </w:t>
      </w:r>
      <w:r w:rsidR="008D231E">
        <w:rPr>
          <w:rFonts w:ascii="Arial" w:hAnsi="Arial"/>
          <w:color w:val="000000"/>
        </w:rPr>
        <w:t xml:space="preserve">Ende </w:t>
      </w:r>
      <w:r w:rsidR="0034796A" w:rsidRPr="002E5F54">
        <w:rPr>
          <w:rFonts w:ascii="Arial" w:hAnsi="Arial"/>
          <w:color w:val="000000"/>
        </w:rPr>
        <w:t xml:space="preserve">2023 von UNHCR geschützt oder unterstützt wurden, waren 63,3 Millionen </w:t>
      </w:r>
      <w:r w:rsidR="00F231F3" w:rsidRPr="002E5F54">
        <w:rPr>
          <w:rFonts w:ascii="Arial" w:hAnsi="Arial"/>
          <w:color w:val="000000"/>
        </w:rPr>
        <w:t xml:space="preserve">die innerhalb ihres Landes vertrieben wurden (Binnenvertriebene), </w:t>
      </w:r>
      <w:r w:rsidR="002B665C" w:rsidRPr="002B665C">
        <w:rPr>
          <w:rFonts w:ascii="Arial" w:hAnsi="Arial"/>
          <w:color w:val="000000"/>
        </w:rPr>
        <w:t>25</w:t>
      </w:r>
      <w:r w:rsidR="00F231F3" w:rsidRPr="002B665C">
        <w:rPr>
          <w:rFonts w:ascii="Arial" w:hAnsi="Arial"/>
          <w:color w:val="000000"/>
        </w:rPr>
        <w:t>,</w:t>
      </w:r>
      <w:r w:rsidR="002B665C" w:rsidRPr="002B665C">
        <w:rPr>
          <w:rFonts w:ascii="Arial" w:hAnsi="Arial"/>
          <w:color w:val="000000"/>
        </w:rPr>
        <w:t>8</w:t>
      </w:r>
      <w:r w:rsidR="00F231F3" w:rsidRPr="002B665C">
        <w:rPr>
          <w:rFonts w:ascii="Arial" w:hAnsi="Arial"/>
          <w:color w:val="000000"/>
        </w:rPr>
        <w:t xml:space="preserve"> Millionen Flüchtlinge und </w:t>
      </w:r>
      <w:r w:rsidR="002B665C" w:rsidRPr="002B665C">
        <w:rPr>
          <w:rFonts w:ascii="Arial" w:hAnsi="Arial"/>
          <w:color w:val="000000"/>
        </w:rPr>
        <w:t>5,9</w:t>
      </w:r>
      <w:r w:rsidRPr="002B665C">
        <w:rPr>
          <w:rFonts w:ascii="Arial" w:hAnsi="Arial"/>
          <w:color w:val="000000"/>
        </w:rPr>
        <w:t xml:space="preserve"> Millionen </w:t>
      </w:r>
      <w:r w:rsidR="00F231F3" w:rsidRPr="002B665C">
        <w:rPr>
          <w:rFonts w:ascii="Arial" w:hAnsi="Arial"/>
          <w:color w:val="000000"/>
        </w:rPr>
        <w:t>Personen in flüchtlingsähnlichen Situationen</w:t>
      </w:r>
      <w:r w:rsidR="00D80CD8" w:rsidRPr="002B665C">
        <w:rPr>
          <w:rFonts w:ascii="Arial" w:hAnsi="Arial"/>
          <w:color w:val="000000"/>
        </w:rPr>
        <w:t xml:space="preserve"> </w:t>
      </w:r>
      <w:r w:rsidR="00D80CD8" w:rsidRPr="002E5F54">
        <w:rPr>
          <w:rFonts w:ascii="Arial" w:hAnsi="Arial"/>
          <w:color w:val="000000"/>
        </w:rPr>
        <w:t xml:space="preserve">sowie </w:t>
      </w:r>
      <w:r w:rsidR="00242E86" w:rsidRPr="002E5F54">
        <w:rPr>
          <w:rFonts w:ascii="Arial" w:hAnsi="Arial"/>
          <w:color w:val="000000"/>
        </w:rPr>
        <w:t>6,9</w:t>
      </w:r>
      <w:r w:rsidR="00F231F3" w:rsidRPr="002E5F54">
        <w:rPr>
          <w:rFonts w:ascii="Arial" w:hAnsi="Arial"/>
          <w:color w:val="000000"/>
        </w:rPr>
        <w:t xml:space="preserve"> Millionen Asyl</w:t>
      </w:r>
      <w:r w:rsidR="00A254DD">
        <w:rPr>
          <w:rFonts w:ascii="Arial" w:hAnsi="Arial"/>
          <w:color w:val="000000"/>
        </w:rPr>
        <w:t>suchende</w:t>
      </w:r>
      <w:r w:rsidR="00F231F3" w:rsidRPr="002E5F54">
        <w:rPr>
          <w:rFonts w:ascii="Arial" w:hAnsi="Arial"/>
          <w:color w:val="000000"/>
        </w:rPr>
        <w:t xml:space="preserve">. </w:t>
      </w:r>
      <w:r w:rsidR="00242E86" w:rsidRPr="002E5F54">
        <w:rPr>
          <w:rFonts w:ascii="Arial" w:hAnsi="Arial"/>
          <w:color w:val="000000"/>
        </w:rPr>
        <w:t xml:space="preserve">5,1 Millionen Menschen waren zurückgekehrte Binnenvertriebene, 1,1 Millionen zurückgekehrte </w:t>
      </w:r>
      <w:r w:rsidR="00242E86" w:rsidRPr="002B665C">
        <w:rPr>
          <w:rFonts w:ascii="Arial" w:hAnsi="Arial"/>
          <w:color w:val="000000"/>
        </w:rPr>
        <w:t>Flüchtlinge</w:t>
      </w:r>
      <w:r w:rsidR="00242E86" w:rsidRPr="002E5F54">
        <w:rPr>
          <w:rFonts w:ascii="Arial" w:hAnsi="Arial"/>
          <w:color w:val="000000"/>
        </w:rPr>
        <w:t>. Unter</w:t>
      </w:r>
      <w:r w:rsidR="00F231F3" w:rsidRPr="002E5F54">
        <w:rPr>
          <w:rFonts w:ascii="Arial" w:hAnsi="Arial"/>
          <w:color w:val="000000"/>
        </w:rPr>
        <w:t xml:space="preserve"> den verbleibenden </w:t>
      </w:r>
      <w:r w:rsidR="00242E86" w:rsidRPr="002E5F54">
        <w:rPr>
          <w:rFonts w:ascii="Arial" w:hAnsi="Arial"/>
          <w:color w:val="000000"/>
        </w:rPr>
        <w:t>16</w:t>
      </w:r>
      <w:r w:rsidR="00F231F3" w:rsidRPr="002E5F54">
        <w:rPr>
          <w:rFonts w:ascii="Arial" w:hAnsi="Arial"/>
          <w:color w:val="000000"/>
        </w:rPr>
        <w:t xml:space="preserve"> Millionen Menschen waren </w:t>
      </w:r>
      <w:r w:rsidR="00242E86" w:rsidRPr="002E5F54">
        <w:rPr>
          <w:rFonts w:ascii="Arial" w:hAnsi="Arial"/>
          <w:color w:val="000000"/>
        </w:rPr>
        <w:t>5,8 Millionen Menschen aus Venezuela, die internationalen Schutz benötigen, aber 2023 noch keinen Schutzstatus hatten</w:t>
      </w:r>
      <w:r w:rsidR="00021FBB">
        <w:rPr>
          <w:rFonts w:ascii="Arial" w:hAnsi="Arial"/>
          <w:color w:val="000000"/>
        </w:rPr>
        <w:t>,</w:t>
      </w:r>
      <w:r w:rsidR="00242E86" w:rsidRPr="002E5F54">
        <w:rPr>
          <w:rFonts w:ascii="Arial" w:hAnsi="Arial"/>
          <w:color w:val="000000"/>
        </w:rPr>
        <w:t xml:space="preserve"> sowie 4,4 Millionen S</w:t>
      </w:r>
      <w:r w:rsidR="00F231F3" w:rsidRPr="002E5F54">
        <w:rPr>
          <w:rFonts w:ascii="Arial" w:hAnsi="Arial"/>
          <w:color w:val="000000"/>
        </w:rPr>
        <w:t>taatenlose.</w:t>
      </w:r>
    </w:p>
    <w:p w14:paraId="0D76C624" w14:textId="77777777" w:rsidR="00927332" w:rsidRPr="00927332" w:rsidRDefault="00927332" w:rsidP="00927332">
      <w:pPr>
        <w:pStyle w:val="StandardWeb"/>
        <w:spacing w:before="0" w:beforeAutospacing="0" w:after="0" w:afterAutospacing="0"/>
        <w:rPr>
          <w:rFonts w:ascii="Arial" w:hAnsi="Arial"/>
          <w:color w:val="000000"/>
        </w:rPr>
      </w:pPr>
    </w:p>
    <w:p w14:paraId="0BD98EE7" w14:textId="0CA29256" w:rsidR="00927332" w:rsidRDefault="00021FBB" w:rsidP="00927332">
      <w:pPr>
        <w:pStyle w:val="StandardWeb"/>
        <w:spacing w:before="0" w:beforeAutospacing="0" w:after="0" w:afterAutospacing="0"/>
        <w:rPr>
          <w:rFonts w:ascii="Arial" w:hAnsi="Arial"/>
          <w:color w:val="000000"/>
        </w:rPr>
      </w:pPr>
      <w:r>
        <w:rPr>
          <w:rFonts w:ascii="Arial" w:hAnsi="Arial"/>
          <w:color w:val="000000"/>
        </w:rPr>
        <w:t xml:space="preserve">Bei </w:t>
      </w:r>
      <w:r w:rsidR="0087615E" w:rsidRPr="0087615E">
        <w:rPr>
          <w:rFonts w:ascii="Arial" w:hAnsi="Arial"/>
          <w:color w:val="000000"/>
        </w:rPr>
        <w:t xml:space="preserve">einer </w:t>
      </w:r>
      <w:r w:rsidR="00946D7E">
        <w:rPr>
          <w:rFonts w:ascii="Arial" w:hAnsi="Arial"/>
          <w:color w:val="000000"/>
        </w:rPr>
        <w:t xml:space="preserve">anderen </w:t>
      </w:r>
      <w:r w:rsidR="0087615E" w:rsidRPr="0087615E">
        <w:rPr>
          <w:rFonts w:ascii="Arial" w:hAnsi="Arial"/>
          <w:color w:val="000000"/>
        </w:rPr>
        <w:t>Betrachtung, bei der auch die palästinensischen Flüchtlinge, die unter dem Mandat der UNRWA stehen, miteinbezogen werden, jedoch andere Gruppen nicht berücksichtigt werden (darunter Staatenlose und Zurückgekehrte)</w:t>
      </w:r>
      <w:r w:rsidR="0078570B">
        <w:rPr>
          <w:rFonts w:ascii="Arial" w:hAnsi="Arial"/>
          <w:color w:val="000000"/>
        </w:rPr>
        <w:t>,</w:t>
      </w:r>
      <w:r w:rsidR="00927332">
        <w:rPr>
          <w:rFonts w:ascii="Arial" w:hAnsi="Arial"/>
          <w:color w:val="000000"/>
        </w:rPr>
        <w:t xml:space="preserve"> </w:t>
      </w:r>
      <w:r w:rsidR="0078570B" w:rsidRPr="00563403">
        <w:rPr>
          <w:rFonts w:ascii="Arial" w:hAnsi="Arial"/>
          <w:color w:val="000000"/>
        </w:rPr>
        <w:t xml:space="preserve">waren </w:t>
      </w:r>
      <w:r w:rsidR="00F07963" w:rsidRPr="00563403">
        <w:rPr>
          <w:rFonts w:ascii="Arial" w:hAnsi="Arial"/>
          <w:color w:val="000000"/>
        </w:rPr>
        <w:t xml:space="preserve">unter den </w:t>
      </w:r>
      <w:r w:rsidR="0078570B" w:rsidRPr="00563403">
        <w:rPr>
          <w:rFonts w:ascii="Arial" w:hAnsi="Arial"/>
          <w:color w:val="000000"/>
        </w:rPr>
        <w:t xml:space="preserve">117 Millionen Vertriebenen </w:t>
      </w:r>
      <w:r w:rsidR="008D231E">
        <w:rPr>
          <w:rFonts w:ascii="Arial" w:hAnsi="Arial"/>
          <w:color w:val="000000"/>
        </w:rPr>
        <w:t xml:space="preserve">Ende </w:t>
      </w:r>
      <w:r w:rsidR="0078570B" w:rsidRPr="00563403">
        <w:rPr>
          <w:rFonts w:ascii="Arial" w:hAnsi="Arial"/>
          <w:color w:val="000000"/>
        </w:rPr>
        <w:t xml:space="preserve">2023 </w:t>
      </w:r>
      <w:r w:rsidR="00F07963" w:rsidRPr="00563403">
        <w:rPr>
          <w:rFonts w:ascii="Arial" w:hAnsi="Arial"/>
          <w:color w:val="000000"/>
        </w:rPr>
        <w:t xml:space="preserve">rund 47 Millionen unter 18-Jährige </w:t>
      </w:r>
      <w:r w:rsidR="00AB3717">
        <w:rPr>
          <w:rFonts w:ascii="Arial" w:hAnsi="Arial"/>
          <w:color w:val="000000"/>
        </w:rPr>
        <w:t xml:space="preserve">– </w:t>
      </w:r>
      <w:r w:rsidR="00F07963" w:rsidRPr="00563403">
        <w:rPr>
          <w:rFonts w:ascii="Arial" w:hAnsi="Arial"/>
          <w:color w:val="000000"/>
        </w:rPr>
        <w:t>rund 40 Prozent aller Vertriebenen. Nach Angaben von UNHCR sind im Zeitraum 2018 bis 2023 durchschnittlich 339.000 Kinder pro Jahr als Vertriebene zur Welt gekommen</w:t>
      </w:r>
      <w:r w:rsidR="00AB3717">
        <w:rPr>
          <w:rFonts w:ascii="Arial" w:hAnsi="Arial"/>
          <w:color w:val="000000"/>
        </w:rPr>
        <w:t xml:space="preserve"> – rund zwei Millionen Kinder</w:t>
      </w:r>
      <w:r w:rsidR="00927332">
        <w:rPr>
          <w:rFonts w:ascii="Arial" w:hAnsi="Arial"/>
          <w:color w:val="000000"/>
        </w:rPr>
        <w:t>.</w:t>
      </w:r>
    </w:p>
    <w:p w14:paraId="6015728F" w14:textId="77777777" w:rsidR="00927332" w:rsidRDefault="00927332" w:rsidP="00927332">
      <w:pPr>
        <w:pStyle w:val="StandardWeb"/>
        <w:spacing w:before="0" w:beforeAutospacing="0" w:after="0" w:afterAutospacing="0"/>
        <w:rPr>
          <w:rFonts w:ascii="Arial" w:hAnsi="Arial"/>
          <w:color w:val="000000"/>
        </w:rPr>
      </w:pPr>
    </w:p>
    <w:p w14:paraId="6DA7FB4E" w14:textId="5A2FA7EC" w:rsidR="008B5D74" w:rsidRDefault="008B5D74" w:rsidP="00927332">
      <w:pPr>
        <w:pStyle w:val="StandardWeb"/>
        <w:spacing w:before="0" w:beforeAutospacing="0" w:after="0" w:afterAutospacing="0"/>
        <w:rPr>
          <w:rFonts w:ascii="Arial" w:hAnsi="Arial"/>
          <w:color w:val="000000"/>
        </w:rPr>
      </w:pPr>
      <w:r w:rsidRPr="00B053BE">
        <w:rPr>
          <w:rFonts w:ascii="Arial" w:hAnsi="Arial"/>
          <w:color w:val="000000"/>
        </w:rPr>
        <w:t xml:space="preserve">Werden die binationalen Flüchtlingsbewegungen betrachtet </w:t>
      </w:r>
      <w:r>
        <w:rPr>
          <w:rFonts w:ascii="Arial" w:hAnsi="Arial"/>
          <w:color w:val="000000"/>
        </w:rPr>
        <w:t xml:space="preserve">– einschließlich </w:t>
      </w:r>
      <w:r w:rsidRPr="00A254DD">
        <w:rPr>
          <w:rFonts w:ascii="Arial" w:hAnsi="Arial"/>
          <w:color w:val="000000"/>
        </w:rPr>
        <w:t>Personen in flüchtlingsähnlichen Situationen</w:t>
      </w:r>
      <w:r>
        <w:rPr>
          <w:rFonts w:ascii="Arial" w:hAnsi="Arial"/>
          <w:color w:val="000000"/>
        </w:rPr>
        <w:t xml:space="preserve">, aber ohne </w:t>
      </w:r>
      <w:r w:rsidRPr="00A254DD">
        <w:rPr>
          <w:rFonts w:ascii="Arial" w:hAnsi="Arial"/>
          <w:color w:val="000000"/>
        </w:rPr>
        <w:t>Asylantragsteller</w:t>
      </w:r>
      <w:r>
        <w:rPr>
          <w:rFonts w:ascii="Arial" w:hAnsi="Arial"/>
          <w:color w:val="000000"/>
        </w:rPr>
        <w:t xml:space="preserve"> –</w:t>
      </w:r>
      <w:r w:rsidRPr="00B053BE">
        <w:rPr>
          <w:rFonts w:ascii="Arial" w:hAnsi="Arial"/>
          <w:color w:val="000000"/>
        </w:rPr>
        <w:t>, so ist die Flüchtlingsbewegung zwischen Afghanistan als Herkunftsstaat und Iran als Aufnahmestaat mit knapp 3,8 Millionen Flüchtlingen die größte Flüchtlingsbewegung zwischen zwei einzelnen Staaten (Stand: Ende 2023). Darauf folgten die Flüchtlingsbewegungen zwischen Syrien (Herkunftsstaat) und der Türkei (Aufnahmestaat) mit 3,2 Millionen Flüchtlingen, Afghanistan und Pakistan (2,0 Mio.), Ukraine und Russland (1,2 Mio.), Ukraine und Deutschland (1,1 Mio.) sowie zwischen Myanmar und Bangladesch (1,0 Mio.).</w:t>
      </w:r>
    </w:p>
    <w:p w14:paraId="6331ACA5" w14:textId="77777777" w:rsidR="00927332" w:rsidRDefault="00927332" w:rsidP="00927332">
      <w:pPr>
        <w:pStyle w:val="StandardWeb"/>
        <w:spacing w:before="0" w:beforeAutospacing="0" w:after="0" w:afterAutospacing="0"/>
        <w:rPr>
          <w:rFonts w:ascii="Arial" w:hAnsi="Arial"/>
          <w:color w:val="000000"/>
        </w:rPr>
      </w:pPr>
    </w:p>
    <w:p w14:paraId="2C1664BA" w14:textId="6979A38D" w:rsidR="00BE2F8A" w:rsidRDefault="0037404F" w:rsidP="002358F2">
      <w:pPr>
        <w:pStyle w:val="StandardWeb"/>
        <w:spacing w:before="0" w:beforeAutospacing="0" w:after="0" w:afterAutospacing="0"/>
        <w:rPr>
          <w:rFonts w:ascii="Arial" w:hAnsi="Arial"/>
          <w:color w:val="000000"/>
        </w:rPr>
      </w:pPr>
      <w:r>
        <w:rPr>
          <w:rFonts w:ascii="Arial" w:hAnsi="Arial"/>
          <w:color w:val="000000"/>
        </w:rPr>
        <w:t xml:space="preserve">Ende 2023 stammten 59,2 Prozent </w:t>
      </w:r>
      <w:r w:rsidR="00946D7E">
        <w:rPr>
          <w:rFonts w:ascii="Arial" w:hAnsi="Arial"/>
          <w:color w:val="000000"/>
        </w:rPr>
        <w:t>d</w:t>
      </w:r>
      <w:r>
        <w:rPr>
          <w:rFonts w:ascii="Arial" w:hAnsi="Arial"/>
          <w:color w:val="000000"/>
        </w:rPr>
        <w:t xml:space="preserve">er </w:t>
      </w:r>
      <w:r w:rsidR="00946D7E">
        <w:rPr>
          <w:rFonts w:ascii="Arial" w:hAnsi="Arial"/>
          <w:color w:val="000000"/>
        </w:rPr>
        <w:t xml:space="preserve">gut 31,6 Millionen </w:t>
      </w:r>
      <w:r w:rsidRPr="00B053BE">
        <w:rPr>
          <w:rFonts w:ascii="Arial" w:hAnsi="Arial"/>
          <w:color w:val="000000"/>
        </w:rPr>
        <w:t>Flüchtling</w:t>
      </w:r>
      <w:r>
        <w:rPr>
          <w:rFonts w:ascii="Arial" w:hAnsi="Arial"/>
          <w:color w:val="000000"/>
        </w:rPr>
        <w:t xml:space="preserve">e (ohne </w:t>
      </w:r>
      <w:r w:rsidRPr="00A254DD">
        <w:rPr>
          <w:rFonts w:ascii="Arial" w:hAnsi="Arial"/>
          <w:color w:val="000000"/>
        </w:rPr>
        <w:t>Asylantragsteller</w:t>
      </w:r>
      <w:r>
        <w:rPr>
          <w:rFonts w:ascii="Arial" w:hAnsi="Arial"/>
          <w:color w:val="000000"/>
        </w:rPr>
        <w:t>) aus nur drei Staaten: A</w:t>
      </w:r>
      <w:r w:rsidRPr="00C707D9">
        <w:rPr>
          <w:rFonts w:ascii="Arial" w:hAnsi="Arial"/>
          <w:color w:val="000000"/>
        </w:rPr>
        <w:t>fghanistan</w:t>
      </w:r>
      <w:r>
        <w:rPr>
          <w:rFonts w:ascii="Arial" w:hAnsi="Arial"/>
          <w:color w:val="000000"/>
        </w:rPr>
        <w:t xml:space="preserve"> (20,2 Prozent)</w:t>
      </w:r>
      <w:r w:rsidRPr="00C707D9">
        <w:rPr>
          <w:rFonts w:ascii="Arial" w:hAnsi="Arial"/>
          <w:color w:val="000000"/>
        </w:rPr>
        <w:t>, Syrien</w:t>
      </w:r>
      <w:r>
        <w:rPr>
          <w:rFonts w:ascii="Arial" w:hAnsi="Arial"/>
          <w:color w:val="000000"/>
        </w:rPr>
        <w:t xml:space="preserve"> (20,1 </w:t>
      </w:r>
      <w:r>
        <w:rPr>
          <w:rFonts w:ascii="Arial" w:hAnsi="Arial"/>
          <w:color w:val="000000"/>
        </w:rPr>
        <w:lastRenderedPageBreak/>
        <w:t>Prozent)</w:t>
      </w:r>
      <w:r w:rsidRPr="00C707D9">
        <w:rPr>
          <w:rFonts w:ascii="Arial" w:hAnsi="Arial"/>
          <w:color w:val="000000"/>
        </w:rPr>
        <w:t xml:space="preserve"> und Ukraine</w:t>
      </w:r>
      <w:r>
        <w:rPr>
          <w:rFonts w:ascii="Arial" w:hAnsi="Arial"/>
          <w:color w:val="000000"/>
        </w:rPr>
        <w:t xml:space="preserve"> (18,8 Prozent).</w:t>
      </w:r>
      <w:r w:rsidR="00927332">
        <w:rPr>
          <w:rFonts w:ascii="Arial" w:hAnsi="Arial"/>
          <w:color w:val="000000"/>
        </w:rPr>
        <w:t xml:space="preserve"> B</w:t>
      </w:r>
      <w:r w:rsidR="009C7C38">
        <w:rPr>
          <w:rFonts w:ascii="Arial" w:hAnsi="Arial"/>
          <w:color w:val="000000"/>
        </w:rPr>
        <w:t xml:space="preserve">ezogen auf die </w:t>
      </w:r>
      <w:r w:rsidR="009C7C38" w:rsidRPr="009C7C38">
        <w:rPr>
          <w:rFonts w:ascii="Arial" w:hAnsi="Arial"/>
          <w:color w:val="000000"/>
        </w:rPr>
        <w:t>Flüchtlingsbewegungen mit mehr als 1.000 Personen</w:t>
      </w:r>
      <w:r w:rsidR="009C7C38">
        <w:rPr>
          <w:rFonts w:ascii="Arial" w:hAnsi="Arial"/>
          <w:color w:val="000000"/>
        </w:rPr>
        <w:t xml:space="preserve"> </w:t>
      </w:r>
      <w:r w:rsidRPr="002358F2">
        <w:rPr>
          <w:rFonts w:ascii="Arial" w:hAnsi="Arial"/>
          <w:color w:val="000000"/>
        </w:rPr>
        <w:t xml:space="preserve">verteilen sich die Flüchtlinge aus </w:t>
      </w:r>
      <w:r>
        <w:rPr>
          <w:rFonts w:ascii="Arial" w:hAnsi="Arial"/>
          <w:color w:val="000000"/>
        </w:rPr>
        <w:t>A</w:t>
      </w:r>
      <w:r w:rsidRPr="00C707D9">
        <w:rPr>
          <w:rFonts w:ascii="Arial" w:hAnsi="Arial"/>
          <w:color w:val="000000"/>
        </w:rPr>
        <w:t>fghanistan</w:t>
      </w:r>
      <w:r>
        <w:rPr>
          <w:rFonts w:ascii="Arial" w:hAnsi="Arial"/>
          <w:color w:val="000000"/>
        </w:rPr>
        <w:t xml:space="preserve"> </w:t>
      </w:r>
      <w:r w:rsidR="001317CF">
        <w:rPr>
          <w:rFonts w:ascii="Arial" w:hAnsi="Arial"/>
          <w:color w:val="000000"/>
        </w:rPr>
        <w:t xml:space="preserve">insgesamt </w:t>
      </w:r>
      <w:r w:rsidR="009C7C38">
        <w:rPr>
          <w:rFonts w:ascii="Arial" w:hAnsi="Arial"/>
          <w:color w:val="000000"/>
        </w:rPr>
        <w:t xml:space="preserve">zwar </w:t>
      </w:r>
      <w:r w:rsidRPr="002358F2">
        <w:rPr>
          <w:rFonts w:ascii="Arial" w:hAnsi="Arial"/>
          <w:color w:val="000000"/>
        </w:rPr>
        <w:t xml:space="preserve">auf 34 Staaten, </w:t>
      </w:r>
      <w:r w:rsidR="002358F2" w:rsidRPr="002358F2">
        <w:rPr>
          <w:rFonts w:ascii="Arial" w:hAnsi="Arial"/>
          <w:color w:val="000000"/>
        </w:rPr>
        <w:t>de</w:t>
      </w:r>
      <w:r w:rsidR="00A549CB">
        <w:rPr>
          <w:rFonts w:ascii="Arial" w:hAnsi="Arial"/>
          <w:color w:val="000000"/>
        </w:rPr>
        <w:t>r Anteil von zw</w:t>
      </w:r>
      <w:r w:rsidR="001317CF">
        <w:rPr>
          <w:rFonts w:ascii="Arial" w:hAnsi="Arial"/>
          <w:color w:val="000000"/>
        </w:rPr>
        <w:t xml:space="preserve">ei </w:t>
      </w:r>
      <w:r w:rsidR="002358F2" w:rsidRPr="002358F2">
        <w:rPr>
          <w:rFonts w:ascii="Arial" w:hAnsi="Arial"/>
          <w:color w:val="000000"/>
        </w:rPr>
        <w:t xml:space="preserve">Staaten ist </w:t>
      </w:r>
      <w:r w:rsidR="00A549CB">
        <w:rPr>
          <w:rFonts w:ascii="Arial" w:hAnsi="Arial"/>
          <w:color w:val="000000"/>
        </w:rPr>
        <w:t xml:space="preserve">dabei </w:t>
      </w:r>
      <w:r w:rsidR="002358F2" w:rsidRPr="002358F2">
        <w:rPr>
          <w:rFonts w:ascii="Arial" w:hAnsi="Arial"/>
          <w:color w:val="000000"/>
        </w:rPr>
        <w:t>jedoch extrem hoch</w:t>
      </w:r>
      <w:r w:rsidR="001317CF">
        <w:rPr>
          <w:rFonts w:ascii="Arial" w:hAnsi="Arial"/>
          <w:color w:val="000000"/>
        </w:rPr>
        <w:t>:</w:t>
      </w:r>
      <w:r w:rsidR="002358F2" w:rsidRPr="002358F2">
        <w:rPr>
          <w:rFonts w:ascii="Arial" w:hAnsi="Arial"/>
          <w:color w:val="000000"/>
        </w:rPr>
        <w:t xml:space="preserve"> Ende 2023 entfielen knapp 90 Prozent der </w:t>
      </w:r>
      <w:r w:rsidR="001317CF">
        <w:rPr>
          <w:rFonts w:ascii="Arial" w:hAnsi="Arial"/>
          <w:color w:val="000000"/>
        </w:rPr>
        <w:t>6,4 Millionen a</w:t>
      </w:r>
      <w:r w:rsidR="001317CF" w:rsidRPr="00C707D9">
        <w:rPr>
          <w:rFonts w:ascii="Arial" w:hAnsi="Arial"/>
          <w:color w:val="000000"/>
        </w:rPr>
        <w:t>fghanis</w:t>
      </w:r>
      <w:r w:rsidR="001317CF">
        <w:rPr>
          <w:rFonts w:ascii="Arial" w:hAnsi="Arial"/>
          <w:color w:val="000000"/>
        </w:rPr>
        <w:t>che</w:t>
      </w:r>
      <w:r w:rsidR="001317CF" w:rsidRPr="00C707D9">
        <w:rPr>
          <w:rFonts w:ascii="Arial" w:hAnsi="Arial"/>
          <w:color w:val="000000"/>
        </w:rPr>
        <w:t>n</w:t>
      </w:r>
      <w:r w:rsidR="001317CF">
        <w:rPr>
          <w:rFonts w:ascii="Arial" w:hAnsi="Arial"/>
          <w:color w:val="000000"/>
        </w:rPr>
        <w:t xml:space="preserve"> </w:t>
      </w:r>
      <w:r w:rsidR="002358F2" w:rsidRPr="002358F2">
        <w:rPr>
          <w:rFonts w:ascii="Arial" w:hAnsi="Arial"/>
          <w:color w:val="000000"/>
        </w:rPr>
        <w:t xml:space="preserve">Flüchtlinge </w:t>
      </w:r>
      <w:r w:rsidR="002358F2">
        <w:rPr>
          <w:rFonts w:ascii="Arial" w:hAnsi="Arial"/>
          <w:color w:val="000000"/>
        </w:rPr>
        <w:t>auf den Iran (58,</w:t>
      </w:r>
      <w:r w:rsidR="00067F03">
        <w:rPr>
          <w:rFonts w:ascii="Arial" w:hAnsi="Arial"/>
          <w:color w:val="000000"/>
        </w:rPr>
        <w:t>6</w:t>
      </w:r>
      <w:r w:rsidR="002358F2">
        <w:rPr>
          <w:rFonts w:ascii="Arial" w:hAnsi="Arial"/>
          <w:color w:val="000000"/>
        </w:rPr>
        <w:t xml:space="preserve"> Prozent) und </w:t>
      </w:r>
      <w:r w:rsidR="002358F2" w:rsidRPr="002358F2">
        <w:rPr>
          <w:rFonts w:ascii="Arial" w:hAnsi="Arial"/>
          <w:color w:val="000000"/>
        </w:rPr>
        <w:t>Pakistan</w:t>
      </w:r>
      <w:r w:rsidR="002358F2">
        <w:rPr>
          <w:rFonts w:ascii="Arial" w:hAnsi="Arial"/>
          <w:color w:val="000000"/>
        </w:rPr>
        <w:t xml:space="preserve"> (31,</w:t>
      </w:r>
      <w:r w:rsidR="00067F03">
        <w:rPr>
          <w:rFonts w:ascii="Arial" w:hAnsi="Arial"/>
          <w:color w:val="000000"/>
        </w:rPr>
        <w:t>0</w:t>
      </w:r>
      <w:r w:rsidR="002358F2">
        <w:rPr>
          <w:rFonts w:ascii="Arial" w:hAnsi="Arial"/>
          <w:color w:val="000000"/>
        </w:rPr>
        <w:t xml:space="preserve"> Prozent). Mit großem Abstand stand Deutschland </w:t>
      </w:r>
      <w:r w:rsidR="001317CF">
        <w:rPr>
          <w:rFonts w:ascii="Arial" w:hAnsi="Arial"/>
          <w:color w:val="000000"/>
        </w:rPr>
        <w:t xml:space="preserve">mit 4,0 Prozent </w:t>
      </w:r>
      <w:r w:rsidR="002358F2">
        <w:rPr>
          <w:rFonts w:ascii="Arial" w:hAnsi="Arial"/>
          <w:color w:val="000000"/>
        </w:rPr>
        <w:t>an dritter Stelle.</w:t>
      </w:r>
      <w:r w:rsidR="00927332">
        <w:rPr>
          <w:rFonts w:ascii="Arial" w:hAnsi="Arial"/>
          <w:color w:val="000000"/>
        </w:rPr>
        <w:t xml:space="preserve"> </w:t>
      </w:r>
      <w:r w:rsidR="00BE2F8A">
        <w:rPr>
          <w:rFonts w:ascii="Arial" w:hAnsi="Arial"/>
          <w:color w:val="000000"/>
        </w:rPr>
        <w:t xml:space="preserve">Von den 6,4 Millionen </w:t>
      </w:r>
      <w:r w:rsidR="00BE2F8A" w:rsidRPr="002358F2">
        <w:rPr>
          <w:rFonts w:ascii="Arial" w:hAnsi="Arial"/>
          <w:color w:val="000000"/>
        </w:rPr>
        <w:t>Flüchtlinge</w:t>
      </w:r>
      <w:r w:rsidR="00BE2F8A">
        <w:rPr>
          <w:rFonts w:ascii="Arial" w:hAnsi="Arial"/>
          <w:color w:val="000000"/>
        </w:rPr>
        <w:t>n</w:t>
      </w:r>
      <w:r w:rsidR="00BE2F8A" w:rsidRPr="002358F2">
        <w:rPr>
          <w:rFonts w:ascii="Arial" w:hAnsi="Arial"/>
          <w:color w:val="000000"/>
        </w:rPr>
        <w:t xml:space="preserve"> aus </w:t>
      </w:r>
      <w:r w:rsidR="00BE2F8A">
        <w:rPr>
          <w:rFonts w:ascii="Arial" w:hAnsi="Arial"/>
          <w:color w:val="000000"/>
        </w:rPr>
        <w:t>Syrie</w:t>
      </w:r>
      <w:r w:rsidR="00BE2F8A" w:rsidRPr="00C707D9">
        <w:rPr>
          <w:rFonts w:ascii="Arial" w:hAnsi="Arial"/>
          <w:color w:val="000000"/>
        </w:rPr>
        <w:t>n</w:t>
      </w:r>
      <w:r w:rsidR="00BE2F8A">
        <w:rPr>
          <w:rFonts w:ascii="Arial" w:hAnsi="Arial"/>
          <w:color w:val="000000"/>
        </w:rPr>
        <w:t xml:space="preserve"> </w:t>
      </w:r>
      <w:r w:rsidR="00BE2F8A" w:rsidRPr="002358F2">
        <w:rPr>
          <w:rFonts w:ascii="Arial" w:hAnsi="Arial"/>
          <w:color w:val="000000"/>
        </w:rPr>
        <w:t>verteil</w:t>
      </w:r>
      <w:r w:rsidR="00BE2F8A">
        <w:rPr>
          <w:rFonts w:ascii="Arial" w:hAnsi="Arial"/>
          <w:color w:val="000000"/>
        </w:rPr>
        <w:t>t</w:t>
      </w:r>
      <w:r w:rsidR="00BE2F8A" w:rsidRPr="002358F2">
        <w:rPr>
          <w:rFonts w:ascii="Arial" w:hAnsi="Arial"/>
          <w:color w:val="000000"/>
        </w:rPr>
        <w:t xml:space="preserve">en sich </w:t>
      </w:r>
      <w:r w:rsidR="00BE2F8A">
        <w:rPr>
          <w:rFonts w:ascii="Arial" w:hAnsi="Arial"/>
          <w:color w:val="000000"/>
        </w:rPr>
        <w:t xml:space="preserve">Ende 2023 6,3 Millionen </w:t>
      </w:r>
      <w:r w:rsidR="001317CF">
        <w:rPr>
          <w:rFonts w:ascii="Arial" w:hAnsi="Arial"/>
          <w:color w:val="000000"/>
        </w:rPr>
        <w:t xml:space="preserve">auf insgesamt </w:t>
      </w:r>
      <w:r w:rsidR="001317CF" w:rsidRPr="002358F2">
        <w:rPr>
          <w:rFonts w:ascii="Arial" w:hAnsi="Arial"/>
          <w:color w:val="000000"/>
        </w:rPr>
        <w:t>3</w:t>
      </w:r>
      <w:r w:rsidR="001317CF">
        <w:rPr>
          <w:rFonts w:ascii="Arial" w:hAnsi="Arial"/>
          <w:color w:val="000000"/>
        </w:rPr>
        <w:t xml:space="preserve">5 Staaten. </w:t>
      </w:r>
      <w:r w:rsidR="009C7C38">
        <w:rPr>
          <w:rFonts w:ascii="Arial" w:hAnsi="Arial"/>
          <w:color w:val="000000"/>
        </w:rPr>
        <w:t>M</w:t>
      </w:r>
      <w:r w:rsidR="001317CF" w:rsidRPr="001317CF">
        <w:rPr>
          <w:rFonts w:ascii="Arial" w:hAnsi="Arial"/>
          <w:color w:val="000000"/>
        </w:rPr>
        <w:t xml:space="preserve">ehr als die Hälfte </w:t>
      </w:r>
      <w:r w:rsidR="00DA288A">
        <w:rPr>
          <w:rFonts w:ascii="Arial" w:hAnsi="Arial"/>
          <w:color w:val="000000"/>
        </w:rPr>
        <w:t xml:space="preserve">aller syrischen </w:t>
      </w:r>
      <w:r w:rsidR="00DA288A" w:rsidRPr="002358F2">
        <w:rPr>
          <w:rFonts w:ascii="Arial" w:hAnsi="Arial"/>
          <w:color w:val="000000"/>
        </w:rPr>
        <w:t>Flüchtlinge</w:t>
      </w:r>
      <w:r w:rsidR="00DA288A">
        <w:rPr>
          <w:rFonts w:ascii="Arial" w:hAnsi="Arial"/>
          <w:color w:val="000000"/>
        </w:rPr>
        <w:t xml:space="preserve"> </w:t>
      </w:r>
      <w:r w:rsidR="009C7C38" w:rsidRPr="001317CF">
        <w:rPr>
          <w:rFonts w:ascii="Arial" w:hAnsi="Arial"/>
          <w:color w:val="000000"/>
        </w:rPr>
        <w:t xml:space="preserve">lebte </w:t>
      </w:r>
      <w:r w:rsidR="001317CF" w:rsidRPr="001317CF">
        <w:rPr>
          <w:rFonts w:ascii="Arial" w:hAnsi="Arial"/>
          <w:color w:val="000000"/>
        </w:rPr>
        <w:t>in der Türkei (50,</w:t>
      </w:r>
      <w:r w:rsidR="009C7C38">
        <w:rPr>
          <w:rFonts w:ascii="Arial" w:hAnsi="Arial"/>
          <w:color w:val="000000"/>
        </w:rPr>
        <w:t>6</w:t>
      </w:r>
      <w:r w:rsidR="001317CF" w:rsidRPr="001317CF">
        <w:rPr>
          <w:rFonts w:ascii="Arial" w:hAnsi="Arial"/>
          <w:color w:val="000000"/>
        </w:rPr>
        <w:t xml:space="preserve"> Prozent), gefolgt von Libanon (12,</w:t>
      </w:r>
      <w:r w:rsidR="009C7C38">
        <w:rPr>
          <w:rFonts w:ascii="Arial" w:hAnsi="Arial"/>
          <w:color w:val="000000"/>
        </w:rPr>
        <w:t>3</w:t>
      </w:r>
      <w:r w:rsidR="001317CF" w:rsidRPr="001317CF">
        <w:rPr>
          <w:rFonts w:ascii="Arial" w:hAnsi="Arial"/>
          <w:color w:val="000000"/>
        </w:rPr>
        <w:t xml:space="preserve"> Prozent), Deutschland (11,1 Prozent) und Jordanien (10,2 Prozent).</w:t>
      </w:r>
      <w:r w:rsidR="00927332">
        <w:rPr>
          <w:rFonts w:ascii="Arial" w:hAnsi="Arial"/>
          <w:color w:val="000000"/>
        </w:rPr>
        <w:t xml:space="preserve"> </w:t>
      </w:r>
      <w:r w:rsidR="0067102C">
        <w:rPr>
          <w:rFonts w:ascii="Arial" w:hAnsi="Arial"/>
          <w:color w:val="000000"/>
        </w:rPr>
        <w:t xml:space="preserve">Die knapp 6 Millionen </w:t>
      </w:r>
      <w:r w:rsidR="0067102C" w:rsidRPr="002358F2">
        <w:rPr>
          <w:rFonts w:ascii="Arial" w:hAnsi="Arial"/>
          <w:color w:val="000000"/>
        </w:rPr>
        <w:t>Flüchtlinge aus</w:t>
      </w:r>
      <w:r w:rsidR="0067102C">
        <w:rPr>
          <w:rFonts w:ascii="Arial" w:hAnsi="Arial"/>
          <w:color w:val="000000"/>
        </w:rPr>
        <w:t xml:space="preserve"> der Ukraine verteilten sich Ende 2023 sogar auf 46 Staaten. </w:t>
      </w:r>
      <w:r w:rsidR="0067102C" w:rsidRPr="0067102C">
        <w:rPr>
          <w:rFonts w:ascii="Arial" w:hAnsi="Arial"/>
          <w:color w:val="000000"/>
        </w:rPr>
        <w:t>Die meisten sind nach Russland (20,6 Prozent), Deutschland (18,4 Prozent) und Polen (16,0 Prozent) geflohen. Mit großem Abstand folg</w:t>
      </w:r>
      <w:r w:rsidR="00A549CB">
        <w:rPr>
          <w:rFonts w:ascii="Arial" w:hAnsi="Arial"/>
          <w:color w:val="000000"/>
        </w:rPr>
        <w:t>t</w:t>
      </w:r>
      <w:r w:rsidR="0067102C" w:rsidRPr="0067102C">
        <w:rPr>
          <w:rFonts w:ascii="Arial" w:hAnsi="Arial"/>
          <w:color w:val="000000"/>
        </w:rPr>
        <w:t xml:space="preserve">en </w:t>
      </w:r>
      <w:r w:rsidR="00A549CB">
        <w:rPr>
          <w:rFonts w:ascii="Arial" w:hAnsi="Arial"/>
          <w:color w:val="000000"/>
        </w:rPr>
        <w:t xml:space="preserve">Ende 2023 </w:t>
      </w:r>
      <w:r w:rsidR="0067102C" w:rsidRPr="0067102C">
        <w:rPr>
          <w:rFonts w:ascii="Arial" w:hAnsi="Arial"/>
          <w:color w:val="000000"/>
        </w:rPr>
        <w:t>Tschechien (6,3 Prozent) und das Vereinigte Königreich (3,8 Prozent).</w:t>
      </w:r>
    </w:p>
    <w:p w14:paraId="1AD78B9C" w14:textId="77777777" w:rsidR="00927332" w:rsidRDefault="00927332" w:rsidP="002358F2">
      <w:pPr>
        <w:pStyle w:val="StandardWeb"/>
        <w:spacing w:before="0" w:beforeAutospacing="0" w:after="0" w:afterAutospacing="0"/>
        <w:rPr>
          <w:rFonts w:ascii="Arial" w:hAnsi="Arial"/>
          <w:color w:val="000000"/>
        </w:rPr>
      </w:pPr>
    </w:p>
    <w:p w14:paraId="73B96B2E" w14:textId="44A58820" w:rsidR="00C15866" w:rsidRDefault="00C15866" w:rsidP="00C15866">
      <w:pPr>
        <w:pStyle w:val="StandardWeb"/>
        <w:spacing w:before="0" w:beforeAutospacing="0" w:after="0" w:afterAutospacing="0"/>
        <w:rPr>
          <w:rFonts w:ascii="Arial" w:hAnsi="Arial"/>
          <w:color w:val="000000"/>
        </w:rPr>
      </w:pPr>
      <w:r w:rsidRPr="00733972">
        <w:rPr>
          <w:rFonts w:ascii="Arial" w:hAnsi="Arial"/>
          <w:color w:val="000000"/>
        </w:rPr>
        <w:t xml:space="preserve">Bezogen auf die Flüchtlinge im UNHCR-Verantwortungsbereich </w:t>
      </w:r>
      <w:r w:rsidR="00733972" w:rsidRPr="00733972">
        <w:rPr>
          <w:rFonts w:ascii="Arial" w:hAnsi="Arial"/>
          <w:color w:val="000000"/>
        </w:rPr>
        <w:t>waren Ende 2023 der Iran</w:t>
      </w:r>
      <w:r w:rsidR="00927332">
        <w:rPr>
          <w:rFonts w:ascii="Arial" w:hAnsi="Arial"/>
          <w:color w:val="000000"/>
        </w:rPr>
        <w:t>,</w:t>
      </w:r>
      <w:r w:rsidR="00946D7E">
        <w:rPr>
          <w:rFonts w:ascii="Arial" w:hAnsi="Arial"/>
          <w:color w:val="000000"/>
        </w:rPr>
        <w:t xml:space="preserve"> die</w:t>
      </w:r>
      <w:r w:rsidR="00927332">
        <w:rPr>
          <w:rFonts w:ascii="Arial" w:hAnsi="Arial"/>
          <w:color w:val="000000"/>
        </w:rPr>
        <w:t xml:space="preserve"> </w:t>
      </w:r>
      <w:r w:rsidRPr="00733972">
        <w:rPr>
          <w:rFonts w:ascii="Arial" w:hAnsi="Arial"/>
          <w:color w:val="000000"/>
        </w:rPr>
        <w:t xml:space="preserve">Türkei </w:t>
      </w:r>
      <w:r w:rsidR="00927332">
        <w:rPr>
          <w:rFonts w:ascii="Arial" w:hAnsi="Arial"/>
          <w:color w:val="000000"/>
        </w:rPr>
        <w:t xml:space="preserve">und Deutschland </w:t>
      </w:r>
      <w:r w:rsidR="00733972" w:rsidRPr="00733972">
        <w:rPr>
          <w:rFonts w:ascii="Arial" w:hAnsi="Arial"/>
          <w:color w:val="000000"/>
        </w:rPr>
        <w:t xml:space="preserve">die </w:t>
      </w:r>
      <w:r w:rsidRPr="00733972">
        <w:rPr>
          <w:rFonts w:ascii="Arial" w:hAnsi="Arial"/>
          <w:color w:val="000000"/>
        </w:rPr>
        <w:t>weltweit größte</w:t>
      </w:r>
      <w:r w:rsidR="00733972" w:rsidRPr="00733972">
        <w:rPr>
          <w:rFonts w:ascii="Arial" w:hAnsi="Arial"/>
          <w:color w:val="000000"/>
        </w:rPr>
        <w:t>n</w:t>
      </w:r>
      <w:r w:rsidRPr="00733972">
        <w:rPr>
          <w:rFonts w:ascii="Arial" w:hAnsi="Arial"/>
          <w:color w:val="000000"/>
        </w:rPr>
        <w:t xml:space="preserve"> Aufnahmel</w:t>
      </w:r>
      <w:r w:rsidR="00733972" w:rsidRPr="00733972">
        <w:rPr>
          <w:rFonts w:ascii="Arial" w:hAnsi="Arial"/>
          <w:color w:val="000000"/>
        </w:rPr>
        <w:t>ä</w:t>
      </w:r>
      <w:r w:rsidRPr="00733972">
        <w:rPr>
          <w:rFonts w:ascii="Arial" w:hAnsi="Arial"/>
          <w:color w:val="000000"/>
        </w:rPr>
        <w:t>nd</w:t>
      </w:r>
      <w:r w:rsidR="00733972" w:rsidRPr="00733972">
        <w:rPr>
          <w:rFonts w:ascii="Arial" w:hAnsi="Arial"/>
          <w:color w:val="000000"/>
        </w:rPr>
        <w:t xml:space="preserve">er. Während beim Iran 3,75 der 3,76 Millionen </w:t>
      </w:r>
      <w:r w:rsidRPr="00733972">
        <w:rPr>
          <w:rFonts w:ascii="Arial" w:hAnsi="Arial"/>
          <w:color w:val="000000"/>
        </w:rPr>
        <w:t xml:space="preserve">Flüchtlinge </w:t>
      </w:r>
      <w:r w:rsidR="00733972" w:rsidRPr="00733972">
        <w:rPr>
          <w:rFonts w:ascii="Arial" w:hAnsi="Arial"/>
          <w:color w:val="000000"/>
        </w:rPr>
        <w:t xml:space="preserve">aus Afghanistan geflohen waren, stammten bei der Türkei 3,21 der 3,25 Millionen </w:t>
      </w:r>
      <w:r w:rsidRPr="00733972">
        <w:rPr>
          <w:rFonts w:ascii="Arial" w:hAnsi="Arial"/>
          <w:color w:val="000000"/>
        </w:rPr>
        <w:t>Flüchtlinge</w:t>
      </w:r>
      <w:r w:rsidR="00733972" w:rsidRPr="00733972">
        <w:rPr>
          <w:rFonts w:ascii="Arial" w:hAnsi="Arial"/>
          <w:color w:val="000000"/>
        </w:rPr>
        <w:t xml:space="preserve"> aus Syrien.</w:t>
      </w:r>
      <w:r w:rsidR="00927332">
        <w:rPr>
          <w:rFonts w:ascii="Arial" w:hAnsi="Arial"/>
          <w:color w:val="000000"/>
        </w:rPr>
        <w:t xml:space="preserve"> </w:t>
      </w:r>
      <w:r w:rsidR="00A549CB" w:rsidRPr="00927332">
        <w:rPr>
          <w:rFonts w:ascii="Arial" w:hAnsi="Arial"/>
          <w:color w:val="000000"/>
        </w:rPr>
        <w:t xml:space="preserve">Bei den </w:t>
      </w:r>
      <w:r w:rsidRPr="00B053BE">
        <w:rPr>
          <w:rFonts w:ascii="Arial" w:hAnsi="Arial"/>
          <w:color w:val="000000"/>
        </w:rPr>
        <w:t xml:space="preserve">Flüchtlingsbewegungen </w:t>
      </w:r>
      <w:r>
        <w:rPr>
          <w:rFonts w:ascii="Arial" w:hAnsi="Arial"/>
          <w:color w:val="000000"/>
        </w:rPr>
        <w:t xml:space="preserve">nach Deutschland stammten nach der </w:t>
      </w:r>
      <w:r w:rsidRPr="00B053BE">
        <w:rPr>
          <w:rFonts w:ascii="Arial" w:hAnsi="Arial"/>
          <w:color w:val="000000"/>
        </w:rPr>
        <w:t xml:space="preserve">Ukraine </w:t>
      </w:r>
      <w:r>
        <w:rPr>
          <w:rFonts w:ascii="Arial" w:hAnsi="Arial"/>
          <w:color w:val="000000"/>
        </w:rPr>
        <w:t>(1,1 Mio.</w:t>
      </w:r>
      <w:r w:rsidR="00672BD0">
        <w:rPr>
          <w:rFonts w:ascii="Arial" w:hAnsi="Arial"/>
          <w:color w:val="000000"/>
        </w:rPr>
        <w:t xml:space="preserve"> / 42,3 Prozent</w:t>
      </w:r>
      <w:r>
        <w:rPr>
          <w:rFonts w:ascii="Arial" w:hAnsi="Arial"/>
          <w:color w:val="000000"/>
        </w:rPr>
        <w:t xml:space="preserve">) die meisten </w:t>
      </w:r>
      <w:r w:rsidRPr="00A254DD">
        <w:rPr>
          <w:rFonts w:ascii="Arial" w:hAnsi="Arial"/>
          <w:color w:val="000000"/>
        </w:rPr>
        <w:t>Flüchtlinge</w:t>
      </w:r>
      <w:r>
        <w:rPr>
          <w:rFonts w:ascii="Arial" w:hAnsi="Arial"/>
          <w:color w:val="000000"/>
        </w:rPr>
        <w:t xml:space="preserve"> und </w:t>
      </w:r>
      <w:r w:rsidRPr="00A254DD">
        <w:rPr>
          <w:rFonts w:ascii="Arial" w:hAnsi="Arial"/>
          <w:color w:val="000000"/>
        </w:rPr>
        <w:t>Personen in flüchtlingsähnlichen Situationen</w:t>
      </w:r>
      <w:r>
        <w:rPr>
          <w:rFonts w:ascii="Arial" w:hAnsi="Arial"/>
          <w:color w:val="000000"/>
        </w:rPr>
        <w:t xml:space="preserve"> aus </w:t>
      </w:r>
      <w:r w:rsidRPr="002D358E">
        <w:rPr>
          <w:rFonts w:ascii="Arial" w:hAnsi="Arial"/>
          <w:color w:val="000000"/>
        </w:rPr>
        <w:t>Syrien (706.000</w:t>
      </w:r>
      <w:r w:rsidR="00672BD0">
        <w:rPr>
          <w:rFonts w:ascii="Arial" w:hAnsi="Arial"/>
          <w:color w:val="000000"/>
        </w:rPr>
        <w:t xml:space="preserve"> / 27,2 Prozent</w:t>
      </w:r>
      <w:r w:rsidRPr="002D358E">
        <w:rPr>
          <w:rFonts w:ascii="Arial" w:hAnsi="Arial"/>
          <w:color w:val="000000"/>
        </w:rPr>
        <w:t>), Afghanistan (255.000</w:t>
      </w:r>
      <w:r w:rsidR="00672BD0">
        <w:rPr>
          <w:rFonts w:ascii="Arial" w:hAnsi="Arial"/>
          <w:color w:val="000000"/>
        </w:rPr>
        <w:t xml:space="preserve"> / 9,8 Prozent</w:t>
      </w:r>
      <w:r w:rsidRPr="002D358E">
        <w:rPr>
          <w:rFonts w:ascii="Arial" w:hAnsi="Arial"/>
          <w:color w:val="000000"/>
        </w:rPr>
        <w:t>), Irak (146.000</w:t>
      </w:r>
      <w:r w:rsidR="00672BD0">
        <w:rPr>
          <w:rFonts w:ascii="Arial" w:hAnsi="Arial"/>
          <w:color w:val="000000"/>
        </w:rPr>
        <w:t xml:space="preserve"> / 5,6 Prozent</w:t>
      </w:r>
      <w:r w:rsidRPr="002D358E">
        <w:rPr>
          <w:rFonts w:ascii="Arial" w:hAnsi="Arial"/>
          <w:color w:val="000000"/>
        </w:rPr>
        <w:t>), Eritrea (67.000</w:t>
      </w:r>
      <w:r w:rsidR="00672BD0">
        <w:rPr>
          <w:rFonts w:ascii="Arial" w:hAnsi="Arial"/>
          <w:color w:val="000000"/>
        </w:rPr>
        <w:t xml:space="preserve"> / 2,6 Prozent</w:t>
      </w:r>
      <w:r w:rsidRPr="002D358E">
        <w:rPr>
          <w:rFonts w:ascii="Arial" w:hAnsi="Arial"/>
          <w:color w:val="000000"/>
        </w:rPr>
        <w:t>)</w:t>
      </w:r>
      <w:r>
        <w:rPr>
          <w:rFonts w:ascii="Arial" w:hAnsi="Arial"/>
          <w:color w:val="000000"/>
        </w:rPr>
        <w:t xml:space="preserve">, </w:t>
      </w:r>
      <w:r w:rsidRPr="002D358E">
        <w:rPr>
          <w:rFonts w:ascii="Arial" w:hAnsi="Arial"/>
          <w:color w:val="000000"/>
        </w:rPr>
        <w:t>Iran (48.000</w:t>
      </w:r>
      <w:r w:rsidR="00672BD0">
        <w:rPr>
          <w:rFonts w:ascii="Arial" w:hAnsi="Arial"/>
          <w:color w:val="000000"/>
        </w:rPr>
        <w:t xml:space="preserve"> / 1,9 Prozent</w:t>
      </w:r>
      <w:r w:rsidRPr="002D358E">
        <w:rPr>
          <w:rFonts w:ascii="Arial" w:hAnsi="Arial"/>
          <w:color w:val="000000"/>
        </w:rPr>
        <w:t>)</w:t>
      </w:r>
      <w:r>
        <w:rPr>
          <w:rFonts w:ascii="Arial" w:hAnsi="Arial"/>
          <w:color w:val="000000"/>
        </w:rPr>
        <w:t xml:space="preserve"> und der Türkei (44.000</w:t>
      </w:r>
      <w:r w:rsidR="00672BD0">
        <w:rPr>
          <w:rFonts w:ascii="Arial" w:hAnsi="Arial"/>
          <w:color w:val="000000"/>
        </w:rPr>
        <w:t xml:space="preserve"> / 1,7 Prozent</w:t>
      </w:r>
      <w:r>
        <w:rPr>
          <w:rFonts w:ascii="Arial" w:hAnsi="Arial"/>
          <w:color w:val="000000"/>
        </w:rPr>
        <w:t>)</w:t>
      </w:r>
      <w:r w:rsidRPr="002D358E">
        <w:rPr>
          <w:rFonts w:ascii="Arial" w:hAnsi="Arial"/>
          <w:color w:val="000000"/>
        </w:rPr>
        <w:t>.</w:t>
      </w:r>
    </w:p>
    <w:p w14:paraId="29B105BE" w14:textId="77777777" w:rsidR="00927332" w:rsidRDefault="00927332" w:rsidP="00C15866">
      <w:pPr>
        <w:pStyle w:val="StandardWeb"/>
        <w:spacing w:before="0" w:beforeAutospacing="0" w:after="0" w:afterAutospacing="0"/>
        <w:rPr>
          <w:rFonts w:ascii="Arial" w:hAnsi="Arial"/>
          <w:color w:val="000000"/>
        </w:rPr>
      </w:pPr>
    </w:p>
    <w:p w14:paraId="709BE442" w14:textId="77777777" w:rsidR="002945E2" w:rsidRPr="009A124B" w:rsidRDefault="00F9355C" w:rsidP="00027BDC">
      <w:pPr>
        <w:pStyle w:val="StandardWeb"/>
        <w:spacing w:before="0" w:beforeAutospacing="0" w:after="0" w:afterAutospacing="0"/>
        <w:rPr>
          <w:rFonts w:ascii="Arial" w:hAnsi="Arial"/>
          <w:color w:val="FF0000"/>
          <w:lang w:val="en-GB"/>
        </w:rPr>
      </w:pPr>
      <w:r w:rsidRPr="009A124B">
        <w:rPr>
          <w:rFonts w:ascii="Arial" w:hAnsi="Arial"/>
          <w:color w:val="FF0000"/>
          <w:lang w:val="en-GB"/>
        </w:rPr>
        <w:t>Datenquelle</w:t>
      </w:r>
    </w:p>
    <w:p w14:paraId="614E5A51" w14:textId="77777777" w:rsidR="008851B1" w:rsidRPr="00927332" w:rsidRDefault="008851B1" w:rsidP="008851B1">
      <w:pPr>
        <w:pStyle w:val="StandardWeb"/>
        <w:spacing w:before="0" w:beforeAutospacing="0" w:after="0" w:afterAutospacing="0"/>
        <w:rPr>
          <w:rFonts w:ascii="Arial" w:hAnsi="Arial"/>
          <w:color w:val="000000"/>
        </w:rPr>
      </w:pPr>
    </w:p>
    <w:p w14:paraId="15EBB137" w14:textId="77777777" w:rsidR="008851B1" w:rsidRPr="00927332" w:rsidRDefault="008851B1" w:rsidP="008851B1">
      <w:pPr>
        <w:pStyle w:val="StandardWeb"/>
        <w:spacing w:before="0" w:beforeAutospacing="0" w:after="0" w:afterAutospacing="0"/>
        <w:rPr>
          <w:rFonts w:ascii="Arial" w:hAnsi="Arial"/>
          <w:color w:val="000000"/>
        </w:rPr>
      </w:pPr>
      <w:r w:rsidRPr="00927332">
        <w:rPr>
          <w:rFonts w:ascii="Arial" w:hAnsi="Arial"/>
          <w:color w:val="000000"/>
        </w:rPr>
        <w:t>United Nations High Commissioner for Refugees (UNHCR): Global Trends 2023</w:t>
      </w:r>
    </w:p>
    <w:p w14:paraId="0DFA5204" w14:textId="77777777" w:rsidR="008851B1" w:rsidRPr="00927332" w:rsidRDefault="008851B1" w:rsidP="008851B1">
      <w:pPr>
        <w:pStyle w:val="StandardWeb"/>
        <w:spacing w:before="0" w:beforeAutospacing="0" w:after="0" w:afterAutospacing="0"/>
        <w:rPr>
          <w:rFonts w:ascii="Arial" w:hAnsi="Arial"/>
          <w:color w:val="000000"/>
        </w:rPr>
      </w:pPr>
    </w:p>
    <w:p w14:paraId="6214045D" w14:textId="77777777" w:rsidR="002945E2" w:rsidRPr="009A124B" w:rsidRDefault="00F9355C" w:rsidP="00027BDC">
      <w:pPr>
        <w:autoSpaceDE w:val="0"/>
        <w:autoSpaceDN w:val="0"/>
        <w:adjustRightInd w:val="0"/>
        <w:rPr>
          <w:rFonts w:ascii="Arial" w:hAnsi="Arial"/>
          <w:color w:val="FF0000"/>
        </w:rPr>
      </w:pPr>
      <w:r w:rsidRPr="009A124B">
        <w:rPr>
          <w:rFonts w:ascii="Arial" w:hAnsi="Arial"/>
          <w:color w:val="FF0000"/>
        </w:rPr>
        <w:t>Begriffe, methodische Anmerkungen oder Lesehilfen</w:t>
      </w:r>
    </w:p>
    <w:p w14:paraId="34F84185" w14:textId="77777777" w:rsidR="002945E2" w:rsidRPr="00B743FD" w:rsidRDefault="002945E2" w:rsidP="002C1F5D">
      <w:pPr>
        <w:pStyle w:val="StandardWeb"/>
        <w:spacing w:before="0" w:beforeAutospacing="0" w:after="0" w:afterAutospacing="0"/>
        <w:rPr>
          <w:rFonts w:ascii="Arial" w:hAnsi="Arial"/>
          <w:color w:val="000000"/>
        </w:rPr>
      </w:pPr>
    </w:p>
    <w:p w14:paraId="32F66E13" w14:textId="77777777" w:rsidR="00A9761C" w:rsidRPr="00B743FD" w:rsidRDefault="00A9761C" w:rsidP="00A9761C">
      <w:pPr>
        <w:pStyle w:val="StandardWeb"/>
        <w:spacing w:before="0" w:beforeAutospacing="0" w:after="0" w:afterAutospacing="0"/>
        <w:rPr>
          <w:rFonts w:ascii="Arial" w:hAnsi="Arial"/>
          <w:color w:val="000000"/>
        </w:rPr>
      </w:pPr>
      <w:r w:rsidRPr="00B743FD">
        <w:rPr>
          <w:rFonts w:ascii="Arial" w:hAnsi="Arial"/>
          <w:color w:val="000000"/>
        </w:rPr>
        <w:t>Soweit nicht anders angegeben beziehen sich alle Angaben auf Personen</w:t>
      </w:r>
      <w:r w:rsidR="00D01D2D" w:rsidRPr="00B743FD">
        <w:rPr>
          <w:rFonts w:ascii="Arial" w:hAnsi="Arial"/>
          <w:color w:val="000000"/>
        </w:rPr>
        <w:t xml:space="preserve"> im </w:t>
      </w:r>
      <w:r w:rsidRPr="00B743FD">
        <w:rPr>
          <w:rFonts w:ascii="Arial" w:hAnsi="Arial"/>
          <w:color w:val="000000"/>
        </w:rPr>
        <w:t>UNHCR</w:t>
      </w:r>
      <w:r w:rsidR="00D01D2D" w:rsidRPr="00B743FD">
        <w:rPr>
          <w:rFonts w:ascii="Arial" w:hAnsi="Arial"/>
          <w:color w:val="000000"/>
        </w:rPr>
        <w:t>-Verantwortungsbereich</w:t>
      </w:r>
      <w:r w:rsidRPr="00B743FD">
        <w:rPr>
          <w:rFonts w:ascii="Arial" w:hAnsi="Arial"/>
          <w:color w:val="000000"/>
        </w:rPr>
        <w:t>.</w:t>
      </w:r>
    </w:p>
    <w:p w14:paraId="32E991D0" w14:textId="77777777" w:rsidR="00A9761C" w:rsidRPr="00B743FD" w:rsidRDefault="00A9761C" w:rsidP="00A9761C">
      <w:pPr>
        <w:pStyle w:val="StandardWeb"/>
        <w:spacing w:before="0" w:beforeAutospacing="0" w:after="0" w:afterAutospacing="0"/>
        <w:rPr>
          <w:rFonts w:ascii="Arial" w:hAnsi="Arial"/>
          <w:color w:val="000000"/>
        </w:rPr>
      </w:pPr>
    </w:p>
    <w:p w14:paraId="0C4322B0" w14:textId="77777777" w:rsidR="00927332" w:rsidRDefault="00F9355C" w:rsidP="00927332">
      <w:pPr>
        <w:pStyle w:val="StandardWeb"/>
        <w:spacing w:before="0" w:beforeAutospacing="0" w:after="0" w:afterAutospacing="0"/>
        <w:rPr>
          <w:rFonts w:ascii="Arial" w:hAnsi="Arial"/>
          <w:color w:val="000000"/>
        </w:rPr>
      </w:pPr>
      <w:r w:rsidRPr="001415BA">
        <w:rPr>
          <w:rFonts w:ascii="Arial" w:hAnsi="Arial"/>
          <w:color w:val="000000"/>
        </w:rPr>
        <w:t xml:space="preserve">Das wichtigste internationale Übereinkommen zum Flüchtlingsschutz ist die </w:t>
      </w:r>
      <w:r w:rsidRPr="00021FBB">
        <w:rPr>
          <w:rFonts w:ascii="Arial" w:hAnsi="Arial"/>
          <w:b/>
          <w:color w:val="000000"/>
        </w:rPr>
        <w:t>Genfer Flüchtlingskonvention</w:t>
      </w:r>
      <w:r w:rsidRPr="001415BA">
        <w:rPr>
          <w:rFonts w:ascii="Arial" w:hAnsi="Arial"/>
          <w:color w:val="000000"/>
        </w:rPr>
        <w:t xml:space="preserve"> von 1951, die 1967 durch ein Protokoll ergänzt wurde.</w:t>
      </w:r>
      <w:r w:rsidR="002C1F5D" w:rsidRPr="001415BA">
        <w:rPr>
          <w:rFonts w:ascii="Arial" w:hAnsi="Arial"/>
          <w:color w:val="000000"/>
        </w:rPr>
        <w:t xml:space="preserve"> Artikel 1 der Genfer Flüchtlingskonvention definiert einen Flüchtling als Person, die sich außerhalb des Landes befindet, dessen Staatsangehörigkeit sie besitzt oder in dem sie ihren ständigen Wohnsitz hat, und die wegen ihrer Rasse, Religion, Nationalität, Zugehörigkeit zu einer bestimmten sozialen Gruppe oder wegen ihrer politischen Überzeugung eine begründete Furcht vor Verfolgung hat und den Schutz dieses Landes nicht in Anspruch nehmen kann oder wegen dieser Furcht vor Verfolgung nicht </w:t>
      </w:r>
      <w:r w:rsidR="001415BA" w:rsidRPr="001415BA">
        <w:rPr>
          <w:rFonts w:ascii="Arial" w:hAnsi="Arial"/>
          <w:color w:val="000000"/>
        </w:rPr>
        <w:t>in Anspruch nehmen will</w:t>
      </w:r>
      <w:r w:rsidR="00927332">
        <w:rPr>
          <w:rFonts w:ascii="Arial" w:hAnsi="Arial"/>
          <w:color w:val="000000"/>
        </w:rPr>
        <w:t>.</w:t>
      </w:r>
    </w:p>
    <w:p w14:paraId="525AFF6A" w14:textId="77777777" w:rsidR="00927332" w:rsidRDefault="00927332" w:rsidP="00927332">
      <w:pPr>
        <w:pStyle w:val="StandardWeb"/>
        <w:spacing w:before="0" w:beforeAutospacing="0" w:after="0" w:afterAutospacing="0"/>
        <w:rPr>
          <w:rFonts w:ascii="Arial" w:hAnsi="Arial"/>
          <w:color w:val="000000"/>
        </w:rPr>
      </w:pPr>
    </w:p>
    <w:p w14:paraId="6BF41943" w14:textId="77777777" w:rsidR="002945E2" w:rsidRDefault="00DF2ACA" w:rsidP="0005525C">
      <w:pPr>
        <w:pStyle w:val="StandardWeb"/>
        <w:spacing w:before="0" w:beforeAutospacing="0" w:after="0" w:afterAutospacing="0"/>
        <w:rPr>
          <w:rFonts w:ascii="Arial" w:hAnsi="Arial"/>
          <w:color w:val="000000"/>
        </w:rPr>
      </w:pPr>
      <w:r w:rsidRPr="00721032">
        <w:rPr>
          <w:rFonts w:ascii="Arial" w:hAnsi="Arial"/>
          <w:color w:val="000000"/>
        </w:rPr>
        <w:t>D</w:t>
      </w:r>
      <w:r w:rsidR="00F94B75" w:rsidRPr="00721032">
        <w:rPr>
          <w:rFonts w:ascii="Arial" w:hAnsi="Arial"/>
          <w:color w:val="000000"/>
        </w:rPr>
        <w:t xml:space="preserve">er Hohe Flüchtlingskommissar der Vereinten Nationen </w:t>
      </w:r>
      <w:r w:rsidR="00F9355C" w:rsidRPr="00721032">
        <w:rPr>
          <w:rFonts w:ascii="Arial" w:hAnsi="Arial"/>
          <w:color w:val="000000"/>
        </w:rPr>
        <w:t>(</w:t>
      </w:r>
      <w:r w:rsidR="00F9355C" w:rsidRPr="00021FBB">
        <w:rPr>
          <w:rFonts w:ascii="Arial" w:hAnsi="Arial"/>
          <w:b/>
          <w:color w:val="000000"/>
        </w:rPr>
        <w:t>UNHCR</w:t>
      </w:r>
      <w:r w:rsidR="00F9355C" w:rsidRPr="00721032">
        <w:rPr>
          <w:rFonts w:ascii="Arial" w:hAnsi="Arial"/>
          <w:color w:val="000000"/>
        </w:rPr>
        <w:t xml:space="preserve"> – United Nations High Commissioner for Refugees) schützt und unterstützt Flüchtlinge auf der ganzen Welt. UNHCR wurde 1951 von der UN-Generalversammlung gegründet, um in der Folge des Zweiten Weltkriegs Millionen von europäischen Flüchtlingen zu helfen. In den folgenden Jahrzehnten wurde das Aufgabengebiet stetig erweitert.</w:t>
      </w:r>
    </w:p>
    <w:p w14:paraId="51EE0214" w14:textId="77777777" w:rsidR="00927332" w:rsidRDefault="00927332" w:rsidP="0005525C">
      <w:pPr>
        <w:pStyle w:val="StandardWeb"/>
        <w:spacing w:before="0" w:beforeAutospacing="0" w:after="0" w:afterAutospacing="0"/>
        <w:rPr>
          <w:rFonts w:ascii="Arial" w:hAnsi="Arial"/>
          <w:color w:val="000000"/>
        </w:rPr>
      </w:pPr>
    </w:p>
    <w:p w14:paraId="49B08303" w14:textId="336BC445" w:rsidR="002E5F54" w:rsidRDefault="006D3564" w:rsidP="0005525C">
      <w:pPr>
        <w:pStyle w:val="StandardWeb"/>
        <w:spacing w:before="0" w:beforeAutospacing="0" w:after="0" w:afterAutospacing="0"/>
        <w:rPr>
          <w:rFonts w:ascii="Arial" w:hAnsi="Arial"/>
          <w:color w:val="000000"/>
        </w:rPr>
      </w:pPr>
      <w:r>
        <w:rPr>
          <w:rFonts w:ascii="Arial" w:hAnsi="Arial"/>
          <w:color w:val="000000"/>
        </w:rPr>
        <w:t xml:space="preserve">Ein Teil der </w:t>
      </w:r>
      <w:r w:rsidR="002E5F54" w:rsidRPr="002E5F54">
        <w:rPr>
          <w:rFonts w:ascii="Arial" w:hAnsi="Arial"/>
          <w:color w:val="000000"/>
        </w:rPr>
        <w:t>Staatenlose</w:t>
      </w:r>
      <w:r>
        <w:rPr>
          <w:rFonts w:ascii="Arial" w:hAnsi="Arial"/>
          <w:color w:val="000000"/>
        </w:rPr>
        <w:t xml:space="preserve">n wird </w:t>
      </w:r>
      <w:r w:rsidR="002E5F54">
        <w:rPr>
          <w:rFonts w:ascii="Arial" w:hAnsi="Arial"/>
          <w:color w:val="000000"/>
        </w:rPr>
        <w:t>bei</w:t>
      </w:r>
      <w:r>
        <w:rPr>
          <w:rFonts w:ascii="Arial" w:hAnsi="Arial"/>
          <w:color w:val="000000"/>
        </w:rPr>
        <w:t xml:space="preserve"> </w:t>
      </w:r>
      <w:r w:rsidR="002E5F54">
        <w:rPr>
          <w:rFonts w:ascii="Arial" w:hAnsi="Arial"/>
          <w:color w:val="000000"/>
        </w:rPr>
        <w:t xml:space="preserve">UNHCR </w:t>
      </w:r>
      <w:r w:rsidR="002E5F54" w:rsidRPr="002E5F54">
        <w:rPr>
          <w:rFonts w:ascii="Arial" w:hAnsi="Arial"/>
          <w:color w:val="000000"/>
        </w:rPr>
        <w:t xml:space="preserve">auch in anderen Gruppen </w:t>
      </w:r>
      <w:r w:rsidRPr="002E5F54">
        <w:rPr>
          <w:rFonts w:ascii="Arial" w:hAnsi="Arial"/>
          <w:color w:val="000000"/>
        </w:rPr>
        <w:t>statistisch</w:t>
      </w:r>
      <w:r>
        <w:rPr>
          <w:rFonts w:ascii="Arial" w:hAnsi="Arial"/>
          <w:color w:val="000000"/>
        </w:rPr>
        <w:t xml:space="preserve"> e</w:t>
      </w:r>
      <w:r w:rsidR="002E5F54" w:rsidRPr="002E5F54">
        <w:rPr>
          <w:rFonts w:ascii="Arial" w:hAnsi="Arial"/>
          <w:color w:val="000000"/>
        </w:rPr>
        <w:t>rfasst</w:t>
      </w:r>
      <w:r>
        <w:rPr>
          <w:rFonts w:ascii="Arial" w:hAnsi="Arial"/>
          <w:color w:val="000000"/>
        </w:rPr>
        <w:t>. B</w:t>
      </w:r>
      <w:r w:rsidR="002E5F54">
        <w:rPr>
          <w:rFonts w:ascii="Arial" w:hAnsi="Arial"/>
          <w:color w:val="000000"/>
        </w:rPr>
        <w:t xml:space="preserve">eim Gesamtwert </w:t>
      </w:r>
      <w:r>
        <w:rPr>
          <w:rFonts w:ascii="Arial" w:hAnsi="Arial"/>
          <w:color w:val="000000"/>
        </w:rPr>
        <w:t>wird diese Doppelzählung herausgerechnet.</w:t>
      </w:r>
    </w:p>
    <w:p w14:paraId="0F0E01D2" w14:textId="77777777" w:rsidR="00927332" w:rsidRDefault="00927332" w:rsidP="0005525C">
      <w:pPr>
        <w:pStyle w:val="StandardWeb"/>
        <w:spacing w:before="0" w:beforeAutospacing="0" w:after="0" w:afterAutospacing="0"/>
        <w:rPr>
          <w:rFonts w:ascii="Arial" w:hAnsi="Arial"/>
          <w:color w:val="000000"/>
        </w:rPr>
      </w:pPr>
    </w:p>
    <w:p w14:paraId="7C80BB9B" w14:textId="09DD8E10" w:rsidR="000016BE" w:rsidRPr="00B743FD" w:rsidRDefault="00DF2ACA" w:rsidP="0005525C">
      <w:pPr>
        <w:pStyle w:val="StandardWeb"/>
        <w:spacing w:before="0" w:beforeAutospacing="0" w:after="0" w:afterAutospacing="0"/>
        <w:rPr>
          <w:rFonts w:ascii="Arial" w:hAnsi="Arial"/>
          <w:color w:val="000000"/>
        </w:rPr>
      </w:pPr>
      <w:r w:rsidRPr="00021FBB">
        <w:rPr>
          <w:rFonts w:ascii="Arial" w:hAnsi="Arial"/>
          <w:b/>
          <w:color w:val="000000"/>
        </w:rPr>
        <w:t>UNRWA</w:t>
      </w:r>
      <w:r w:rsidRPr="00B743FD">
        <w:rPr>
          <w:rFonts w:ascii="Arial" w:hAnsi="Arial"/>
          <w:color w:val="000000"/>
        </w:rPr>
        <w:t xml:space="preserve"> – United Nations Relief and Works Agency for Palestine Refugees in the Near East</w:t>
      </w:r>
      <w:r w:rsidR="0087615E">
        <w:rPr>
          <w:rFonts w:ascii="Arial" w:hAnsi="Arial"/>
          <w:color w:val="000000"/>
        </w:rPr>
        <w:t xml:space="preserve"> (</w:t>
      </w:r>
      <w:r w:rsidR="0087615E" w:rsidRPr="0087615E">
        <w:rPr>
          <w:rFonts w:ascii="Arial" w:hAnsi="Arial"/>
          <w:color w:val="000000"/>
        </w:rPr>
        <w:t>Hilfswerk der Vereinten Nationen für Palästina-Flüchtlinge im Nahen Osten</w:t>
      </w:r>
      <w:r w:rsidR="0087615E">
        <w:rPr>
          <w:rFonts w:ascii="Arial" w:hAnsi="Arial"/>
          <w:color w:val="000000"/>
        </w:rPr>
        <w:t>)</w:t>
      </w:r>
    </w:p>
    <w:p w14:paraId="71AA1368" w14:textId="77777777" w:rsidR="00202E64" w:rsidRPr="00B743FD" w:rsidRDefault="00202E64" w:rsidP="0005525C">
      <w:pPr>
        <w:pStyle w:val="StandardWeb"/>
        <w:spacing w:before="0" w:beforeAutospacing="0" w:after="0" w:afterAutospacing="0"/>
        <w:rPr>
          <w:rFonts w:ascii="Arial" w:hAnsi="Arial"/>
          <w:color w:val="000000"/>
        </w:rPr>
      </w:pPr>
    </w:p>
    <w:p w14:paraId="29ADD60F" w14:textId="3DA18E85" w:rsidR="00202E64" w:rsidRDefault="00202E64" w:rsidP="0005525C">
      <w:pPr>
        <w:pStyle w:val="StandardWeb"/>
        <w:spacing w:before="0" w:beforeAutospacing="0" w:after="0" w:afterAutospacing="0"/>
        <w:rPr>
          <w:rFonts w:ascii="Arial" w:hAnsi="Arial"/>
        </w:rPr>
      </w:pPr>
      <w:r w:rsidRPr="00B743FD">
        <w:rPr>
          <w:rFonts w:ascii="Arial" w:hAnsi="Arial"/>
          <w:color w:val="000000"/>
        </w:rPr>
        <w:t xml:space="preserve">Weitere Informationen zum Thema </w:t>
      </w:r>
      <w:r w:rsidR="00DE2A1E" w:rsidRPr="00DE2A1E">
        <w:rPr>
          <w:rFonts w:ascii="Arial" w:hAnsi="Arial"/>
          <w:b/>
          <w:color w:val="000000"/>
        </w:rPr>
        <w:t>Aufnahme- und Herkunftsstaate</w:t>
      </w:r>
      <w:r w:rsidR="00DE2A1E">
        <w:rPr>
          <w:rFonts w:ascii="Arial" w:hAnsi="Arial"/>
          <w:b/>
          <w:color w:val="000000"/>
        </w:rPr>
        <w:t>n</w:t>
      </w:r>
      <w:r w:rsidRPr="00B743FD">
        <w:rPr>
          <w:rFonts w:ascii="Arial" w:hAnsi="Arial"/>
          <w:color w:val="000000"/>
        </w:rPr>
        <w:t xml:space="preserve"> finden Sie </w:t>
      </w:r>
      <w:r w:rsidR="000D065D" w:rsidRPr="00B743FD">
        <w:rPr>
          <w:rFonts w:ascii="Arial" w:hAnsi="Arial"/>
          <w:color w:val="000000"/>
        </w:rPr>
        <w:t>hier</w:t>
      </w:r>
      <w:r w:rsidR="00A958CB" w:rsidRPr="00B743FD">
        <w:rPr>
          <w:rFonts w:ascii="Arial" w:hAnsi="Arial"/>
          <w:color w:val="000000"/>
        </w:rPr>
        <w:t>:</w:t>
      </w:r>
      <w:r w:rsidR="00DE2A1E">
        <w:rPr>
          <w:rFonts w:ascii="Arial" w:hAnsi="Arial"/>
          <w:color w:val="000000"/>
        </w:rPr>
        <w:t xml:space="preserve"> </w:t>
      </w:r>
      <w:hyperlink r:id="rId8" w:history="1">
        <w:r w:rsidR="00DE2A1E" w:rsidRPr="00996032">
          <w:rPr>
            <w:rStyle w:val="Hyperlink"/>
            <w:rFonts w:ascii="Arial" w:hAnsi="Arial"/>
          </w:rPr>
          <w:t>http://www.bpb.de/271425</w:t>
        </w:r>
      </w:hyperlink>
    </w:p>
    <w:p w14:paraId="0CF9D737" w14:textId="77777777" w:rsidR="00AC7C80" w:rsidRPr="00B743FD" w:rsidRDefault="00AC7C80" w:rsidP="0005525C">
      <w:pPr>
        <w:pStyle w:val="StandardWeb"/>
        <w:spacing w:before="0" w:beforeAutospacing="0" w:after="0" w:afterAutospacing="0"/>
        <w:rPr>
          <w:rFonts w:ascii="Arial" w:hAnsi="Arial"/>
          <w:color w:val="000000"/>
        </w:rPr>
      </w:pPr>
    </w:p>
    <w:p w14:paraId="1C538936" w14:textId="77777777" w:rsidR="008851B1" w:rsidRPr="00F3754C" w:rsidRDefault="008851B1" w:rsidP="008851B1">
      <w:pPr>
        <w:rPr>
          <w:rFonts w:ascii="Arial" w:hAnsi="Arial"/>
          <w:sz w:val="20"/>
          <w:szCs w:val="20"/>
        </w:rPr>
      </w:pPr>
      <w:r w:rsidRPr="00F3754C">
        <w:rPr>
          <w:rFonts w:ascii="Arial" w:hAnsi="Arial"/>
          <w:sz w:val="20"/>
          <w:szCs w:val="20"/>
        </w:rPr>
        <w:t>Dieser Text ist unter der Creative Commons Lizenz CC BY-NC-ND 4.0 veröffentlicht.</w:t>
      </w:r>
    </w:p>
    <w:p w14:paraId="1DDFCE16" w14:textId="6359D59B" w:rsidR="000016BE" w:rsidRPr="00AC7C80" w:rsidRDefault="008851B1" w:rsidP="008851B1">
      <w:pPr>
        <w:rPr>
          <w:rFonts w:ascii="Arial" w:hAnsi="Arial"/>
        </w:rPr>
      </w:pPr>
      <w:r w:rsidRPr="00F3754C">
        <w:rPr>
          <w:rFonts w:ascii="Arial" w:hAnsi="Arial"/>
          <w:sz w:val="20"/>
          <w:szCs w:val="20"/>
        </w:rPr>
        <w:t>Bundeszentrale für politische Bildung 202</w:t>
      </w:r>
      <w:r w:rsidR="00C00E58">
        <w:rPr>
          <w:rFonts w:ascii="Arial" w:hAnsi="Arial"/>
          <w:sz w:val="20"/>
          <w:szCs w:val="20"/>
        </w:rPr>
        <w:t>5</w:t>
      </w:r>
      <w:r w:rsidRPr="00F3754C">
        <w:rPr>
          <w:rFonts w:ascii="Arial" w:hAnsi="Arial"/>
          <w:sz w:val="20"/>
          <w:szCs w:val="20"/>
        </w:rPr>
        <w:t xml:space="preserve"> | www.bpb.de</w:t>
      </w:r>
    </w:p>
    <w:sectPr w:rsidR="000016BE" w:rsidRPr="00AC7C8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114C1" w14:textId="77777777" w:rsidR="006B1972" w:rsidRDefault="006B1972" w:rsidP="00F5221E">
      <w:r>
        <w:separator/>
      </w:r>
    </w:p>
  </w:endnote>
  <w:endnote w:type="continuationSeparator" w:id="0">
    <w:p w14:paraId="1AA76817" w14:textId="77777777" w:rsidR="006B1972" w:rsidRDefault="006B1972" w:rsidP="00F5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34CE8" w14:textId="77777777" w:rsidR="00F5221E" w:rsidRDefault="00F522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0879" w14:textId="77777777" w:rsidR="00F5221E" w:rsidRDefault="00F5221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2139" w14:textId="77777777" w:rsidR="00F5221E" w:rsidRDefault="00F522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7DE7" w14:textId="77777777" w:rsidR="006B1972" w:rsidRDefault="006B1972" w:rsidP="00F5221E">
      <w:r>
        <w:separator/>
      </w:r>
    </w:p>
  </w:footnote>
  <w:footnote w:type="continuationSeparator" w:id="0">
    <w:p w14:paraId="07376DB5" w14:textId="77777777" w:rsidR="006B1972" w:rsidRDefault="006B1972" w:rsidP="00F5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4049" w14:textId="77777777" w:rsidR="00F5221E" w:rsidRDefault="00F522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7D4B" w14:textId="77777777" w:rsidR="00F5221E" w:rsidRDefault="00F5221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3919" w14:textId="77777777" w:rsidR="00F5221E" w:rsidRDefault="00F522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375C4"/>
    <w:multiLevelType w:val="hybridMultilevel"/>
    <w:tmpl w:val="7BA61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039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9E"/>
    <w:rsid w:val="000016BE"/>
    <w:rsid w:val="00021FBB"/>
    <w:rsid w:val="00027BDC"/>
    <w:rsid w:val="0003167C"/>
    <w:rsid w:val="000349A6"/>
    <w:rsid w:val="000435B2"/>
    <w:rsid w:val="0005525C"/>
    <w:rsid w:val="000637EC"/>
    <w:rsid w:val="00067F03"/>
    <w:rsid w:val="00080B5C"/>
    <w:rsid w:val="00094778"/>
    <w:rsid w:val="000A272E"/>
    <w:rsid w:val="000A4DE1"/>
    <w:rsid w:val="000A7E90"/>
    <w:rsid w:val="000B38A2"/>
    <w:rsid w:val="000B4E85"/>
    <w:rsid w:val="000C618A"/>
    <w:rsid w:val="000D065D"/>
    <w:rsid w:val="000E36E0"/>
    <w:rsid w:val="000F5FF9"/>
    <w:rsid w:val="000F7B8D"/>
    <w:rsid w:val="001011B5"/>
    <w:rsid w:val="001036AE"/>
    <w:rsid w:val="001070A3"/>
    <w:rsid w:val="001108C0"/>
    <w:rsid w:val="00123CB2"/>
    <w:rsid w:val="001317CF"/>
    <w:rsid w:val="001415BA"/>
    <w:rsid w:val="001434C0"/>
    <w:rsid w:val="00187B4A"/>
    <w:rsid w:val="00195110"/>
    <w:rsid w:val="001964AA"/>
    <w:rsid w:val="001B3265"/>
    <w:rsid w:val="00202E64"/>
    <w:rsid w:val="00215C43"/>
    <w:rsid w:val="00222354"/>
    <w:rsid w:val="00222BB9"/>
    <w:rsid w:val="002358F2"/>
    <w:rsid w:val="00242E86"/>
    <w:rsid w:val="00245541"/>
    <w:rsid w:val="00264E36"/>
    <w:rsid w:val="00290E39"/>
    <w:rsid w:val="002945E2"/>
    <w:rsid w:val="002967CC"/>
    <w:rsid w:val="002A2A2E"/>
    <w:rsid w:val="002B127B"/>
    <w:rsid w:val="002B665C"/>
    <w:rsid w:val="002C1F5D"/>
    <w:rsid w:val="002D358E"/>
    <w:rsid w:val="002E2BEE"/>
    <w:rsid w:val="002E5F54"/>
    <w:rsid w:val="00310A73"/>
    <w:rsid w:val="003279CE"/>
    <w:rsid w:val="00331816"/>
    <w:rsid w:val="003469E8"/>
    <w:rsid w:val="0034796A"/>
    <w:rsid w:val="0037404F"/>
    <w:rsid w:val="00386729"/>
    <w:rsid w:val="003966CB"/>
    <w:rsid w:val="003E62B5"/>
    <w:rsid w:val="003F347F"/>
    <w:rsid w:val="003F7500"/>
    <w:rsid w:val="00416981"/>
    <w:rsid w:val="00417FE5"/>
    <w:rsid w:val="004336FB"/>
    <w:rsid w:val="004515AD"/>
    <w:rsid w:val="00494EB9"/>
    <w:rsid w:val="004C7E27"/>
    <w:rsid w:val="004D03D2"/>
    <w:rsid w:val="004D21C6"/>
    <w:rsid w:val="004F1080"/>
    <w:rsid w:val="004F3A7E"/>
    <w:rsid w:val="00516309"/>
    <w:rsid w:val="0052461D"/>
    <w:rsid w:val="00542BE9"/>
    <w:rsid w:val="005530B3"/>
    <w:rsid w:val="00563403"/>
    <w:rsid w:val="00564F29"/>
    <w:rsid w:val="00565128"/>
    <w:rsid w:val="005744A4"/>
    <w:rsid w:val="00575D77"/>
    <w:rsid w:val="00591B2A"/>
    <w:rsid w:val="005C78B2"/>
    <w:rsid w:val="005D1B7C"/>
    <w:rsid w:val="005E735A"/>
    <w:rsid w:val="005F139C"/>
    <w:rsid w:val="005F177F"/>
    <w:rsid w:val="00655862"/>
    <w:rsid w:val="0067102C"/>
    <w:rsid w:val="00672BD0"/>
    <w:rsid w:val="0067748C"/>
    <w:rsid w:val="006850CB"/>
    <w:rsid w:val="00685E07"/>
    <w:rsid w:val="00696695"/>
    <w:rsid w:val="006A2016"/>
    <w:rsid w:val="006B18B9"/>
    <w:rsid w:val="006B1972"/>
    <w:rsid w:val="006B23A9"/>
    <w:rsid w:val="006D13AD"/>
    <w:rsid w:val="006D3564"/>
    <w:rsid w:val="006F229E"/>
    <w:rsid w:val="006F564B"/>
    <w:rsid w:val="00701687"/>
    <w:rsid w:val="007016C7"/>
    <w:rsid w:val="00721032"/>
    <w:rsid w:val="00733972"/>
    <w:rsid w:val="00747AC6"/>
    <w:rsid w:val="007659E3"/>
    <w:rsid w:val="00783F04"/>
    <w:rsid w:val="0078570B"/>
    <w:rsid w:val="007A32F7"/>
    <w:rsid w:val="007F6455"/>
    <w:rsid w:val="0081478D"/>
    <w:rsid w:val="00843C21"/>
    <w:rsid w:val="00864235"/>
    <w:rsid w:val="008759C4"/>
    <w:rsid w:val="0087615E"/>
    <w:rsid w:val="00884F4E"/>
    <w:rsid w:val="008851B1"/>
    <w:rsid w:val="00891E82"/>
    <w:rsid w:val="008963E6"/>
    <w:rsid w:val="008B1861"/>
    <w:rsid w:val="008B26D9"/>
    <w:rsid w:val="008B5BF2"/>
    <w:rsid w:val="008B5D74"/>
    <w:rsid w:val="008D231E"/>
    <w:rsid w:val="008E5421"/>
    <w:rsid w:val="008F0851"/>
    <w:rsid w:val="008F0E96"/>
    <w:rsid w:val="00927332"/>
    <w:rsid w:val="00946D7E"/>
    <w:rsid w:val="009566F7"/>
    <w:rsid w:val="00995108"/>
    <w:rsid w:val="009A124B"/>
    <w:rsid w:val="009A2B87"/>
    <w:rsid w:val="009C6C32"/>
    <w:rsid w:val="009C7C38"/>
    <w:rsid w:val="009E1DA2"/>
    <w:rsid w:val="00A115AF"/>
    <w:rsid w:val="00A162E6"/>
    <w:rsid w:val="00A2099B"/>
    <w:rsid w:val="00A229BE"/>
    <w:rsid w:val="00A254DD"/>
    <w:rsid w:val="00A41AF3"/>
    <w:rsid w:val="00A45C2E"/>
    <w:rsid w:val="00A475EA"/>
    <w:rsid w:val="00A549CB"/>
    <w:rsid w:val="00A958CB"/>
    <w:rsid w:val="00A9761C"/>
    <w:rsid w:val="00AB3717"/>
    <w:rsid w:val="00AC7C80"/>
    <w:rsid w:val="00AE03A9"/>
    <w:rsid w:val="00AF3656"/>
    <w:rsid w:val="00B053BE"/>
    <w:rsid w:val="00B52E76"/>
    <w:rsid w:val="00B64A62"/>
    <w:rsid w:val="00B743FD"/>
    <w:rsid w:val="00B748F3"/>
    <w:rsid w:val="00BC27C4"/>
    <w:rsid w:val="00BC5C33"/>
    <w:rsid w:val="00BD1166"/>
    <w:rsid w:val="00BE2F8A"/>
    <w:rsid w:val="00BF2E65"/>
    <w:rsid w:val="00BF41E9"/>
    <w:rsid w:val="00BF661D"/>
    <w:rsid w:val="00C00E58"/>
    <w:rsid w:val="00C023A3"/>
    <w:rsid w:val="00C1132E"/>
    <w:rsid w:val="00C15866"/>
    <w:rsid w:val="00C67EC6"/>
    <w:rsid w:val="00C707D9"/>
    <w:rsid w:val="00C7630B"/>
    <w:rsid w:val="00C865B6"/>
    <w:rsid w:val="00C951F7"/>
    <w:rsid w:val="00CA15B0"/>
    <w:rsid w:val="00CA34F6"/>
    <w:rsid w:val="00CA6BBB"/>
    <w:rsid w:val="00CD075E"/>
    <w:rsid w:val="00CD6A81"/>
    <w:rsid w:val="00CE4663"/>
    <w:rsid w:val="00CF41DC"/>
    <w:rsid w:val="00D01D2D"/>
    <w:rsid w:val="00D14947"/>
    <w:rsid w:val="00D23215"/>
    <w:rsid w:val="00D26A81"/>
    <w:rsid w:val="00D30C59"/>
    <w:rsid w:val="00D37C03"/>
    <w:rsid w:val="00D43A45"/>
    <w:rsid w:val="00D654D8"/>
    <w:rsid w:val="00D65ADA"/>
    <w:rsid w:val="00D72E45"/>
    <w:rsid w:val="00D80AE4"/>
    <w:rsid w:val="00D80CD8"/>
    <w:rsid w:val="00DA288A"/>
    <w:rsid w:val="00DA49C5"/>
    <w:rsid w:val="00DB2564"/>
    <w:rsid w:val="00DC37C8"/>
    <w:rsid w:val="00DC6307"/>
    <w:rsid w:val="00DD764B"/>
    <w:rsid w:val="00DE2A1E"/>
    <w:rsid w:val="00DE434F"/>
    <w:rsid w:val="00DE6FDD"/>
    <w:rsid w:val="00DF2394"/>
    <w:rsid w:val="00DF26FB"/>
    <w:rsid w:val="00DF2ACA"/>
    <w:rsid w:val="00DF49AD"/>
    <w:rsid w:val="00E07B4D"/>
    <w:rsid w:val="00E35FD9"/>
    <w:rsid w:val="00E86A0B"/>
    <w:rsid w:val="00E90441"/>
    <w:rsid w:val="00E94B65"/>
    <w:rsid w:val="00ED06C4"/>
    <w:rsid w:val="00EE6AD0"/>
    <w:rsid w:val="00F07963"/>
    <w:rsid w:val="00F1045A"/>
    <w:rsid w:val="00F14770"/>
    <w:rsid w:val="00F231F3"/>
    <w:rsid w:val="00F5221E"/>
    <w:rsid w:val="00F76DC8"/>
    <w:rsid w:val="00F9355C"/>
    <w:rsid w:val="00F93ABB"/>
    <w:rsid w:val="00F94B75"/>
    <w:rsid w:val="00FE29E5"/>
    <w:rsid w:val="00FF6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3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paragraph" w:styleId="Kommentarthema">
    <w:name w:val="annotation subject"/>
    <w:basedOn w:val="Kommentartext"/>
    <w:next w:val="Kommentartext"/>
    <w:link w:val="KommentarthemaZchn"/>
    <w:uiPriority w:val="99"/>
    <w:semiHidden/>
    <w:unhideWhenUsed/>
    <w:rsid w:val="00542BE9"/>
    <w:rPr>
      <w:b/>
      <w:bCs/>
      <w:szCs w:val="20"/>
    </w:rPr>
  </w:style>
  <w:style w:type="character" w:customStyle="1" w:styleId="KommentartextZchn">
    <w:name w:val="Kommentartext Zchn"/>
    <w:basedOn w:val="Absatz-Standardschriftart"/>
    <w:link w:val="Kommentartext"/>
    <w:semiHidden/>
    <w:rsid w:val="00542BE9"/>
    <w:rPr>
      <w:szCs w:val="24"/>
    </w:rPr>
  </w:style>
  <w:style w:type="character" w:customStyle="1" w:styleId="KommentarthemaZchn">
    <w:name w:val="Kommentarthema Zchn"/>
    <w:basedOn w:val="KommentartextZchn"/>
    <w:link w:val="Kommentarthema"/>
    <w:uiPriority w:val="99"/>
    <w:semiHidden/>
    <w:rsid w:val="00542BE9"/>
    <w:rPr>
      <w:b/>
      <w:bCs/>
      <w:szCs w:val="24"/>
    </w:rPr>
  </w:style>
  <w:style w:type="paragraph" w:styleId="Kopfzeile">
    <w:name w:val="header"/>
    <w:basedOn w:val="Standard"/>
    <w:link w:val="KopfzeileZchn"/>
    <w:uiPriority w:val="99"/>
    <w:unhideWhenUsed/>
    <w:rsid w:val="00F5221E"/>
    <w:pPr>
      <w:tabs>
        <w:tab w:val="center" w:pos="4536"/>
        <w:tab w:val="right" w:pos="9072"/>
      </w:tabs>
    </w:pPr>
  </w:style>
  <w:style w:type="character" w:customStyle="1" w:styleId="KopfzeileZchn">
    <w:name w:val="Kopfzeile Zchn"/>
    <w:basedOn w:val="Absatz-Standardschriftart"/>
    <w:link w:val="Kopfzeile"/>
    <w:uiPriority w:val="99"/>
    <w:rsid w:val="00F5221E"/>
    <w:rPr>
      <w:sz w:val="24"/>
      <w:szCs w:val="24"/>
    </w:rPr>
  </w:style>
  <w:style w:type="paragraph" w:styleId="Fuzeile">
    <w:name w:val="footer"/>
    <w:basedOn w:val="Standard"/>
    <w:link w:val="FuzeileZchn"/>
    <w:uiPriority w:val="99"/>
    <w:unhideWhenUsed/>
    <w:rsid w:val="00F5221E"/>
    <w:pPr>
      <w:tabs>
        <w:tab w:val="center" w:pos="4536"/>
        <w:tab w:val="right" w:pos="9072"/>
      </w:tabs>
    </w:pPr>
  </w:style>
  <w:style w:type="character" w:customStyle="1" w:styleId="FuzeileZchn">
    <w:name w:val="Fußzeile Zchn"/>
    <w:basedOn w:val="Absatz-Standardschriftart"/>
    <w:link w:val="Fuzeile"/>
    <w:uiPriority w:val="99"/>
    <w:rsid w:val="00F5221E"/>
    <w:rPr>
      <w:sz w:val="24"/>
      <w:szCs w:val="24"/>
    </w:rPr>
  </w:style>
  <w:style w:type="paragraph" w:styleId="Listenabsatz">
    <w:name w:val="List Paragraph"/>
    <w:basedOn w:val="Standard"/>
    <w:uiPriority w:val="34"/>
    <w:qFormat/>
    <w:rsid w:val="008B5D74"/>
    <w:pPr>
      <w:ind w:left="720"/>
      <w:contextualSpacing/>
    </w:pPr>
  </w:style>
  <w:style w:type="paragraph" w:styleId="berarbeitung">
    <w:name w:val="Revision"/>
    <w:hidden/>
    <w:uiPriority w:val="99"/>
    <w:semiHidden/>
    <w:rsid w:val="00F93A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303105">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70061765">
      <w:bodyDiv w:val="1"/>
      <w:marLeft w:val="0"/>
      <w:marRight w:val="0"/>
      <w:marTop w:val="0"/>
      <w:marBottom w:val="0"/>
      <w:divBdr>
        <w:top w:val="none" w:sz="0" w:space="0" w:color="auto"/>
        <w:left w:val="none" w:sz="0" w:space="0" w:color="auto"/>
        <w:bottom w:val="none" w:sz="0" w:space="0" w:color="auto"/>
        <w:right w:val="none" w:sz="0" w:space="0" w:color="auto"/>
      </w:divBdr>
      <w:divsChild>
        <w:div w:id="807480348">
          <w:marLeft w:val="0"/>
          <w:marRight w:val="0"/>
          <w:marTop w:val="0"/>
          <w:marBottom w:val="0"/>
          <w:divBdr>
            <w:top w:val="none" w:sz="0" w:space="0" w:color="auto"/>
            <w:left w:val="none" w:sz="0" w:space="0" w:color="auto"/>
            <w:bottom w:val="none" w:sz="0" w:space="0" w:color="auto"/>
            <w:right w:val="none" w:sz="0" w:space="0" w:color="auto"/>
          </w:divBdr>
          <w:divsChild>
            <w:div w:id="11904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493">
      <w:bodyDiv w:val="1"/>
      <w:marLeft w:val="0"/>
      <w:marRight w:val="0"/>
      <w:marTop w:val="0"/>
      <w:marBottom w:val="0"/>
      <w:divBdr>
        <w:top w:val="none" w:sz="0" w:space="0" w:color="auto"/>
        <w:left w:val="none" w:sz="0" w:space="0" w:color="auto"/>
        <w:bottom w:val="none" w:sz="0" w:space="0" w:color="auto"/>
        <w:right w:val="none" w:sz="0" w:space="0" w:color="auto"/>
      </w:divBdr>
      <w:divsChild>
        <w:div w:id="348915080">
          <w:marLeft w:val="0"/>
          <w:marRight w:val="0"/>
          <w:marTop w:val="0"/>
          <w:marBottom w:val="0"/>
          <w:divBdr>
            <w:top w:val="none" w:sz="0" w:space="0" w:color="auto"/>
            <w:left w:val="none" w:sz="0" w:space="0" w:color="auto"/>
            <w:bottom w:val="none" w:sz="0" w:space="0" w:color="auto"/>
            <w:right w:val="none" w:sz="0" w:space="0" w:color="auto"/>
          </w:divBdr>
        </w:div>
        <w:div w:id="1205557787">
          <w:marLeft w:val="0"/>
          <w:marRight w:val="0"/>
          <w:marTop w:val="0"/>
          <w:marBottom w:val="0"/>
          <w:divBdr>
            <w:top w:val="none" w:sz="0" w:space="0" w:color="auto"/>
            <w:left w:val="none" w:sz="0" w:space="0" w:color="auto"/>
            <w:bottom w:val="none" w:sz="0" w:space="0" w:color="auto"/>
            <w:right w:val="none" w:sz="0" w:space="0" w:color="auto"/>
          </w:divBdr>
        </w:div>
      </w:divsChild>
    </w:div>
    <w:div w:id="21342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2714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3AED-E7A6-4E40-8687-D407CF65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2025-05-05T09:26:00Z</dcterms:created>
  <dcterms:modified xsi:type="dcterms:W3CDTF">2025-05-10T12:59:00Z</dcterms:modified>
</cp:coreProperties>
</file>