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A40" w:rsidRPr="00245BBC" w:rsidRDefault="0088239F" w:rsidP="007443B1">
      <w:pPr>
        <w:rPr>
          <w:rFonts w:ascii="Arial" w:hAnsi="Arial" w:cs="Arial"/>
          <w:b/>
          <w:shd w:val="clear" w:color="auto" w:fill="FFFFFF"/>
        </w:rPr>
      </w:pPr>
      <w:bookmarkStart w:id="0" w:name="_GoBack"/>
      <w:bookmarkEnd w:id="0"/>
      <w:r w:rsidRPr="00245BBC">
        <w:rPr>
          <w:rFonts w:ascii="Arial" w:hAnsi="Arial" w:cs="Arial"/>
          <w:b/>
          <w:shd w:val="clear" w:color="auto" w:fill="FFFFFF"/>
        </w:rPr>
        <w:t xml:space="preserve">Insgesamt hat sich die Zahl der Geburten in Deutschland zwischen 1964 und 2011 </w:t>
      </w:r>
      <w:r w:rsidR="008E0F4F" w:rsidRPr="00245BBC">
        <w:rPr>
          <w:rFonts w:ascii="Arial" w:hAnsi="Arial" w:cs="Arial"/>
          <w:b/>
          <w:shd w:val="clear" w:color="auto" w:fill="FFFFFF"/>
        </w:rPr>
        <w:t xml:space="preserve">etwa halbiert – von 1,36 Millionen auf 663.000. Die Zahl der Gestorbenen ist zwischen 1950 und 1975 insgesamt gestiegen (von 748.000 auf 990.000), in den Folgejahren dann aber auch gesunken (2004: 818.000). Im Jahr 2018 starben 954.900 Menschen, ihnen standen 787.500 Lebendgeborene gegenüber. Der Überschuss an Gestorbenen lag demnach bei 167.400. </w:t>
      </w:r>
      <w:r w:rsidRPr="00245BBC">
        <w:rPr>
          <w:rFonts w:ascii="Arial" w:hAnsi="Arial" w:cs="Arial"/>
          <w:b/>
          <w:shd w:val="clear" w:color="auto" w:fill="FFFFFF"/>
        </w:rPr>
        <w:t>Seit 1972 sterben in Deutschland jedes Jahr mehr Menschen als geboren werden.</w:t>
      </w:r>
    </w:p>
    <w:p w:rsidR="00C32A40" w:rsidRPr="00245BBC" w:rsidRDefault="00C32A40" w:rsidP="00CA5D69">
      <w:pPr>
        <w:rPr>
          <w:rFonts w:ascii="Arial" w:hAnsi="Arial"/>
        </w:rPr>
      </w:pPr>
    </w:p>
    <w:p w:rsidR="00CA5D69" w:rsidRDefault="00CA5D69" w:rsidP="00CA5D69">
      <w:pPr>
        <w:rPr>
          <w:rFonts w:ascii="Arial" w:hAnsi="Arial"/>
          <w:color w:val="FF0000"/>
        </w:rPr>
      </w:pPr>
      <w:r>
        <w:rPr>
          <w:rFonts w:ascii="Arial" w:hAnsi="Arial"/>
          <w:color w:val="FF0000"/>
        </w:rPr>
        <w:t>Fakten</w:t>
      </w:r>
    </w:p>
    <w:p w:rsidR="00CA5D69" w:rsidRPr="00245BBC" w:rsidRDefault="00CA5D69" w:rsidP="00CA5D69">
      <w:pPr>
        <w:rPr>
          <w:rFonts w:ascii="Arial" w:hAnsi="Arial" w:cs="Arial"/>
          <w:shd w:val="clear" w:color="auto" w:fill="FFFFFF"/>
        </w:rPr>
      </w:pPr>
    </w:p>
    <w:p w:rsidR="00B33419" w:rsidRPr="00245BBC" w:rsidRDefault="00F86A3C" w:rsidP="00B33419">
      <w:pPr>
        <w:rPr>
          <w:rFonts w:ascii="Arial" w:hAnsi="Arial" w:cs="Arial"/>
          <w:shd w:val="clear" w:color="auto" w:fill="FFFFFF"/>
        </w:rPr>
      </w:pPr>
      <w:r w:rsidRPr="00245BBC">
        <w:rPr>
          <w:rFonts w:ascii="Arial" w:hAnsi="Arial" w:cs="Arial"/>
          <w:shd w:val="clear" w:color="auto" w:fill="FFFFFF"/>
        </w:rPr>
        <w:t xml:space="preserve">Der als "Baby-Boom" bezeichnete Anstieg der Geburtenzahl </w:t>
      </w:r>
      <w:r w:rsidR="007E4236" w:rsidRPr="00245BBC">
        <w:rPr>
          <w:rFonts w:ascii="Arial" w:hAnsi="Arial" w:cs="Arial"/>
          <w:shd w:val="clear" w:color="auto" w:fill="FFFFFF"/>
        </w:rPr>
        <w:t xml:space="preserve">nach dem Ende des Zweiten Weltkriegs </w:t>
      </w:r>
      <w:r w:rsidRPr="00245BBC">
        <w:rPr>
          <w:rFonts w:ascii="Arial" w:hAnsi="Arial" w:cs="Arial"/>
          <w:shd w:val="clear" w:color="auto" w:fill="FFFFFF"/>
        </w:rPr>
        <w:t xml:space="preserve">erreichte mit 1,36 Millionen Geburten im Jahr 1964 seinen Höhepunkt. </w:t>
      </w:r>
      <w:r w:rsidR="0009167D" w:rsidRPr="00245BBC">
        <w:rPr>
          <w:rFonts w:ascii="Arial" w:hAnsi="Arial" w:cs="Arial"/>
          <w:shd w:val="clear" w:color="auto" w:fill="FFFFFF"/>
        </w:rPr>
        <w:t xml:space="preserve">In den Folgejahren </w:t>
      </w:r>
      <w:r w:rsidRPr="00245BBC">
        <w:rPr>
          <w:rFonts w:ascii="Arial" w:hAnsi="Arial" w:cs="Arial"/>
          <w:shd w:val="clear" w:color="auto" w:fill="FFFFFF"/>
        </w:rPr>
        <w:t>nahm die Zahl der Geburten ab</w:t>
      </w:r>
      <w:r w:rsidR="007E7424" w:rsidRPr="00245BBC">
        <w:rPr>
          <w:rFonts w:ascii="Arial" w:hAnsi="Arial" w:cs="Arial"/>
          <w:shd w:val="clear" w:color="auto" w:fill="FFFFFF"/>
        </w:rPr>
        <w:t xml:space="preserve">. </w:t>
      </w:r>
      <w:r w:rsidR="00577775" w:rsidRPr="00245BBC">
        <w:rPr>
          <w:rFonts w:ascii="Arial" w:hAnsi="Arial" w:cs="Arial"/>
          <w:shd w:val="clear" w:color="auto" w:fill="FFFFFF"/>
        </w:rPr>
        <w:t xml:space="preserve">1972 </w:t>
      </w:r>
      <w:r w:rsidR="007E7424" w:rsidRPr="00245BBC">
        <w:rPr>
          <w:rFonts w:ascii="Arial" w:hAnsi="Arial" w:cs="Arial"/>
          <w:shd w:val="clear" w:color="auto" w:fill="FFFFFF"/>
        </w:rPr>
        <w:t xml:space="preserve">sank die Geburtenzahl </w:t>
      </w:r>
      <w:r w:rsidR="00577775" w:rsidRPr="00245BBC">
        <w:rPr>
          <w:rFonts w:ascii="Arial" w:hAnsi="Arial" w:cs="Arial"/>
          <w:shd w:val="clear" w:color="auto" w:fill="FFFFFF"/>
        </w:rPr>
        <w:t>erstmals seit 19</w:t>
      </w:r>
      <w:r w:rsidR="007E7424" w:rsidRPr="00245BBC">
        <w:rPr>
          <w:rFonts w:ascii="Arial" w:hAnsi="Arial" w:cs="Arial"/>
          <w:shd w:val="clear" w:color="auto" w:fill="FFFFFF"/>
        </w:rPr>
        <w:t>49</w:t>
      </w:r>
      <w:r w:rsidR="00577775" w:rsidRPr="00245BBC">
        <w:rPr>
          <w:rFonts w:ascii="Arial" w:hAnsi="Arial" w:cs="Arial"/>
          <w:shd w:val="clear" w:color="auto" w:fill="FFFFFF"/>
        </w:rPr>
        <w:t xml:space="preserve"> unter eine Million</w:t>
      </w:r>
      <w:r w:rsidR="009219CE" w:rsidRPr="00245BBC">
        <w:rPr>
          <w:rFonts w:ascii="Arial" w:hAnsi="Arial" w:cs="Arial"/>
          <w:shd w:val="clear" w:color="auto" w:fill="FFFFFF"/>
        </w:rPr>
        <w:t>,</w:t>
      </w:r>
      <w:r w:rsidR="00C83F01" w:rsidRPr="00245BBC">
        <w:rPr>
          <w:rFonts w:ascii="Arial" w:hAnsi="Arial" w:cs="Arial"/>
          <w:shd w:val="clear" w:color="auto" w:fill="FFFFFF"/>
        </w:rPr>
        <w:t xml:space="preserve"> </w:t>
      </w:r>
      <w:r w:rsidR="009219CE" w:rsidRPr="00245BBC">
        <w:rPr>
          <w:rFonts w:ascii="Arial" w:hAnsi="Arial" w:cs="Arial"/>
          <w:shd w:val="clear" w:color="auto" w:fill="FFFFFF"/>
        </w:rPr>
        <w:t xml:space="preserve">1975 lag sie bei rund </w:t>
      </w:r>
      <w:r w:rsidR="000F5548" w:rsidRPr="00245BBC">
        <w:rPr>
          <w:rFonts w:ascii="Arial" w:hAnsi="Arial" w:cs="Arial"/>
          <w:shd w:val="clear" w:color="auto" w:fill="FFFFFF"/>
        </w:rPr>
        <w:t xml:space="preserve">782.000. Nach einem wellenförmigen Anstieg der jährlichen Geburtenzahlen auf 906.000 im Jahr 1990, setzte in den Folgejahren wieder ein Geburtenrückgang ein, der sich ab 1997 verstetigte. Im Jahr 2011 wurde mit 663.000 </w:t>
      </w:r>
      <w:r w:rsidR="00B33419" w:rsidRPr="00245BBC">
        <w:rPr>
          <w:rFonts w:ascii="Arial" w:hAnsi="Arial" w:cs="Arial"/>
          <w:shd w:val="clear" w:color="auto" w:fill="FFFFFF"/>
        </w:rPr>
        <w:t>Lebend</w:t>
      </w:r>
      <w:r w:rsidR="000F5548" w:rsidRPr="00245BBC">
        <w:rPr>
          <w:rFonts w:ascii="Arial" w:hAnsi="Arial" w:cs="Arial"/>
          <w:shd w:val="clear" w:color="auto" w:fill="FFFFFF"/>
        </w:rPr>
        <w:t>geborenen die niedrigste Geburtenzahl seit 1946 registriert. Seitdem ist die Zahl wieder gestiegen</w:t>
      </w:r>
      <w:r w:rsidR="00C83F01" w:rsidRPr="00245BBC">
        <w:rPr>
          <w:rFonts w:ascii="Arial" w:hAnsi="Arial" w:cs="Arial"/>
          <w:shd w:val="clear" w:color="auto" w:fill="FFFFFF"/>
        </w:rPr>
        <w:t xml:space="preserve"> – </w:t>
      </w:r>
      <w:r w:rsidR="00AC61BA" w:rsidRPr="00245BBC">
        <w:rPr>
          <w:rFonts w:ascii="Arial" w:hAnsi="Arial" w:cs="Arial"/>
          <w:shd w:val="clear" w:color="auto" w:fill="FFFFFF"/>
        </w:rPr>
        <w:t>auch weil die Kinder der Babyboomer-Generation selber Kinder bekommen.</w:t>
      </w:r>
      <w:r w:rsidR="00C83F01" w:rsidRPr="00245BBC">
        <w:rPr>
          <w:rFonts w:ascii="Arial" w:hAnsi="Arial" w:cs="Arial"/>
          <w:shd w:val="clear" w:color="auto" w:fill="FFFFFF"/>
        </w:rPr>
        <w:t xml:space="preserve"> </w:t>
      </w:r>
      <w:r w:rsidR="00AC61BA" w:rsidRPr="00245BBC">
        <w:rPr>
          <w:rFonts w:ascii="Arial" w:hAnsi="Arial" w:cs="Arial"/>
          <w:shd w:val="clear" w:color="auto" w:fill="FFFFFF"/>
        </w:rPr>
        <w:t>I</w:t>
      </w:r>
      <w:r w:rsidR="00B33419" w:rsidRPr="00245BBC">
        <w:rPr>
          <w:rFonts w:ascii="Arial" w:hAnsi="Arial" w:cs="Arial"/>
          <w:shd w:val="clear" w:color="auto" w:fill="FFFFFF"/>
        </w:rPr>
        <w:t xml:space="preserve">m Jahr 2018 lag </w:t>
      </w:r>
      <w:r w:rsidR="00AC61BA" w:rsidRPr="00245BBC">
        <w:rPr>
          <w:rFonts w:ascii="Arial" w:hAnsi="Arial" w:cs="Arial"/>
          <w:shd w:val="clear" w:color="auto" w:fill="FFFFFF"/>
        </w:rPr>
        <w:t>d</w:t>
      </w:r>
      <w:r w:rsidR="00B33419" w:rsidRPr="00245BBC">
        <w:rPr>
          <w:rFonts w:ascii="Arial" w:hAnsi="Arial" w:cs="Arial"/>
          <w:shd w:val="clear" w:color="auto" w:fill="FFFFFF"/>
        </w:rPr>
        <w:t xml:space="preserve">ie </w:t>
      </w:r>
      <w:r w:rsidR="00AC61BA" w:rsidRPr="00245BBC">
        <w:rPr>
          <w:rFonts w:ascii="Arial" w:hAnsi="Arial" w:cs="Arial"/>
          <w:shd w:val="clear" w:color="auto" w:fill="FFFFFF"/>
        </w:rPr>
        <w:t xml:space="preserve">Geburtenzahl </w:t>
      </w:r>
      <w:r w:rsidR="00B33419" w:rsidRPr="00245BBC">
        <w:rPr>
          <w:rFonts w:ascii="Arial" w:hAnsi="Arial" w:cs="Arial"/>
          <w:shd w:val="clear" w:color="auto" w:fill="FFFFFF"/>
        </w:rPr>
        <w:t>bei 787.500.</w:t>
      </w:r>
    </w:p>
    <w:p w:rsidR="009B34B6" w:rsidRPr="00245BBC" w:rsidRDefault="009B34B6" w:rsidP="00B33419">
      <w:pPr>
        <w:rPr>
          <w:rFonts w:ascii="Arial" w:hAnsi="Arial" w:cs="Arial"/>
          <w:shd w:val="clear" w:color="auto" w:fill="FFFFFF"/>
        </w:rPr>
      </w:pPr>
    </w:p>
    <w:p w:rsidR="00EB0E7B" w:rsidRPr="00245BBC" w:rsidRDefault="0099599B" w:rsidP="009A01C9">
      <w:pPr>
        <w:rPr>
          <w:rFonts w:ascii="Arial" w:hAnsi="Arial" w:cs="Arial"/>
          <w:shd w:val="clear" w:color="auto" w:fill="FFFFFF"/>
        </w:rPr>
      </w:pPr>
      <w:r w:rsidRPr="00245BBC">
        <w:rPr>
          <w:rFonts w:ascii="Arial" w:hAnsi="Arial" w:cs="Arial"/>
          <w:shd w:val="clear" w:color="auto" w:fill="FFFFFF"/>
        </w:rPr>
        <w:t>Die Zahl der Gestorbenen ist zwischen 1950 und 1975 tendenziell gestiegen</w:t>
      </w:r>
      <w:r w:rsidR="009B34B6" w:rsidRPr="00245BBC">
        <w:rPr>
          <w:rFonts w:ascii="Arial" w:hAnsi="Arial" w:cs="Arial"/>
          <w:shd w:val="clear" w:color="auto" w:fill="FFFFFF"/>
        </w:rPr>
        <w:t xml:space="preserve"> </w:t>
      </w:r>
      <w:r w:rsidRPr="00245BBC">
        <w:rPr>
          <w:rFonts w:ascii="Arial" w:hAnsi="Arial" w:cs="Arial"/>
          <w:shd w:val="clear" w:color="auto" w:fill="FFFFFF"/>
        </w:rPr>
        <w:t xml:space="preserve">und in den darauffolgenden 30 Jahren </w:t>
      </w:r>
      <w:r w:rsidR="009B34B6" w:rsidRPr="00245BBC">
        <w:rPr>
          <w:rFonts w:ascii="Arial" w:hAnsi="Arial" w:cs="Arial"/>
          <w:shd w:val="clear" w:color="auto" w:fill="FFFFFF"/>
        </w:rPr>
        <w:t xml:space="preserve">insgesamt </w:t>
      </w:r>
      <w:r w:rsidRPr="00245BBC">
        <w:rPr>
          <w:rFonts w:ascii="Arial" w:hAnsi="Arial" w:cs="Arial"/>
          <w:shd w:val="clear" w:color="auto" w:fill="FFFFFF"/>
        </w:rPr>
        <w:t>rückläufig gewesen</w:t>
      </w:r>
      <w:r w:rsidR="009B34B6" w:rsidRPr="00245BBC">
        <w:rPr>
          <w:rFonts w:ascii="Arial" w:hAnsi="Arial" w:cs="Arial"/>
          <w:shd w:val="clear" w:color="auto" w:fill="FFFFFF"/>
        </w:rPr>
        <w:t xml:space="preserve"> (1950</w:t>
      </w:r>
      <w:r w:rsidR="00DA581C" w:rsidRPr="00245BBC">
        <w:rPr>
          <w:rFonts w:ascii="Arial" w:hAnsi="Arial" w:cs="Arial"/>
          <w:shd w:val="clear" w:color="auto" w:fill="FFFFFF"/>
        </w:rPr>
        <w:t xml:space="preserve">: </w:t>
      </w:r>
      <w:r w:rsidR="009B34B6" w:rsidRPr="00245BBC">
        <w:rPr>
          <w:rFonts w:ascii="Arial" w:hAnsi="Arial" w:cs="Arial"/>
          <w:shd w:val="clear" w:color="auto" w:fill="FFFFFF"/>
        </w:rPr>
        <w:t>748.000 /</w:t>
      </w:r>
      <w:r w:rsidR="00DA581C" w:rsidRPr="00245BBC">
        <w:rPr>
          <w:rFonts w:ascii="Arial" w:hAnsi="Arial" w:cs="Arial"/>
          <w:shd w:val="clear" w:color="auto" w:fill="FFFFFF"/>
        </w:rPr>
        <w:t xml:space="preserve"> 1975: </w:t>
      </w:r>
      <w:r w:rsidR="009B34B6" w:rsidRPr="00245BBC">
        <w:rPr>
          <w:rFonts w:ascii="Arial" w:hAnsi="Arial" w:cs="Arial"/>
          <w:shd w:val="clear" w:color="auto" w:fill="FFFFFF"/>
        </w:rPr>
        <w:t>990.000</w:t>
      </w:r>
      <w:r w:rsidR="00DA581C" w:rsidRPr="00245BBC">
        <w:rPr>
          <w:rFonts w:ascii="Arial" w:hAnsi="Arial" w:cs="Arial"/>
          <w:shd w:val="clear" w:color="auto" w:fill="FFFFFF"/>
        </w:rPr>
        <w:t xml:space="preserve"> / 2005: 830.000</w:t>
      </w:r>
      <w:r w:rsidR="009B34B6" w:rsidRPr="00245BBC">
        <w:rPr>
          <w:rFonts w:ascii="Arial" w:hAnsi="Arial" w:cs="Arial"/>
          <w:shd w:val="clear" w:color="auto" w:fill="FFFFFF"/>
        </w:rPr>
        <w:t>)</w:t>
      </w:r>
      <w:r w:rsidRPr="00245BBC">
        <w:rPr>
          <w:rFonts w:ascii="Arial" w:hAnsi="Arial" w:cs="Arial"/>
          <w:shd w:val="clear" w:color="auto" w:fill="FFFFFF"/>
        </w:rPr>
        <w:t xml:space="preserve">. </w:t>
      </w:r>
      <w:r w:rsidR="009A01C9" w:rsidRPr="00245BBC">
        <w:rPr>
          <w:rFonts w:ascii="Arial" w:hAnsi="Arial" w:cs="Arial"/>
          <w:shd w:val="clear" w:color="auto" w:fill="FFFFFF"/>
        </w:rPr>
        <w:t xml:space="preserve">Abseits der Schwankungen im Zeitverlauf erhöhte sich </w:t>
      </w:r>
      <w:r w:rsidRPr="00245BBC">
        <w:rPr>
          <w:rFonts w:ascii="Arial" w:hAnsi="Arial" w:cs="Arial"/>
          <w:shd w:val="clear" w:color="auto" w:fill="FFFFFF"/>
        </w:rPr>
        <w:t xml:space="preserve">die Zahl der Gestorbenen </w:t>
      </w:r>
      <w:r w:rsidR="009A01C9" w:rsidRPr="00245BBC">
        <w:rPr>
          <w:rFonts w:ascii="Arial" w:hAnsi="Arial" w:cs="Arial"/>
          <w:shd w:val="clear" w:color="auto" w:fill="FFFFFF"/>
        </w:rPr>
        <w:t>zwischen 2004 un</w:t>
      </w:r>
      <w:r w:rsidR="00C83F01" w:rsidRPr="00245BBC">
        <w:rPr>
          <w:rFonts w:ascii="Arial" w:hAnsi="Arial" w:cs="Arial"/>
          <w:shd w:val="clear" w:color="auto" w:fill="FFFFFF"/>
        </w:rPr>
        <w:t xml:space="preserve">d 2018 von 818.000 auf 955.000. </w:t>
      </w:r>
      <w:r w:rsidR="002B5C93" w:rsidRPr="00245BBC">
        <w:rPr>
          <w:rFonts w:ascii="Arial" w:hAnsi="Arial" w:cs="Arial"/>
          <w:shd w:val="clear" w:color="auto" w:fill="FFFFFF"/>
        </w:rPr>
        <w:t>N</w:t>
      </w:r>
      <w:r w:rsidRPr="00245BBC">
        <w:rPr>
          <w:rFonts w:ascii="Arial" w:hAnsi="Arial" w:cs="Arial"/>
          <w:shd w:val="clear" w:color="auto" w:fill="FFFFFF"/>
        </w:rPr>
        <w:t>ach Angaben des Statistischen Bundesamtes</w:t>
      </w:r>
      <w:r w:rsidR="002B5C93" w:rsidRPr="00245BBC">
        <w:rPr>
          <w:rFonts w:ascii="Arial" w:hAnsi="Arial" w:cs="Arial"/>
          <w:shd w:val="clear" w:color="auto" w:fill="FFFFFF"/>
        </w:rPr>
        <w:t xml:space="preserve"> sank die Zahl der Totgeborenen zwischen 1950 und 2018 von knapp 25.000 auf rund 3.000. </w:t>
      </w:r>
      <w:r w:rsidR="00B330D7" w:rsidRPr="00245BBC">
        <w:rPr>
          <w:rFonts w:ascii="Arial" w:hAnsi="Arial" w:cs="Arial"/>
          <w:shd w:val="clear" w:color="auto" w:fill="FFFFFF"/>
        </w:rPr>
        <w:t xml:space="preserve">Im Jahr 1950 starben von </w:t>
      </w:r>
      <w:r w:rsidR="002B5C93" w:rsidRPr="00245BBC">
        <w:rPr>
          <w:rFonts w:ascii="Arial" w:hAnsi="Arial" w:cs="Arial"/>
          <w:shd w:val="clear" w:color="auto" w:fill="FFFFFF"/>
        </w:rPr>
        <w:t xml:space="preserve">den lebendgeborenen Kindern 9,0 Prozent im ersten Lebensjahr. 1960 waren es </w:t>
      </w:r>
      <w:r w:rsidR="00B330D7" w:rsidRPr="00245BBC">
        <w:rPr>
          <w:rFonts w:ascii="Arial" w:hAnsi="Arial" w:cs="Arial"/>
          <w:shd w:val="clear" w:color="auto" w:fill="FFFFFF"/>
        </w:rPr>
        <w:t xml:space="preserve">noch </w:t>
      </w:r>
      <w:r w:rsidR="002B5C93" w:rsidRPr="00245BBC">
        <w:rPr>
          <w:rFonts w:ascii="Arial" w:hAnsi="Arial" w:cs="Arial"/>
          <w:shd w:val="clear" w:color="auto" w:fill="FFFFFF"/>
        </w:rPr>
        <w:t>5,0 Prozent und 1970 2,4 Prozent. 2018 starben lediglich 0,26 Prozent der Lebendgeborenen im ersten Lebensjahr, darunter 0,15 Prozent in den ersten sieben Lebenstagen.</w:t>
      </w:r>
    </w:p>
    <w:p w:rsidR="00EB0E7B" w:rsidRPr="00245BBC" w:rsidRDefault="00EB0E7B" w:rsidP="009A01C9">
      <w:pPr>
        <w:rPr>
          <w:rFonts w:ascii="Arial" w:hAnsi="Arial" w:cs="Arial"/>
          <w:shd w:val="clear" w:color="auto" w:fill="FFFFFF"/>
        </w:rPr>
      </w:pPr>
    </w:p>
    <w:p w:rsidR="00932EC5" w:rsidRPr="00245BBC" w:rsidRDefault="0099599B" w:rsidP="00CA5D69">
      <w:pPr>
        <w:rPr>
          <w:rFonts w:ascii="Arial" w:hAnsi="Arial" w:cs="Arial"/>
          <w:shd w:val="clear" w:color="auto" w:fill="FFFFFF"/>
        </w:rPr>
      </w:pPr>
      <w:r w:rsidRPr="00245BBC">
        <w:rPr>
          <w:rFonts w:ascii="Arial" w:hAnsi="Arial" w:cs="Arial"/>
          <w:shd w:val="clear" w:color="auto" w:fill="FFFFFF"/>
        </w:rPr>
        <w:t>Bis 1971 reichte die Zahl der Lebendgeborenen aus, um die</w:t>
      </w:r>
      <w:r w:rsidR="00B330D7" w:rsidRPr="00245BBC">
        <w:rPr>
          <w:rFonts w:ascii="Arial" w:hAnsi="Arial" w:cs="Arial"/>
          <w:shd w:val="clear" w:color="auto" w:fill="FFFFFF"/>
        </w:rPr>
        <w:t xml:space="preserve"> Zahl</w:t>
      </w:r>
      <w:r w:rsidRPr="00245BBC">
        <w:rPr>
          <w:rFonts w:ascii="Arial" w:hAnsi="Arial" w:cs="Arial"/>
          <w:shd w:val="clear" w:color="auto" w:fill="FFFFFF"/>
        </w:rPr>
        <w:t xml:space="preserve"> der Gestorbenen zu kompensieren. Seit 1972 sind in Deutschland jedes Jahr mehr Menschen gestorben als geboren wurden</w:t>
      </w:r>
      <w:r w:rsidR="00B330D7" w:rsidRPr="00245BBC">
        <w:rPr>
          <w:rFonts w:ascii="Arial" w:hAnsi="Arial" w:cs="Arial"/>
          <w:shd w:val="clear" w:color="auto" w:fill="FFFFFF"/>
        </w:rPr>
        <w:t xml:space="preserve"> </w:t>
      </w:r>
      <w:r w:rsidRPr="00245BBC">
        <w:rPr>
          <w:rFonts w:ascii="Arial" w:hAnsi="Arial" w:cs="Arial"/>
          <w:shd w:val="clear" w:color="auto" w:fill="FFFFFF"/>
        </w:rPr>
        <w:t xml:space="preserve">– Bevölkerungszuwächse basieren seitdem also auf Zuwanderung. Den größten Überschuss an Gestorbenen – </w:t>
      </w:r>
      <w:r w:rsidR="00932EC5" w:rsidRPr="00245BBC">
        <w:rPr>
          <w:rFonts w:ascii="Arial" w:hAnsi="Arial" w:cs="Arial"/>
          <w:shd w:val="clear" w:color="auto" w:fill="FFFFFF"/>
        </w:rPr>
        <w:t xml:space="preserve">knapp </w:t>
      </w:r>
      <w:r w:rsidR="00B330D7" w:rsidRPr="00245BBC">
        <w:rPr>
          <w:rFonts w:ascii="Arial" w:hAnsi="Arial" w:cs="Arial"/>
          <w:shd w:val="clear" w:color="auto" w:fill="FFFFFF"/>
        </w:rPr>
        <w:t>212</w:t>
      </w:r>
      <w:r w:rsidRPr="00245BBC">
        <w:rPr>
          <w:rFonts w:ascii="Arial" w:hAnsi="Arial" w:cs="Arial"/>
          <w:shd w:val="clear" w:color="auto" w:fill="FFFFFF"/>
        </w:rPr>
        <w:t xml:space="preserve">.000 – gab es bisher im Jahr </w:t>
      </w:r>
      <w:r w:rsidR="00B330D7" w:rsidRPr="00245BBC">
        <w:rPr>
          <w:rFonts w:ascii="Arial" w:hAnsi="Arial" w:cs="Arial"/>
          <w:shd w:val="clear" w:color="auto" w:fill="FFFFFF"/>
        </w:rPr>
        <w:t>2013.</w:t>
      </w:r>
      <w:r w:rsidR="0068567A" w:rsidRPr="00245BBC">
        <w:rPr>
          <w:rFonts w:ascii="Arial" w:hAnsi="Arial" w:cs="Arial"/>
          <w:shd w:val="clear" w:color="auto" w:fill="FFFFFF"/>
        </w:rPr>
        <w:t xml:space="preserve"> </w:t>
      </w:r>
      <w:r w:rsidR="00932EC5" w:rsidRPr="00245BBC">
        <w:rPr>
          <w:rFonts w:ascii="Arial" w:hAnsi="Arial" w:cs="Arial"/>
          <w:shd w:val="clear" w:color="auto" w:fill="FFFFFF"/>
        </w:rPr>
        <w:t xml:space="preserve">Von den zehn Jahren mit dem größten Überschuss an Gestorbenen entfielen acht </w:t>
      </w:r>
      <w:r w:rsidR="0009167D" w:rsidRPr="00245BBC">
        <w:rPr>
          <w:rFonts w:ascii="Arial" w:hAnsi="Arial" w:cs="Arial"/>
          <w:shd w:val="clear" w:color="auto" w:fill="FFFFFF"/>
        </w:rPr>
        <w:t>auf den Zeitraum 2008 bis 2018.</w:t>
      </w:r>
      <w:r w:rsidRPr="00245BBC">
        <w:rPr>
          <w:rFonts w:ascii="Arial" w:hAnsi="Arial" w:cs="Arial"/>
          <w:shd w:val="clear" w:color="auto" w:fill="FFFFFF"/>
        </w:rPr>
        <w:br/>
      </w:r>
    </w:p>
    <w:p w:rsidR="00932EC5" w:rsidRPr="00245BBC" w:rsidRDefault="00932EC5" w:rsidP="00CA5D69">
      <w:pPr>
        <w:rPr>
          <w:rFonts w:ascii="Arial" w:hAnsi="Arial" w:cs="Arial"/>
          <w:shd w:val="clear" w:color="auto" w:fill="FFFFFF"/>
        </w:rPr>
      </w:pPr>
      <w:r w:rsidRPr="00245BBC">
        <w:rPr>
          <w:rFonts w:ascii="Arial" w:hAnsi="Arial" w:cs="Arial"/>
          <w:shd w:val="clear" w:color="auto" w:fill="FFFFFF"/>
        </w:rPr>
        <w:t xml:space="preserve">Im Jahr 2018 starben 954.900 Menschen, ihnen standen 787.500 Lebendgeborene gegenüber. Der Überschuss an Gestorbenen lag demnach bei 167.400. </w:t>
      </w:r>
      <w:r w:rsidR="001200F4" w:rsidRPr="00245BBC">
        <w:rPr>
          <w:rFonts w:ascii="Arial" w:hAnsi="Arial" w:cs="Arial"/>
          <w:shd w:val="clear" w:color="auto" w:fill="FFFFFF"/>
        </w:rPr>
        <w:t xml:space="preserve">Ohne Zuwanderung </w:t>
      </w:r>
      <w:r w:rsidR="001662E8" w:rsidRPr="00245BBC">
        <w:rPr>
          <w:rFonts w:ascii="Arial" w:hAnsi="Arial" w:cs="Arial"/>
          <w:shd w:val="clear" w:color="auto" w:fill="FFFFFF"/>
        </w:rPr>
        <w:t>wäre die Bevölkerung</w:t>
      </w:r>
      <w:r w:rsidR="001200F4" w:rsidRPr="00245BBC">
        <w:rPr>
          <w:rFonts w:ascii="Arial" w:hAnsi="Arial" w:cs="Arial"/>
          <w:shd w:val="clear" w:color="auto" w:fill="FFFFFF"/>
        </w:rPr>
        <w:t>szahl</w:t>
      </w:r>
      <w:r w:rsidR="001662E8" w:rsidRPr="00245BBC">
        <w:rPr>
          <w:rFonts w:ascii="Arial" w:hAnsi="Arial" w:cs="Arial"/>
          <w:shd w:val="clear" w:color="auto" w:fill="FFFFFF"/>
        </w:rPr>
        <w:t xml:space="preserve"> </w:t>
      </w:r>
      <w:r w:rsidR="001200F4" w:rsidRPr="00245BBC">
        <w:rPr>
          <w:rFonts w:ascii="Arial" w:hAnsi="Arial" w:cs="Arial"/>
          <w:shd w:val="clear" w:color="auto" w:fill="FFFFFF"/>
        </w:rPr>
        <w:t xml:space="preserve">seit 1972 um </w:t>
      </w:r>
      <w:r w:rsidR="001662E8" w:rsidRPr="00245BBC">
        <w:rPr>
          <w:rFonts w:ascii="Arial" w:hAnsi="Arial" w:cs="Arial"/>
          <w:shd w:val="clear" w:color="auto" w:fill="FFFFFF"/>
        </w:rPr>
        <w:t>5,55 Millionen geschrumpft.</w:t>
      </w:r>
      <w:r w:rsidR="001200F4" w:rsidRPr="00245BBC">
        <w:rPr>
          <w:rFonts w:ascii="Arial" w:hAnsi="Arial" w:cs="Arial"/>
          <w:shd w:val="clear" w:color="auto" w:fill="FFFFFF"/>
        </w:rPr>
        <w:t xml:space="preserve"> Allein i</w:t>
      </w:r>
      <w:r w:rsidRPr="00245BBC">
        <w:rPr>
          <w:rFonts w:ascii="Arial" w:hAnsi="Arial" w:cs="Arial"/>
          <w:shd w:val="clear" w:color="auto" w:fill="FFFFFF"/>
        </w:rPr>
        <w:t>m 10-Jahres-Zeitraum 2009 bis 2018 lag der Überschuss an Gestorbenen bei</w:t>
      </w:r>
      <w:r w:rsidR="001200F4" w:rsidRPr="00245BBC">
        <w:rPr>
          <w:rFonts w:ascii="Arial" w:hAnsi="Arial" w:cs="Arial"/>
          <w:shd w:val="clear" w:color="auto" w:fill="FFFFFF"/>
        </w:rPr>
        <w:t xml:space="preserve"> durchschnittlich</w:t>
      </w:r>
      <w:r w:rsidRPr="00245BBC">
        <w:rPr>
          <w:rFonts w:ascii="Arial" w:hAnsi="Arial" w:cs="Arial"/>
          <w:shd w:val="clear" w:color="auto" w:fill="FFFFFF"/>
        </w:rPr>
        <w:t xml:space="preserve"> 174.</w:t>
      </w:r>
      <w:r w:rsidR="001200F4" w:rsidRPr="00245BBC">
        <w:rPr>
          <w:rFonts w:ascii="Arial" w:hAnsi="Arial" w:cs="Arial"/>
          <w:shd w:val="clear" w:color="auto" w:fill="FFFFFF"/>
        </w:rPr>
        <w:t>2</w:t>
      </w:r>
      <w:r w:rsidRPr="00245BBC">
        <w:rPr>
          <w:rFonts w:ascii="Arial" w:hAnsi="Arial" w:cs="Arial"/>
          <w:shd w:val="clear" w:color="auto" w:fill="FFFFFF"/>
        </w:rPr>
        <w:t>00</w:t>
      </w:r>
      <w:r w:rsidR="001662E8" w:rsidRPr="00245BBC">
        <w:rPr>
          <w:rFonts w:ascii="Arial" w:hAnsi="Arial" w:cs="Arial"/>
          <w:shd w:val="clear" w:color="auto" w:fill="FFFFFF"/>
        </w:rPr>
        <w:t xml:space="preserve"> pro Jahr.</w:t>
      </w:r>
    </w:p>
    <w:p w:rsidR="00CA5D69" w:rsidRPr="00CA5D69" w:rsidRDefault="0099599B" w:rsidP="00CA5D69">
      <w:pPr>
        <w:rPr>
          <w:rFonts w:ascii="Arial" w:hAnsi="Arial"/>
          <w:color w:val="FF0000"/>
        </w:rPr>
      </w:pPr>
      <w:r w:rsidRPr="00245BBC">
        <w:rPr>
          <w:rFonts w:ascii="Arial" w:hAnsi="Arial" w:cs="Arial"/>
          <w:shd w:val="clear" w:color="auto" w:fill="FFFFFF"/>
        </w:rPr>
        <w:br/>
      </w:r>
      <w:r w:rsidR="00CA5D69" w:rsidRPr="00CA5D69">
        <w:rPr>
          <w:rFonts w:ascii="Arial" w:hAnsi="Arial"/>
          <w:color w:val="FF0000"/>
        </w:rPr>
        <w:t>Datenquelle</w:t>
      </w:r>
    </w:p>
    <w:p w:rsidR="00244199" w:rsidRPr="00245BBC" w:rsidRDefault="00244199" w:rsidP="00CA5D69">
      <w:pPr>
        <w:rPr>
          <w:rFonts w:ascii="Arial" w:hAnsi="Arial" w:cs="Arial"/>
          <w:shd w:val="clear" w:color="auto" w:fill="FFFFFF"/>
        </w:rPr>
      </w:pPr>
    </w:p>
    <w:p w:rsidR="00CA5D69" w:rsidRPr="00245BBC" w:rsidRDefault="004731E5" w:rsidP="00CA5D69">
      <w:pPr>
        <w:rPr>
          <w:rFonts w:ascii="Arial" w:hAnsi="Arial" w:cs="Arial"/>
          <w:shd w:val="clear" w:color="auto" w:fill="FFFFFF"/>
        </w:rPr>
      </w:pPr>
      <w:r w:rsidRPr="00245BBC">
        <w:rPr>
          <w:rFonts w:ascii="Arial" w:hAnsi="Arial" w:cs="Arial"/>
          <w:shd w:val="clear" w:color="auto" w:fill="FFFFFF"/>
        </w:rPr>
        <w:t>GENESIS-Online: Lebendgeborene, Totgeborene, Gestorbene (</w:t>
      </w:r>
      <w:r w:rsidR="000F589D" w:rsidRPr="00245BBC">
        <w:rPr>
          <w:rFonts w:ascii="Arial" w:hAnsi="Arial" w:cs="Arial"/>
          <w:shd w:val="clear" w:color="auto" w:fill="FFFFFF"/>
        </w:rPr>
        <w:t>0</w:t>
      </w:r>
      <w:r w:rsidR="009D7C8E" w:rsidRPr="00245BBC">
        <w:rPr>
          <w:rFonts w:ascii="Arial" w:hAnsi="Arial" w:cs="Arial"/>
          <w:shd w:val="clear" w:color="auto" w:fill="FFFFFF"/>
        </w:rPr>
        <w:t>4</w:t>
      </w:r>
      <w:r w:rsidRPr="00245BBC">
        <w:rPr>
          <w:rFonts w:ascii="Arial" w:hAnsi="Arial" w:cs="Arial"/>
          <w:shd w:val="clear" w:color="auto" w:fill="FFFFFF"/>
        </w:rPr>
        <w:t>/20</w:t>
      </w:r>
      <w:r w:rsidR="000F589D" w:rsidRPr="00245BBC">
        <w:rPr>
          <w:rFonts w:ascii="Arial" w:hAnsi="Arial" w:cs="Arial"/>
          <w:shd w:val="clear" w:color="auto" w:fill="FFFFFF"/>
        </w:rPr>
        <w:t>20</w:t>
      </w:r>
      <w:r w:rsidRPr="00245BBC">
        <w:rPr>
          <w:rFonts w:ascii="Arial" w:hAnsi="Arial" w:cs="Arial"/>
          <w:shd w:val="clear" w:color="auto" w:fill="FFFFFF"/>
        </w:rPr>
        <w:t>); Statistisches Bundesamt: Statistisches Jahrbuch 2010 bis 2019</w:t>
      </w:r>
      <w:r w:rsidR="00CA5D69" w:rsidRPr="00245BBC">
        <w:rPr>
          <w:rFonts w:ascii="Arial" w:hAnsi="Arial" w:cs="Arial"/>
          <w:shd w:val="clear" w:color="auto" w:fill="FFFFFF"/>
        </w:rPr>
        <w:br/>
      </w: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244199" w:rsidRPr="001B606B" w:rsidRDefault="00244199">
      <w:pPr>
        <w:rPr>
          <w:rFonts w:ascii="Arial" w:hAnsi="Arial" w:cs="Arial"/>
          <w:color w:val="363636"/>
          <w:shd w:val="clear" w:color="auto" w:fill="FFFFFF"/>
        </w:rPr>
      </w:pPr>
    </w:p>
    <w:p w:rsidR="00216B14" w:rsidRPr="001B606B" w:rsidRDefault="00216B14" w:rsidP="00216B14">
      <w:pPr>
        <w:rPr>
          <w:rFonts w:ascii="Arial" w:hAnsi="Arial" w:cs="Arial"/>
          <w:color w:val="363636"/>
          <w:shd w:val="clear" w:color="auto" w:fill="FFFFFF"/>
        </w:rPr>
      </w:pPr>
      <w:r w:rsidRPr="00245BBC">
        <w:rPr>
          <w:rFonts w:ascii="Arial" w:hAnsi="Arial" w:cs="Arial"/>
          <w:shd w:val="clear" w:color="auto" w:fill="FFFFFF"/>
        </w:rPr>
        <w:t>Informationen zur </w:t>
      </w:r>
      <w:r w:rsidRPr="00245BBC">
        <w:rPr>
          <w:rFonts w:ascii="Arial" w:hAnsi="Arial" w:cs="Arial"/>
          <w:b/>
          <w:shd w:val="clear" w:color="auto" w:fill="FFFFFF"/>
        </w:rPr>
        <w:t xml:space="preserve">Kinderlosigkeit und Kinderzahl </w:t>
      </w:r>
      <w:r w:rsidRPr="00245BBC">
        <w:rPr>
          <w:rFonts w:ascii="Arial" w:hAnsi="Arial" w:cs="Arial"/>
          <w:shd w:val="clear" w:color="auto" w:fill="FFFFFF"/>
        </w:rPr>
        <w:t xml:space="preserve">erhalten Sie hier: </w:t>
      </w:r>
      <w:hyperlink r:id="rId5" w:history="1">
        <w:r w:rsidRPr="001B606B">
          <w:rPr>
            <w:rStyle w:val="Hyperlink"/>
            <w:rFonts w:ascii="Arial" w:hAnsi="Arial" w:cs="Arial"/>
            <w:shd w:val="clear" w:color="auto" w:fill="FFFFFF"/>
          </w:rPr>
          <w:t>http://www.bpb.de/61553</w:t>
        </w:r>
      </w:hyperlink>
    </w:p>
    <w:p w:rsidR="00216B14" w:rsidRDefault="00216B14" w:rsidP="00216B14">
      <w:pPr>
        <w:rPr>
          <w:rFonts w:ascii="Arial" w:hAnsi="Arial" w:cs="Arial"/>
          <w:shd w:val="clear" w:color="auto" w:fill="FFFFFF"/>
        </w:rPr>
      </w:pPr>
      <w:r w:rsidRPr="00245BBC">
        <w:rPr>
          <w:rFonts w:ascii="Arial" w:hAnsi="Arial" w:cs="Arial"/>
          <w:shd w:val="clear" w:color="auto" w:fill="FFFFFF"/>
        </w:rPr>
        <w:br/>
        <w:t xml:space="preserve">Informationen zum Verhältnis zwischen </w:t>
      </w:r>
      <w:r w:rsidRPr="00245BBC">
        <w:rPr>
          <w:rFonts w:ascii="Arial" w:hAnsi="Arial" w:cs="Arial"/>
          <w:b/>
          <w:shd w:val="clear" w:color="auto" w:fill="FFFFFF"/>
        </w:rPr>
        <w:t>natürlicher Bevölkerungsentwicklung und dem Wanderungssaldo</w:t>
      </w:r>
      <w:r w:rsidRPr="00245BBC">
        <w:rPr>
          <w:rFonts w:ascii="Arial" w:hAnsi="Arial" w:cs="Arial"/>
          <w:shd w:val="clear" w:color="auto" w:fill="FFFFFF"/>
        </w:rPr>
        <w:t xml:space="preserve"> erhalten Sie hier: </w:t>
      </w:r>
      <w:hyperlink r:id="rId6" w:history="1">
        <w:r w:rsidR="00057A8E" w:rsidRPr="00E06D90">
          <w:rPr>
            <w:rStyle w:val="Hyperlink"/>
            <w:rFonts w:ascii="Arial" w:hAnsi="Arial" w:cs="Arial"/>
            <w:shd w:val="clear" w:color="auto" w:fill="FFFFFF"/>
          </w:rPr>
          <w:t>http://www.bpb.de/61544</w:t>
        </w:r>
      </w:hyperlink>
    </w:p>
    <w:p w:rsidR="00B812AB" w:rsidRPr="001B606B" w:rsidRDefault="00216B14" w:rsidP="00216B14">
      <w:pPr>
        <w:rPr>
          <w:rFonts w:ascii="Arial" w:hAnsi="Arial" w:cs="Arial"/>
        </w:rPr>
      </w:pPr>
      <w:r w:rsidRPr="00245BBC">
        <w:rPr>
          <w:rFonts w:ascii="Arial" w:hAnsi="Arial" w:cs="Arial"/>
          <w:shd w:val="clear" w:color="auto" w:fill="FFFFFF"/>
        </w:rPr>
        <w:br/>
      </w:r>
      <w:r w:rsidR="0099599B" w:rsidRPr="00245BBC">
        <w:rPr>
          <w:rFonts w:ascii="Arial" w:hAnsi="Arial" w:cs="Arial"/>
          <w:shd w:val="clear" w:color="auto" w:fill="FFFFFF"/>
        </w:rPr>
        <w:t>Die Geburtenstatistik erfasst lebend</w:t>
      </w:r>
      <w:r w:rsidR="003E0426" w:rsidRPr="00245BBC">
        <w:rPr>
          <w:rFonts w:ascii="Arial" w:hAnsi="Arial" w:cs="Arial"/>
          <w:shd w:val="clear" w:color="auto" w:fill="FFFFFF"/>
        </w:rPr>
        <w:t>-</w:t>
      </w:r>
      <w:r w:rsidR="0099599B" w:rsidRPr="00245BBC">
        <w:rPr>
          <w:rFonts w:ascii="Arial" w:hAnsi="Arial" w:cs="Arial"/>
          <w:shd w:val="clear" w:color="auto" w:fill="FFFFFF"/>
        </w:rPr>
        <w:t xml:space="preserve"> und totgeborene Kinder. Soweit nichts anderes erwähnt ist, bezieht sich der Text auf die </w:t>
      </w:r>
      <w:r w:rsidR="00DF4935" w:rsidRPr="00245BBC">
        <w:rPr>
          <w:rFonts w:ascii="Arial" w:hAnsi="Arial" w:cs="Arial"/>
          <w:shd w:val="clear" w:color="auto" w:fill="FFFFFF"/>
        </w:rPr>
        <w:t>L</w:t>
      </w:r>
      <w:r w:rsidR="0099599B" w:rsidRPr="00245BBC">
        <w:rPr>
          <w:rFonts w:ascii="Arial" w:hAnsi="Arial" w:cs="Arial"/>
          <w:shd w:val="clear" w:color="auto" w:fill="FFFFFF"/>
        </w:rPr>
        <w:t>ebendgeborenen.</w:t>
      </w:r>
      <w:r w:rsidR="0099599B" w:rsidRPr="00245BBC">
        <w:rPr>
          <w:rFonts w:ascii="Arial" w:hAnsi="Arial" w:cs="Arial"/>
          <w:shd w:val="clear" w:color="auto" w:fill="FFFFFF"/>
        </w:rPr>
        <w:br/>
      </w:r>
      <w:r w:rsidR="0099599B" w:rsidRPr="00245BBC">
        <w:rPr>
          <w:rFonts w:ascii="Arial" w:hAnsi="Arial" w:cs="Arial"/>
          <w:shd w:val="clear" w:color="auto" w:fill="FFFFFF"/>
        </w:rPr>
        <w:br/>
        <w:t>Die </w:t>
      </w:r>
      <w:r w:rsidR="0099599B" w:rsidRPr="00245BBC">
        <w:rPr>
          <w:rStyle w:val="Fett"/>
          <w:rFonts w:ascii="Arial" w:hAnsi="Arial" w:cs="Arial"/>
          <w:shd w:val="clear" w:color="auto" w:fill="FFFFFF"/>
        </w:rPr>
        <w:t>Anzahl der Geburten</w:t>
      </w:r>
      <w:r w:rsidR="0099599B" w:rsidRPr="00245BBC">
        <w:rPr>
          <w:rFonts w:ascii="Arial" w:hAnsi="Arial" w:cs="Arial"/>
          <w:shd w:val="clear" w:color="auto" w:fill="FFFFFF"/>
        </w:rPr>
        <w:t xml:space="preserve"> hängt nicht nur von der durchschnittlichen Kinderzahl je Frau ab, sondern wird auch durch den Umfang der Elterngeneration bestimmt. </w:t>
      </w:r>
      <w:r w:rsidR="003E0426" w:rsidRPr="00245BBC">
        <w:rPr>
          <w:rFonts w:ascii="Arial" w:hAnsi="Arial" w:cs="Arial"/>
          <w:shd w:val="clear" w:color="auto" w:fill="FFFFFF"/>
        </w:rPr>
        <w:t>Wenn die Geburtenziffer bei einem Wert von unter "2,1" liegt</w:t>
      </w:r>
      <w:r w:rsidR="001F0077" w:rsidRPr="00245BBC">
        <w:rPr>
          <w:rFonts w:ascii="Arial" w:hAnsi="Arial" w:cs="Arial"/>
          <w:shd w:val="clear" w:color="auto" w:fill="FFFFFF"/>
        </w:rPr>
        <w:t xml:space="preserve"> (</w:t>
      </w:r>
      <w:r w:rsidR="003E0426" w:rsidRPr="00245BBC">
        <w:rPr>
          <w:rFonts w:ascii="Arial" w:hAnsi="Arial" w:cs="Arial"/>
          <w:shd w:val="clear" w:color="auto" w:fill="FFFFFF"/>
        </w:rPr>
        <w:t>wenn also die durchschnittliche Zahl der Kinder, die eine Frau im Laufe ihres Lebens bekommt, bei weniger als 2,1 liegt</w:t>
      </w:r>
      <w:r w:rsidR="001F0077" w:rsidRPr="00245BBC">
        <w:rPr>
          <w:rFonts w:ascii="Arial" w:hAnsi="Arial" w:cs="Arial"/>
          <w:shd w:val="clear" w:color="auto" w:fill="FFFFFF"/>
        </w:rPr>
        <w:t>)</w:t>
      </w:r>
      <w:r w:rsidR="003E0426" w:rsidRPr="00245BBC">
        <w:rPr>
          <w:rFonts w:ascii="Arial" w:hAnsi="Arial" w:cs="Arial"/>
          <w:shd w:val="clear" w:color="auto" w:fill="FFFFFF"/>
        </w:rPr>
        <w:t xml:space="preserve">, sinkt </w:t>
      </w:r>
      <w:r w:rsidR="00B812AB" w:rsidRPr="00245BBC">
        <w:rPr>
          <w:rFonts w:ascii="Arial" w:hAnsi="Arial" w:cs="Arial"/>
          <w:shd w:val="clear" w:color="auto" w:fill="FFFFFF"/>
        </w:rPr>
        <w:t xml:space="preserve">auch </w:t>
      </w:r>
      <w:r w:rsidR="003E0426" w:rsidRPr="00245BBC">
        <w:rPr>
          <w:rFonts w:ascii="Arial" w:hAnsi="Arial" w:cs="Arial"/>
          <w:shd w:val="clear" w:color="auto" w:fill="FFFFFF"/>
        </w:rPr>
        <w:t xml:space="preserve">die </w:t>
      </w:r>
      <w:r w:rsidR="0099599B" w:rsidRPr="00245BBC">
        <w:rPr>
          <w:rFonts w:ascii="Arial" w:hAnsi="Arial" w:cs="Arial"/>
          <w:shd w:val="clear" w:color="auto" w:fill="FFFFFF"/>
        </w:rPr>
        <w:t xml:space="preserve">Zahl </w:t>
      </w:r>
      <w:r w:rsidR="00B812AB" w:rsidRPr="00245BBC">
        <w:rPr>
          <w:rFonts w:ascii="Arial" w:hAnsi="Arial" w:cs="Arial"/>
          <w:shd w:val="clear" w:color="auto" w:fill="FFFFFF"/>
        </w:rPr>
        <w:t xml:space="preserve">potenzieller Mütter in der </w:t>
      </w:r>
      <w:r w:rsidR="0099599B" w:rsidRPr="00245BBC">
        <w:rPr>
          <w:rFonts w:ascii="Arial" w:hAnsi="Arial" w:cs="Arial"/>
          <w:shd w:val="clear" w:color="auto" w:fill="FFFFFF"/>
        </w:rPr>
        <w:t>Zukunft</w:t>
      </w:r>
      <w:r w:rsidR="00B812AB" w:rsidRPr="00245BBC">
        <w:rPr>
          <w:rFonts w:ascii="Arial" w:hAnsi="Arial" w:cs="Arial"/>
          <w:shd w:val="clear" w:color="auto" w:fill="FFFFFF"/>
        </w:rPr>
        <w:t xml:space="preserve">. </w:t>
      </w:r>
      <w:r w:rsidR="0099599B" w:rsidRPr="00245BBC">
        <w:rPr>
          <w:rFonts w:ascii="Arial" w:hAnsi="Arial" w:cs="Arial"/>
          <w:shd w:val="clear" w:color="auto" w:fill="FFFFFF"/>
        </w:rPr>
        <w:t>Informationen zur </w:t>
      </w:r>
      <w:r w:rsidR="0099599B" w:rsidRPr="00245BBC">
        <w:rPr>
          <w:rStyle w:val="Fett"/>
          <w:rFonts w:ascii="Arial" w:hAnsi="Arial" w:cs="Arial"/>
          <w:shd w:val="clear" w:color="auto" w:fill="FFFFFF"/>
        </w:rPr>
        <w:t>Geburtenziffer</w:t>
      </w:r>
      <w:r w:rsidR="0099599B" w:rsidRPr="00245BBC">
        <w:rPr>
          <w:rFonts w:ascii="Arial" w:hAnsi="Arial" w:cs="Arial"/>
          <w:shd w:val="clear" w:color="auto" w:fill="FFFFFF"/>
        </w:rPr>
        <w:t> erhalten Sie</w:t>
      </w:r>
      <w:r w:rsidR="0070122C" w:rsidRPr="00245BBC">
        <w:rPr>
          <w:rFonts w:ascii="Arial" w:hAnsi="Arial" w:cs="Arial"/>
          <w:shd w:val="clear" w:color="auto" w:fill="FFFFFF"/>
        </w:rPr>
        <w:t xml:space="preserve"> hier</w:t>
      </w:r>
      <w:r w:rsidR="00B812AB" w:rsidRPr="00245BBC">
        <w:rPr>
          <w:rFonts w:ascii="Arial" w:hAnsi="Arial" w:cs="Arial"/>
          <w:shd w:val="clear" w:color="auto" w:fill="FFFFFF"/>
        </w:rPr>
        <w:t xml:space="preserve">: </w:t>
      </w:r>
      <w:hyperlink r:id="rId7" w:history="1">
        <w:r w:rsidR="00B812AB" w:rsidRPr="001B606B">
          <w:rPr>
            <w:rStyle w:val="Hyperlink"/>
            <w:rFonts w:ascii="Arial" w:hAnsi="Arial" w:cs="Arial"/>
          </w:rPr>
          <w:t>http://www.bpb.de/61550</w:t>
        </w:r>
      </w:hyperlink>
    </w:p>
    <w:p w:rsidR="001B7D15" w:rsidRPr="00245BBC" w:rsidRDefault="0099599B" w:rsidP="001B7D15">
      <w:pPr>
        <w:rPr>
          <w:rFonts w:ascii="Arial" w:hAnsi="Arial"/>
          <w:sz w:val="20"/>
          <w:szCs w:val="20"/>
        </w:rPr>
      </w:pPr>
      <w:r w:rsidRPr="00245BBC">
        <w:rPr>
          <w:rFonts w:ascii="Arial" w:hAnsi="Arial" w:cs="Arial"/>
          <w:shd w:val="clear" w:color="auto" w:fill="FFFFFF"/>
        </w:rPr>
        <w:br/>
      </w:r>
      <w:r w:rsidR="001B7D15" w:rsidRPr="00245BBC">
        <w:rPr>
          <w:rFonts w:ascii="Arial" w:hAnsi="Arial"/>
          <w:sz w:val="20"/>
          <w:szCs w:val="20"/>
        </w:rPr>
        <w:t xml:space="preserve">Dieser Text ist unter der Creative </w:t>
      </w:r>
      <w:proofErr w:type="spellStart"/>
      <w:r w:rsidR="001B7D15" w:rsidRPr="00245BBC">
        <w:rPr>
          <w:rFonts w:ascii="Arial" w:hAnsi="Arial"/>
          <w:sz w:val="20"/>
          <w:szCs w:val="20"/>
        </w:rPr>
        <w:t>Commons</w:t>
      </w:r>
      <w:proofErr w:type="spellEnd"/>
      <w:r w:rsidR="001B7D15" w:rsidRPr="00245BBC">
        <w:rPr>
          <w:rFonts w:ascii="Arial" w:hAnsi="Arial"/>
          <w:sz w:val="20"/>
          <w:szCs w:val="20"/>
        </w:rPr>
        <w:t xml:space="preserve"> Lizenz </w:t>
      </w:r>
      <w:hyperlink r:id="rId8" w:tgtFrame="extern" w:history="1">
        <w:proofErr w:type="spellStart"/>
        <w:r w:rsidR="001B7D15" w:rsidRPr="00245BBC">
          <w:rPr>
            <w:rFonts w:ascii="Arial" w:hAnsi="Arial"/>
            <w:sz w:val="20"/>
            <w:szCs w:val="20"/>
          </w:rPr>
          <w:t>by-nc-nd</w:t>
        </w:r>
        <w:proofErr w:type="spellEnd"/>
        <w:r w:rsidR="001B7D15" w:rsidRPr="00245BBC">
          <w:rPr>
            <w:rFonts w:ascii="Arial" w:hAnsi="Arial"/>
            <w:sz w:val="20"/>
            <w:szCs w:val="20"/>
          </w:rPr>
          <w:t>/3.0/de/</w:t>
        </w:r>
      </w:hyperlink>
      <w:r w:rsidR="001B7D15" w:rsidRPr="00245BBC">
        <w:rPr>
          <w:rFonts w:ascii="Arial" w:hAnsi="Arial"/>
          <w:sz w:val="20"/>
          <w:szCs w:val="20"/>
        </w:rPr>
        <w:t xml:space="preserve"> veröffentlicht. </w:t>
      </w:r>
    </w:p>
    <w:p w:rsidR="001B7D15" w:rsidRPr="00245BBC" w:rsidRDefault="001B7D15">
      <w:pPr>
        <w:rPr>
          <w:rFonts w:ascii="Arial" w:hAnsi="Arial" w:cs="Arial"/>
          <w:i/>
        </w:rPr>
      </w:pPr>
      <w:r w:rsidRPr="00245BBC">
        <w:rPr>
          <w:rFonts w:ascii="Arial" w:hAnsi="Arial"/>
          <w:sz w:val="20"/>
          <w:szCs w:val="20"/>
        </w:rPr>
        <w:t>Bundeszentrale für politische Bildung 20</w:t>
      </w:r>
      <w:r w:rsidR="00D3158B" w:rsidRPr="00245BBC">
        <w:rPr>
          <w:rFonts w:ascii="Arial" w:hAnsi="Arial"/>
          <w:sz w:val="20"/>
          <w:szCs w:val="20"/>
        </w:rPr>
        <w:t>20</w:t>
      </w:r>
      <w:r w:rsidRPr="00245BBC">
        <w:rPr>
          <w:rFonts w:ascii="Arial" w:hAnsi="Arial"/>
          <w:sz w:val="20"/>
          <w:szCs w:val="20"/>
        </w:rPr>
        <w:t xml:space="preserve"> | </w:t>
      </w:r>
      <w:hyperlink r:id="rId9" w:history="1">
        <w:r w:rsidRPr="00245BBC">
          <w:rPr>
            <w:rFonts w:ascii="Arial" w:hAnsi="Arial"/>
            <w:sz w:val="20"/>
            <w:szCs w:val="20"/>
          </w:rPr>
          <w:t>www.bpb.de</w:t>
        </w:r>
      </w:hyperlink>
    </w:p>
    <w:sectPr w:rsidR="001B7D15" w:rsidRPr="00245B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6A7C"/>
    <w:rsid w:val="0005792D"/>
    <w:rsid w:val="00057A8E"/>
    <w:rsid w:val="00076264"/>
    <w:rsid w:val="0009167D"/>
    <w:rsid w:val="000A06C1"/>
    <w:rsid w:val="000C730A"/>
    <w:rsid w:val="000F5548"/>
    <w:rsid w:val="000F589D"/>
    <w:rsid w:val="00101A74"/>
    <w:rsid w:val="00111F49"/>
    <w:rsid w:val="001200F4"/>
    <w:rsid w:val="001662E8"/>
    <w:rsid w:val="001713B1"/>
    <w:rsid w:val="001715AF"/>
    <w:rsid w:val="0017448A"/>
    <w:rsid w:val="00186DC5"/>
    <w:rsid w:val="001B606B"/>
    <w:rsid w:val="001B7D15"/>
    <w:rsid w:val="001D198C"/>
    <w:rsid w:val="001D7E07"/>
    <w:rsid w:val="001F0077"/>
    <w:rsid w:val="001F7F43"/>
    <w:rsid w:val="00216B14"/>
    <w:rsid w:val="00244199"/>
    <w:rsid w:val="00244394"/>
    <w:rsid w:val="00245BBC"/>
    <w:rsid w:val="00260769"/>
    <w:rsid w:val="002B5C93"/>
    <w:rsid w:val="002E7D46"/>
    <w:rsid w:val="00332ECF"/>
    <w:rsid w:val="003A6FDC"/>
    <w:rsid w:val="003D3ABC"/>
    <w:rsid w:val="003E0426"/>
    <w:rsid w:val="003E0C4A"/>
    <w:rsid w:val="00402B2C"/>
    <w:rsid w:val="004242F8"/>
    <w:rsid w:val="004250EE"/>
    <w:rsid w:val="004554C0"/>
    <w:rsid w:val="0046791C"/>
    <w:rsid w:val="004731E5"/>
    <w:rsid w:val="00475AB8"/>
    <w:rsid w:val="004A2795"/>
    <w:rsid w:val="004D59F0"/>
    <w:rsid w:val="004F5774"/>
    <w:rsid w:val="00514A82"/>
    <w:rsid w:val="005234DF"/>
    <w:rsid w:val="005533BA"/>
    <w:rsid w:val="00577775"/>
    <w:rsid w:val="005C7778"/>
    <w:rsid w:val="005E5C94"/>
    <w:rsid w:val="00625C9B"/>
    <w:rsid w:val="00652ACF"/>
    <w:rsid w:val="006556F0"/>
    <w:rsid w:val="0068567A"/>
    <w:rsid w:val="00686457"/>
    <w:rsid w:val="0070122C"/>
    <w:rsid w:val="00722C39"/>
    <w:rsid w:val="00743840"/>
    <w:rsid w:val="007443B1"/>
    <w:rsid w:val="00756A6D"/>
    <w:rsid w:val="007C3EFF"/>
    <w:rsid w:val="007E4236"/>
    <w:rsid w:val="007E4C5C"/>
    <w:rsid w:val="007E7424"/>
    <w:rsid w:val="0082696E"/>
    <w:rsid w:val="00833813"/>
    <w:rsid w:val="00833EB8"/>
    <w:rsid w:val="00835E1B"/>
    <w:rsid w:val="00841ECF"/>
    <w:rsid w:val="00843264"/>
    <w:rsid w:val="00864E6C"/>
    <w:rsid w:val="0088239F"/>
    <w:rsid w:val="008E0F4F"/>
    <w:rsid w:val="009219CE"/>
    <w:rsid w:val="00922D13"/>
    <w:rsid w:val="00932EC5"/>
    <w:rsid w:val="0095097C"/>
    <w:rsid w:val="00957E65"/>
    <w:rsid w:val="009635A6"/>
    <w:rsid w:val="0099599B"/>
    <w:rsid w:val="009A01C9"/>
    <w:rsid w:val="009A39DD"/>
    <w:rsid w:val="009B34B6"/>
    <w:rsid w:val="009D7C8E"/>
    <w:rsid w:val="009E0BFE"/>
    <w:rsid w:val="009E5785"/>
    <w:rsid w:val="00A30C39"/>
    <w:rsid w:val="00A563F5"/>
    <w:rsid w:val="00A853E6"/>
    <w:rsid w:val="00A86D33"/>
    <w:rsid w:val="00AA1895"/>
    <w:rsid w:val="00AC3935"/>
    <w:rsid w:val="00AC61BA"/>
    <w:rsid w:val="00AD308A"/>
    <w:rsid w:val="00B15B38"/>
    <w:rsid w:val="00B330D7"/>
    <w:rsid w:val="00B33419"/>
    <w:rsid w:val="00B6099E"/>
    <w:rsid w:val="00B7364E"/>
    <w:rsid w:val="00B74018"/>
    <w:rsid w:val="00B812AB"/>
    <w:rsid w:val="00BC60BC"/>
    <w:rsid w:val="00BF2D38"/>
    <w:rsid w:val="00BF5551"/>
    <w:rsid w:val="00C32A40"/>
    <w:rsid w:val="00C46A1D"/>
    <w:rsid w:val="00C5712E"/>
    <w:rsid w:val="00C83F01"/>
    <w:rsid w:val="00CA5D69"/>
    <w:rsid w:val="00CF0AE1"/>
    <w:rsid w:val="00CF2201"/>
    <w:rsid w:val="00D10100"/>
    <w:rsid w:val="00D239C1"/>
    <w:rsid w:val="00D3158B"/>
    <w:rsid w:val="00D4298E"/>
    <w:rsid w:val="00D67563"/>
    <w:rsid w:val="00D90271"/>
    <w:rsid w:val="00DA581C"/>
    <w:rsid w:val="00DB1472"/>
    <w:rsid w:val="00DF4935"/>
    <w:rsid w:val="00EB0E7B"/>
    <w:rsid w:val="00ED6CF4"/>
    <w:rsid w:val="00EE5A3C"/>
    <w:rsid w:val="00F14B2A"/>
    <w:rsid w:val="00F20B03"/>
    <w:rsid w:val="00F35780"/>
    <w:rsid w:val="00F56CBA"/>
    <w:rsid w:val="00F86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ettings" Target="settings.xml"/><Relationship Id="rId7" Type="http://schemas.openxmlformats.org/officeDocument/2006/relationships/hyperlink" Target="http://www.bpb.de/615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61544" TargetMode="External"/><Relationship Id="rId11" Type="http://schemas.openxmlformats.org/officeDocument/2006/relationships/theme" Target="theme/theme1.xml"/><Relationship Id="rId5" Type="http://schemas.openxmlformats.org/officeDocument/2006/relationships/hyperlink" Target="http://www.bpb.de/6155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dcterms:created xsi:type="dcterms:W3CDTF">2020-06-15T08:15:00Z</dcterms:created>
  <dcterms:modified xsi:type="dcterms:W3CDTF">2020-08-11T00:07:00Z</dcterms:modified>
</cp:coreProperties>
</file>