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BB" w:rsidRPr="00B838BB" w:rsidRDefault="00B838BB" w:rsidP="00B838BB">
      <w:pPr>
        <w:rPr>
          <w:rFonts w:ascii="Arial" w:hAnsi="Arial" w:cs="Arial"/>
          <w:b/>
          <w:shd w:val="clear" w:color="auto" w:fill="FFFFFF"/>
        </w:rPr>
      </w:pPr>
      <w:bookmarkStart w:id="0" w:name="_GoBack"/>
      <w:bookmarkEnd w:id="0"/>
      <w:r>
        <w:rPr>
          <w:rFonts w:ascii="Arial" w:hAnsi="Arial" w:cs="Arial"/>
          <w:b/>
          <w:shd w:val="clear" w:color="auto" w:fill="FFFFFF"/>
        </w:rPr>
        <w:t xml:space="preserve">2019 lebten nur </w:t>
      </w:r>
      <w:r w:rsidRPr="00B838BB">
        <w:rPr>
          <w:rFonts w:ascii="Arial" w:hAnsi="Arial" w:cs="Arial"/>
          <w:b/>
          <w:shd w:val="clear" w:color="auto" w:fill="FFFFFF"/>
        </w:rPr>
        <w:t>36</w:t>
      </w:r>
      <w:r>
        <w:rPr>
          <w:rFonts w:ascii="Arial" w:hAnsi="Arial" w:cs="Arial"/>
          <w:b/>
          <w:shd w:val="clear" w:color="auto" w:fill="FFFFFF"/>
        </w:rPr>
        <w:t>,2</w:t>
      </w:r>
      <w:r w:rsidRPr="00B838BB">
        <w:rPr>
          <w:rFonts w:ascii="Arial" w:hAnsi="Arial" w:cs="Arial"/>
          <w:b/>
          <w:shd w:val="clear" w:color="auto" w:fill="FFFFFF"/>
        </w:rPr>
        <w:t xml:space="preserve"> Prozent der Bevölkerung als Elternteil oder Kind in einer Familie mit mindestens einem minderjährigen Kind</w:t>
      </w:r>
      <w:r>
        <w:rPr>
          <w:rFonts w:ascii="Arial" w:hAnsi="Arial" w:cs="Arial"/>
          <w:b/>
          <w:shd w:val="clear" w:color="auto" w:fill="FFFFFF"/>
        </w:rPr>
        <w:t xml:space="preserve"> – die eine Hälfte als Eltern, die andere Hälfte als Kinder</w:t>
      </w:r>
      <w:r w:rsidRPr="00B838BB">
        <w:rPr>
          <w:rFonts w:ascii="Arial" w:hAnsi="Arial" w:cs="Arial"/>
          <w:b/>
          <w:shd w:val="clear" w:color="auto" w:fill="FFFFFF"/>
        </w:rPr>
        <w:t xml:space="preserve">. </w:t>
      </w:r>
      <w:r>
        <w:rPr>
          <w:rFonts w:ascii="Arial" w:hAnsi="Arial" w:cs="Arial"/>
          <w:b/>
          <w:shd w:val="clear" w:color="auto" w:fill="FFFFFF"/>
        </w:rPr>
        <w:t xml:space="preserve">Insbesondere in Ostdeutschland leben immer weniger Menschen in einer Familie mit Kindern unter 18: Der Anteil an der Bevölkerung sank in den </w:t>
      </w:r>
      <w:r w:rsidRPr="00B838BB">
        <w:rPr>
          <w:rFonts w:ascii="Arial" w:hAnsi="Arial" w:cs="Arial"/>
          <w:b/>
          <w:shd w:val="clear" w:color="auto" w:fill="FFFFFF"/>
        </w:rPr>
        <w:t xml:space="preserve">ostdeutschen Flächenländern </w:t>
      </w:r>
      <w:r>
        <w:rPr>
          <w:rFonts w:ascii="Arial" w:hAnsi="Arial" w:cs="Arial"/>
          <w:b/>
          <w:shd w:val="clear" w:color="auto" w:fill="FFFFFF"/>
        </w:rPr>
        <w:t xml:space="preserve">zwischen 1996 und 2019 von </w:t>
      </w:r>
      <w:r w:rsidRPr="00B838BB">
        <w:rPr>
          <w:rFonts w:ascii="Arial" w:hAnsi="Arial" w:cs="Arial"/>
          <w:b/>
          <w:shd w:val="clear" w:color="auto" w:fill="FFFFFF"/>
        </w:rPr>
        <w:t xml:space="preserve">46,0 </w:t>
      </w:r>
      <w:r>
        <w:rPr>
          <w:rFonts w:ascii="Arial" w:hAnsi="Arial" w:cs="Arial"/>
          <w:b/>
          <w:shd w:val="clear" w:color="auto" w:fill="FFFFFF"/>
        </w:rPr>
        <w:t xml:space="preserve">auf </w:t>
      </w:r>
      <w:r w:rsidRPr="00B838BB">
        <w:rPr>
          <w:rFonts w:ascii="Arial" w:hAnsi="Arial" w:cs="Arial"/>
          <w:b/>
          <w:shd w:val="clear" w:color="auto" w:fill="FFFFFF"/>
        </w:rPr>
        <w:t>33,6 Prozent</w:t>
      </w:r>
      <w:r>
        <w:rPr>
          <w:rFonts w:ascii="Arial" w:hAnsi="Arial" w:cs="Arial"/>
          <w:b/>
          <w:shd w:val="clear" w:color="auto" w:fill="FFFFFF"/>
        </w:rPr>
        <w:t xml:space="preserve"> – in </w:t>
      </w:r>
      <w:r w:rsidRPr="00B838BB">
        <w:rPr>
          <w:rFonts w:ascii="Arial" w:hAnsi="Arial" w:cs="Arial"/>
          <w:b/>
          <w:shd w:val="clear" w:color="auto" w:fill="FFFFFF"/>
        </w:rPr>
        <w:t xml:space="preserve">Westdeutschland </w:t>
      </w:r>
      <w:r>
        <w:rPr>
          <w:rFonts w:ascii="Arial" w:hAnsi="Arial" w:cs="Arial"/>
          <w:b/>
          <w:shd w:val="clear" w:color="auto" w:fill="FFFFFF"/>
        </w:rPr>
        <w:t xml:space="preserve">(ohne Berlin) </w:t>
      </w:r>
      <w:r w:rsidRPr="00B838BB">
        <w:rPr>
          <w:rFonts w:ascii="Arial" w:hAnsi="Arial" w:cs="Arial"/>
          <w:b/>
          <w:shd w:val="clear" w:color="auto" w:fill="FFFFFF"/>
        </w:rPr>
        <w:t xml:space="preserve">verringerte sich der Anteil </w:t>
      </w:r>
      <w:r w:rsidR="002B678E">
        <w:rPr>
          <w:rFonts w:ascii="Arial" w:hAnsi="Arial" w:cs="Arial"/>
          <w:b/>
          <w:shd w:val="clear" w:color="auto" w:fill="FFFFFF"/>
        </w:rPr>
        <w:t xml:space="preserve">in diesen Jahren </w:t>
      </w:r>
      <w:r w:rsidRPr="00B838BB">
        <w:rPr>
          <w:rFonts w:ascii="Arial" w:hAnsi="Arial" w:cs="Arial"/>
          <w:b/>
          <w:shd w:val="clear" w:color="auto" w:fill="FFFFFF"/>
        </w:rPr>
        <w:t>von 42,2 auf 36,7 Prozent.</w:t>
      </w:r>
    </w:p>
    <w:p w:rsidR="003E25B4" w:rsidRPr="00670B9F" w:rsidRDefault="003E25B4" w:rsidP="007443B1">
      <w:pPr>
        <w:rPr>
          <w:rFonts w:ascii="Arial" w:hAnsi="Arial" w:cs="Arial"/>
          <w:shd w:val="clear" w:color="auto" w:fill="FFFFFF"/>
        </w:rPr>
      </w:pPr>
    </w:p>
    <w:p w:rsidR="00CA5D69" w:rsidRDefault="00CA5D69" w:rsidP="00CA5D69">
      <w:pPr>
        <w:rPr>
          <w:rFonts w:ascii="Arial" w:hAnsi="Arial"/>
          <w:color w:val="FF0000"/>
        </w:rPr>
      </w:pPr>
      <w:r>
        <w:rPr>
          <w:rFonts w:ascii="Arial" w:hAnsi="Arial"/>
          <w:color w:val="FF0000"/>
        </w:rPr>
        <w:t>Fakten</w:t>
      </w:r>
    </w:p>
    <w:p w:rsidR="00CA5D69" w:rsidRPr="00226F49" w:rsidRDefault="00CA5D69" w:rsidP="00CA5D69">
      <w:pPr>
        <w:rPr>
          <w:rFonts w:ascii="Arial" w:hAnsi="Arial" w:cs="Arial"/>
          <w:shd w:val="clear" w:color="auto" w:fill="FFFFFF"/>
        </w:rPr>
      </w:pPr>
    </w:p>
    <w:p w:rsidR="009E6DEB" w:rsidRPr="009776F5" w:rsidRDefault="00262376" w:rsidP="00CA5D69">
      <w:pPr>
        <w:rPr>
          <w:rFonts w:ascii="Arial" w:hAnsi="Arial" w:cs="Arial"/>
          <w:shd w:val="clear" w:color="auto" w:fill="FFFFFF"/>
        </w:rPr>
      </w:pPr>
      <w:r w:rsidRPr="009776F5">
        <w:rPr>
          <w:rFonts w:ascii="Arial" w:hAnsi="Arial" w:cs="Arial"/>
          <w:shd w:val="clear" w:color="auto" w:fill="FFFFFF"/>
        </w:rPr>
        <w:t>Im Jahr 201</w:t>
      </w:r>
      <w:r w:rsidR="00971D4F" w:rsidRPr="009776F5">
        <w:rPr>
          <w:rFonts w:ascii="Arial" w:hAnsi="Arial" w:cs="Arial"/>
          <w:shd w:val="clear" w:color="auto" w:fill="FFFFFF"/>
        </w:rPr>
        <w:t>9</w:t>
      </w:r>
      <w:r w:rsidRPr="009776F5">
        <w:rPr>
          <w:rFonts w:ascii="Arial" w:hAnsi="Arial" w:cs="Arial"/>
          <w:shd w:val="clear" w:color="auto" w:fill="FFFFFF"/>
        </w:rPr>
        <w:t xml:space="preserve"> lebten lediglich 3</w:t>
      </w:r>
      <w:r w:rsidR="00971D4F" w:rsidRPr="009776F5">
        <w:rPr>
          <w:rFonts w:ascii="Arial" w:hAnsi="Arial" w:cs="Arial"/>
          <w:shd w:val="clear" w:color="auto" w:fill="FFFFFF"/>
        </w:rPr>
        <w:t>6</w:t>
      </w:r>
      <w:r w:rsidRPr="009776F5">
        <w:rPr>
          <w:rFonts w:ascii="Arial" w:hAnsi="Arial" w:cs="Arial"/>
          <w:shd w:val="clear" w:color="auto" w:fill="FFFFFF"/>
        </w:rPr>
        <w:t>,</w:t>
      </w:r>
      <w:r w:rsidR="00971D4F" w:rsidRPr="009776F5">
        <w:rPr>
          <w:rFonts w:ascii="Arial" w:hAnsi="Arial" w:cs="Arial"/>
          <w:shd w:val="clear" w:color="auto" w:fill="FFFFFF"/>
        </w:rPr>
        <w:t>2</w:t>
      </w:r>
      <w:r w:rsidRPr="009776F5">
        <w:rPr>
          <w:rFonts w:ascii="Arial" w:hAnsi="Arial" w:cs="Arial"/>
          <w:shd w:val="clear" w:color="auto" w:fill="FFFFFF"/>
        </w:rPr>
        <w:t xml:space="preserve"> Prozent der Bevölkerung als Elternteil oder Kind in einer Familie mit mindestens einem minderjährigen Kind. </w:t>
      </w:r>
      <w:r w:rsidR="00971D4F" w:rsidRPr="009776F5">
        <w:rPr>
          <w:rFonts w:ascii="Arial" w:hAnsi="Arial" w:cs="Arial"/>
          <w:shd w:val="clear" w:color="auto" w:fill="FFFFFF"/>
        </w:rPr>
        <w:t xml:space="preserve">1996 </w:t>
      </w:r>
      <w:r w:rsidRPr="009776F5">
        <w:rPr>
          <w:rFonts w:ascii="Arial" w:hAnsi="Arial" w:cs="Arial"/>
          <w:shd w:val="clear" w:color="auto" w:fill="FFFFFF"/>
        </w:rPr>
        <w:t xml:space="preserve"> lag dieser Anteil deutschlandweit noch bei 42,</w:t>
      </w:r>
      <w:r w:rsidR="00C5771D" w:rsidRPr="009776F5">
        <w:rPr>
          <w:rFonts w:ascii="Arial" w:hAnsi="Arial" w:cs="Arial"/>
          <w:shd w:val="clear" w:color="auto" w:fill="FFFFFF"/>
        </w:rPr>
        <w:t>8</w:t>
      </w:r>
      <w:r w:rsidRPr="009776F5">
        <w:rPr>
          <w:rFonts w:ascii="Arial" w:hAnsi="Arial" w:cs="Arial"/>
          <w:shd w:val="clear" w:color="auto" w:fill="FFFFFF"/>
        </w:rPr>
        <w:t xml:space="preserve"> Prozent. Von den 29,</w:t>
      </w:r>
      <w:r w:rsidR="00971D4F" w:rsidRPr="009776F5">
        <w:rPr>
          <w:rFonts w:ascii="Arial" w:hAnsi="Arial" w:cs="Arial"/>
          <w:shd w:val="clear" w:color="auto" w:fill="FFFFFF"/>
        </w:rPr>
        <w:t>7</w:t>
      </w:r>
      <w:r w:rsidRPr="009776F5">
        <w:rPr>
          <w:rFonts w:ascii="Arial" w:hAnsi="Arial" w:cs="Arial"/>
          <w:shd w:val="clear" w:color="auto" w:fill="FFFFFF"/>
        </w:rPr>
        <w:t xml:space="preserve"> Millionen Personen, die im Jahr 201</w:t>
      </w:r>
      <w:r w:rsidR="00971D4F" w:rsidRPr="009776F5">
        <w:rPr>
          <w:rFonts w:ascii="Arial" w:hAnsi="Arial" w:cs="Arial"/>
          <w:shd w:val="clear" w:color="auto" w:fill="FFFFFF"/>
        </w:rPr>
        <w:t>9</w:t>
      </w:r>
      <w:r w:rsidRPr="009776F5">
        <w:rPr>
          <w:rFonts w:ascii="Arial" w:hAnsi="Arial" w:cs="Arial"/>
          <w:shd w:val="clear" w:color="auto" w:fill="FFFFFF"/>
        </w:rPr>
        <w:t xml:space="preserve"> in einer Familie mit mindestens einem Kind unter 18 Jahren lebten, waren 13,</w:t>
      </w:r>
      <w:r w:rsidR="00971D4F" w:rsidRPr="009776F5">
        <w:rPr>
          <w:rFonts w:ascii="Arial" w:hAnsi="Arial" w:cs="Arial"/>
          <w:shd w:val="clear" w:color="auto" w:fill="FFFFFF"/>
        </w:rPr>
        <w:t>3</w:t>
      </w:r>
      <w:r w:rsidRPr="009776F5">
        <w:rPr>
          <w:rFonts w:ascii="Arial" w:hAnsi="Arial" w:cs="Arial"/>
          <w:shd w:val="clear" w:color="auto" w:fill="FFFFFF"/>
        </w:rPr>
        <w:t xml:space="preserve"> Millionen Eltern</w:t>
      </w:r>
      <w:r w:rsidR="00226F49" w:rsidRPr="009776F5">
        <w:rPr>
          <w:rFonts w:ascii="Arial" w:hAnsi="Arial" w:cs="Arial"/>
          <w:shd w:val="clear" w:color="auto" w:fill="FFFFFF"/>
        </w:rPr>
        <w:t xml:space="preserve"> in einer Paargemeinschaft </w:t>
      </w:r>
      <w:r w:rsidRPr="009776F5">
        <w:rPr>
          <w:rFonts w:ascii="Arial" w:hAnsi="Arial" w:cs="Arial"/>
          <w:shd w:val="clear" w:color="auto" w:fill="FFFFFF"/>
        </w:rPr>
        <w:t>und 1,</w:t>
      </w:r>
      <w:r w:rsidR="00971D4F" w:rsidRPr="009776F5">
        <w:rPr>
          <w:rFonts w:ascii="Arial" w:hAnsi="Arial" w:cs="Arial"/>
          <w:shd w:val="clear" w:color="auto" w:fill="FFFFFF"/>
        </w:rPr>
        <w:t>5</w:t>
      </w:r>
      <w:r w:rsidRPr="009776F5">
        <w:rPr>
          <w:rFonts w:ascii="Arial" w:hAnsi="Arial" w:cs="Arial"/>
          <w:shd w:val="clear" w:color="auto" w:fill="FFFFFF"/>
        </w:rPr>
        <w:t xml:space="preserve"> Millionen alleinerziehende Elternteile. 14,</w:t>
      </w:r>
      <w:r w:rsidR="00226F49" w:rsidRPr="009776F5">
        <w:rPr>
          <w:rFonts w:ascii="Arial" w:hAnsi="Arial" w:cs="Arial"/>
          <w:shd w:val="clear" w:color="auto" w:fill="FFFFFF"/>
        </w:rPr>
        <w:t>8</w:t>
      </w:r>
      <w:r w:rsidRPr="009776F5">
        <w:rPr>
          <w:rFonts w:ascii="Arial" w:hAnsi="Arial" w:cs="Arial"/>
          <w:shd w:val="clear" w:color="auto" w:fill="FFFFFF"/>
        </w:rPr>
        <w:t xml:space="preserve"> Millionen – und damit die Hälfte </w:t>
      </w:r>
      <w:r w:rsidR="00B52AAA" w:rsidRPr="009776F5">
        <w:rPr>
          <w:rFonts w:ascii="Arial" w:hAnsi="Arial" w:cs="Arial"/>
          <w:shd w:val="clear" w:color="auto" w:fill="FFFFFF"/>
        </w:rPr>
        <w:t>d</w:t>
      </w:r>
      <w:r w:rsidRPr="009776F5">
        <w:rPr>
          <w:rFonts w:ascii="Arial" w:hAnsi="Arial" w:cs="Arial"/>
          <w:shd w:val="clear" w:color="auto" w:fill="FFFFFF"/>
        </w:rPr>
        <w:t xml:space="preserve">er </w:t>
      </w:r>
      <w:r w:rsidR="00B52AAA" w:rsidRPr="009776F5">
        <w:rPr>
          <w:rFonts w:ascii="Arial" w:hAnsi="Arial" w:cs="Arial"/>
          <w:shd w:val="clear" w:color="auto" w:fill="FFFFFF"/>
        </w:rPr>
        <w:t xml:space="preserve">hier betrachteten </w:t>
      </w:r>
      <w:r w:rsidRPr="009776F5">
        <w:rPr>
          <w:rFonts w:ascii="Arial" w:hAnsi="Arial" w:cs="Arial"/>
          <w:shd w:val="clear" w:color="auto" w:fill="FFFFFF"/>
        </w:rPr>
        <w:t>Familienmitglieder</w:t>
      </w:r>
      <w:r w:rsidR="00226F49" w:rsidRPr="009776F5">
        <w:rPr>
          <w:rFonts w:ascii="Arial" w:hAnsi="Arial" w:cs="Arial"/>
          <w:shd w:val="clear" w:color="auto" w:fill="FFFFFF"/>
        </w:rPr>
        <w:t xml:space="preserve"> </w:t>
      </w:r>
      <w:r w:rsidRPr="009776F5">
        <w:rPr>
          <w:rFonts w:ascii="Arial" w:hAnsi="Arial" w:cs="Arial"/>
          <w:shd w:val="clear" w:color="auto" w:fill="FFFFFF"/>
        </w:rPr>
        <w:t xml:space="preserve">– waren Kinder. Dabei überwogen mit </w:t>
      </w:r>
      <w:r w:rsidR="00226F49" w:rsidRPr="009776F5">
        <w:rPr>
          <w:rFonts w:ascii="Arial" w:hAnsi="Arial" w:cs="Arial"/>
          <w:shd w:val="clear" w:color="auto" w:fill="FFFFFF"/>
        </w:rPr>
        <w:t>91</w:t>
      </w:r>
      <w:r w:rsidRPr="009776F5">
        <w:rPr>
          <w:rFonts w:ascii="Arial" w:hAnsi="Arial" w:cs="Arial"/>
          <w:shd w:val="clear" w:color="auto" w:fill="FFFFFF"/>
        </w:rPr>
        <w:t>,</w:t>
      </w:r>
      <w:r w:rsidR="00226F49" w:rsidRPr="009776F5">
        <w:rPr>
          <w:rFonts w:ascii="Arial" w:hAnsi="Arial" w:cs="Arial"/>
          <w:shd w:val="clear" w:color="auto" w:fill="FFFFFF"/>
        </w:rPr>
        <w:t>1</w:t>
      </w:r>
      <w:r w:rsidRPr="009776F5">
        <w:rPr>
          <w:rFonts w:ascii="Arial" w:hAnsi="Arial" w:cs="Arial"/>
          <w:shd w:val="clear" w:color="auto" w:fill="FFFFFF"/>
        </w:rPr>
        <w:t xml:space="preserve"> Prozent Kinder unter 18 Jahren, lediglich </w:t>
      </w:r>
      <w:r w:rsidR="00226F49" w:rsidRPr="009776F5">
        <w:rPr>
          <w:rFonts w:ascii="Arial" w:hAnsi="Arial" w:cs="Arial"/>
          <w:shd w:val="clear" w:color="auto" w:fill="FFFFFF"/>
        </w:rPr>
        <w:t>8</w:t>
      </w:r>
      <w:r w:rsidRPr="009776F5">
        <w:rPr>
          <w:rFonts w:ascii="Arial" w:hAnsi="Arial" w:cs="Arial"/>
          <w:shd w:val="clear" w:color="auto" w:fill="FFFFFF"/>
        </w:rPr>
        <w:t>,</w:t>
      </w:r>
      <w:r w:rsidR="00226F49" w:rsidRPr="009776F5">
        <w:rPr>
          <w:rFonts w:ascii="Arial" w:hAnsi="Arial" w:cs="Arial"/>
          <w:shd w:val="clear" w:color="auto" w:fill="FFFFFF"/>
        </w:rPr>
        <w:t>9</w:t>
      </w:r>
      <w:r w:rsidRPr="009776F5">
        <w:rPr>
          <w:rFonts w:ascii="Arial" w:hAnsi="Arial" w:cs="Arial"/>
          <w:shd w:val="clear" w:color="auto" w:fill="FFFFFF"/>
        </w:rPr>
        <w:t xml:space="preserve"> Prozent waren volljährig.</w:t>
      </w:r>
    </w:p>
    <w:p w:rsidR="009776F5" w:rsidRDefault="009776F5" w:rsidP="00CA5D69">
      <w:pPr>
        <w:rPr>
          <w:rFonts w:ascii="Arial" w:hAnsi="Arial" w:cs="Arial"/>
          <w:shd w:val="clear" w:color="auto" w:fill="FFFFFF"/>
        </w:rPr>
      </w:pPr>
    </w:p>
    <w:p w:rsidR="0077187C" w:rsidRPr="009776F5" w:rsidRDefault="00262376" w:rsidP="00CA5D69">
      <w:pPr>
        <w:rPr>
          <w:rFonts w:ascii="Arial" w:hAnsi="Arial" w:cs="Arial"/>
          <w:shd w:val="clear" w:color="auto" w:fill="FFFFFF"/>
        </w:rPr>
      </w:pPr>
      <w:r w:rsidRPr="00C74EE0">
        <w:rPr>
          <w:rFonts w:ascii="Arial" w:hAnsi="Arial" w:cs="Arial"/>
          <w:shd w:val="clear" w:color="auto" w:fill="FFFFFF"/>
        </w:rPr>
        <w:t xml:space="preserve">Auf Länderebene war der jeweilige Anteil der Bevölkerung, der in einer </w:t>
      </w:r>
      <w:r w:rsidR="005F2CC5" w:rsidRPr="00226F49">
        <w:rPr>
          <w:rFonts w:ascii="Arial" w:hAnsi="Arial" w:cs="Arial"/>
          <w:shd w:val="clear" w:color="auto" w:fill="FFFFFF"/>
        </w:rPr>
        <w:t>Familie mit mindestens einem minderjährigen Kind</w:t>
      </w:r>
      <w:r w:rsidRPr="00C74EE0">
        <w:rPr>
          <w:rFonts w:ascii="Arial" w:hAnsi="Arial" w:cs="Arial"/>
          <w:shd w:val="clear" w:color="auto" w:fill="FFFFFF"/>
        </w:rPr>
        <w:t xml:space="preserve"> lebt, im Jahr 201</w:t>
      </w:r>
      <w:r w:rsidR="0077187C" w:rsidRPr="00C74EE0">
        <w:rPr>
          <w:rFonts w:ascii="Arial" w:hAnsi="Arial" w:cs="Arial"/>
          <w:shd w:val="clear" w:color="auto" w:fill="FFFFFF"/>
        </w:rPr>
        <w:t>9</w:t>
      </w:r>
      <w:r w:rsidRPr="00C74EE0">
        <w:rPr>
          <w:rFonts w:ascii="Arial" w:hAnsi="Arial" w:cs="Arial"/>
          <w:shd w:val="clear" w:color="auto" w:fill="FFFFFF"/>
        </w:rPr>
        <w:t xml:space="preserve"> in </w:t>
      </w:r>
      <w:r w:rsidR="00D97334" w:rsidRPr="00C74EE0">
        <w:rPr>
          <w:rFonts w:ascii="Arial" w:hAnsi="Arial" w:cs="Arial"/>
          <w:shd w:val="clear" w:color="auto" w:fill="FFFFFF"/>
        </w:rPr>
        <w:t>Sach</w:t>
      </w:r>
      <w:r w:rsidR="00C74EE0" w:rsidRPr="00C74EE0">
        <w:rPr>
          <w:rFonts w:ascii="Arial" w:hAnsi="Arial" w:cs="Arial"/>
          <w:shd w:val="clear" w:color="auto" w:fill="FFFFFF"/>
        </w:rPr>
        <w:t>s</w:t>
      </w:r>
      <w:r w:rsidR="00D97334" w:rsidRPr="00C74EE0">
        <w:rPr>
          <w:rFonts w:ascii="Arial" w:hAnsi="Arial" w:cs="Arial"/>
          <w:shd w:val="clear" w:color="auto" w:fill="FFFFFF"/>
        </w:rPr>
        <w:t xml:space="preserve">en-Anhalt </w:t>
      </w:r>
      <w:r w:rsidR="00BE5840" w:rsidRPr="00C74EE0">
        <w:rPr>
          <w:rFonts w:ascii="Arial" w:hAnsi="Arial" w:cs="Arial"/>
          <w:shd w:val="clear" w:color="auto" w:fill="FFFFFF"/>
        </w:rPr>
        <w:t xml:space="preserve">am niedrigsten </w:t>
      </w:r>
      <w:r w:rsidR="00D97334" w:rsidRPr="00C74EE0">
        <w:rPr>
          <w:rFonts w:ascii="Arial" w:hAnsi="Arial" w:cs="Arial"/>
          <w:shd w:val="clear" w:color="auto" w:fill="FFFFFF"/>
        </w:rPr>
        <w:t xml:space="preserve">(31,9 Prozent). Im Saarland, </w:t>
      </w:r>
      <w:r w:rsidR="00C74EE0" w:rsidRPr="00C74EE0">
        <w:rPr>
          <w:rFonts w:ascii="Arial" w:hAnsi="Arial" w:cs="Arial"/>
          <w:shd w:val="clear" w:color="auto" w:fill="FFFFFF"/>
        </w:rPr>
        <w:t>in</w:t>
      </w:r>
      <w:r w:rsidR="00C74EE0" w:rsidRPr="005F2CC5">
        <w:rPr>
          <w:rFonts w:ascii="Arial" w:hAnsi="Arial" w:cs="Arial"/>
          <w:shd w:val="clear" w:color="auto" w:fill="FFFFFF"/>
        </w:rPr>
        <w:t xml:space="preserve"> Thüringen, Mecklenburg-Vorpommern und Bremen lag der Anteil bei rund einem Dritte</w:t>
      </w:r>
      <w:r w:rsidR="005F2CC5">
        <w:rPr>
          <w:rFonts w:ascii="Arial" w:hAnsi="Arial" w:cs="Arial"/>
          <w:shd w:val="clear" w:color="auto" w:fill="FFFFFF"/>
        </w:rPr>
        <w:t>l</w:t>
      </w:r>
      <w:r w:rsidR="00C74EE0" w:rsidRPr="005F2CC5">
        <w:rPr>
          <w:rFonts w:ascii="Arial" w:hAnsi="Arial" w:cs="Arial"/>
          <w:shd w:val="clear" w:color="auto" w:fill="FFFFFF"/>
        </w:rPr>
        <w:t xml:space="preserve">. Auf der anderen Seite standen Baden-Württemberg (37,5 Prozent), Hessen (37,3 Prozent), Nordrhein-Westfalen und Bayern (36,8 Prozent) sowie Hamburg (36,7 Prozent). </w:t>
      </w:r>
      <w:r w:rsidRPr="005F2CC5">
        <w:rPr>
          <w:rFonts w:ascii="Arial" w:hAnsi="Arial" w:cs="Arial"/>
          <w:shd w:val="clear" w:color="auto" w:fill="FFFFFF"/>
        </w:rPr>
        <w:t xml:space="preserve">1996 waren die Anteile der in einer Familie lebenden Bevölkerung noch in allen ostdeutschen Flächenländern höher als in den westdeutschen Bundesländern – </w:t>
      </w:r>
      <w:r w:rsidRPr="00D9679D">
        <w:rPr>
          <w:rFonts w:ascii="Arial" w:hAnsi="Arial" w:cs="Arial"/>
          <w:shd w:val="clear" w:color="auto" w:fill="FFFFFF"/>
        </w:rPr>
        <w:t>die Werte lagen zwischen 44,0 Prozent in Sachsen und 49,3 Prozent in Mecklenburg-Vorpommern. Insgesamt lebte</w:t>
      </w:r>
      <w:r w:rsidR="00E3406E">
        <w:rPr>
          <w:rFonts w:ascii="Arial" w:hAnsi="Arial" w:cs="Arial"/>
          <w:shd w:val="clear" w:color="auto" w:fill="FFFFFF"/>
        </w:rPr>
        <w:t>n</w:t>
      </w:r>
      <w:r w:rsidRPr="00D9679D">
        <w:rPr>
          <w:rFonts w:ascii="Arial" w:hAnsi="Arial" w:cs="Arial"/>
          <w:shd w:val="clear" w:color="auto" w:fill="FFFFFF"/>
        </w:rPr>
        <w:t xml:space="preserve"> </w:t>
      </w:r>
      <w:r w:rsidR="000C2FB4" w:rsidRPr="00D9679D">
        <w:rPr>
          <w:rFonts w:ascii="Arial" w:hAnsi="Arial" w:cs="Arial"/>
          <w:shd w:val="clear" w:color="auto" w:fill="FFFFFF"/>
        </w:rPr>
        <w:t xml:space="preserve">im Jahr </w:t>
      </w:r>
      <w:r w:rsidR="000C2FB4">
        <w:rPr>
          <w:rFonts w:ascii="Arial" w:hAnsi="Arial" w:cs="Arial"/>
          <w:shd w:val="clear" w:color="auto" w:fill="FFFFFF"/>
        </w:rPr>
        <w:t>1996</w:t>
      </w:r>
      <w:r w:rsidR="000C2FB4" w:rsidRPr="00D9679D">
        <w:rPr>
          <w:rFonts w:ascii="Arial" w:hAnsi="Arial" w:cs="Arial"/>
          <w:shd w:val="clear" w:color="auto" w:fill="FFFFFF"/>
        </w:rPr>
        <w:t xml:space="preserve"> </w:t>
      </w:r>
      <w:r w:rsidRPr="00D9679D">
        <w:rPr>
          <w:rFonts w:ascii="Arial" w:hAnsi="Arial" w:cs="Arial"/>
          <w:shd w:val="clear" w:color="auto" w:fill="FFFFFF"/>
        </w:rPr>
        <w:t xml:space="preserve">in </w:t>
      </w:r>
      <w:r w:rsidR="00C05295">
        <w:rPr>
          <w:rFonts w:ascii="Arial" w:hAnsi="Arial" w:cs="Arial"/>
          <w:shd w:val="clear" w:color="auto" w:fill="FFFFFF"/>
        </w:rPr>
        <w:t xml:space="preserve">den </w:t>
      </w:r>
      <w:r w:rsidR="00C05295" w:rsidRPr="005F2CC5">
        <w:rPr>
          <w:rFonts w:ascii="Arial" w:hAnsi="Arial" w:cs="Arial"/>
          <w:shd w:val="clear" w:color="auto" w:fill="FFFFFF"/>
        </w:rPr>
        <w:t>ostdeutschen Flächenländern</w:t>
      </w:r>
      <w:r w:rsidR="00C05295" w:rsidRPr="00D9679D">
        <w:rPr>
          <w:rFonts w:ascii="Arial" w:hAnsi="Arial" w:cs="Arial"/>
          <w:shd w:val="clear" w:color="auto" w:fill="FFFFFF"/>
        </w:rPr>
        <w:t xml:space="preserve"> </w:t>
      </w:r>
      <w:r w:rsidR="00C05295">
        <w:rPr>
          <w:rFonts w:ascii="Arial" w:hAnsi="Arial" w:cs="Arial"/>
          <w:shd w:val="clear" w:color="auto" w:fill="FFFFFF"/>
        </w:rPr>
        <w:t>46,0</w:t>
      </w:r>
      <w:r w:rsidR="000C2FB4" w:rsidRPr="00D9679D">
        <w:rPr>
          <w:rFonts w:ascii="Arial" w:hAnsi="Arial" w:cs="Arial"/>
          <w:shd w:val="clear" w:color="auto" w:fill="FFFFFF"/>
        </w:rPr>
        <w:t xml:space="preserve"> </w:t>
      </w:r>
      <w:r w:rsidR="000C2FB4">
        <w:rPr>
          <w:rFonts w:ascii="Arial" w:hAnsi="Arial" w:cs="Arial"/>
          <w:shd w:val="clear" w:color="auto" w:fill="FFFFFF"/>
        </w:rPr>
        <w:t xml:space="preserve">Prozent </w:t>
      </w:r>
      <w:r w:rsidRPr="00D9679D">
        <w:rPr>
          <w:rFonts w:ascii="Arial" w:hAnsi="Arial" w:cs="Arial"/>
          <w:shd w:val="clear" w:color="auto" w:fill="FFFFFF"/>
        </w:rPr>
        <w:t xml:space="preserve">der Bevölkerung als Elternteil oder Kind in einer Familie, </w:t>
      </w:r>
      <w:r w:rsidR="000C2FB4">
        <w:rPr>
          <w:rFonts w:ascii="Arial" w:hAnsi="Arial" w:cs="Arial"/>
          <w:shd w:val="clear" w:color="auto" w:fill="FFFFFF"/>
        </w:rPr>
        <w:t xml:space="preserve">2019 </w:t>
      </w:r>
      <w:r w:rsidRPr="00D9679D">
        <w:rPr>
          <w:rFonts w:ascii="Arial" w:hAnsi="Arial" w:cs="Arial"/>
          <w:shd w:val="clear" w:color="auto" w:fill="FFFFFF"/>
        </w:rPr>
        <w:t xml:space="preserve">war es </w:t>
      </w:r>
      <w:r w:rsidR="000C2FB4">
        <w:rPr>
          <w:rFonts w:ascii="Arial" w:hAnsi="Arial" w:cs="Arial"/>
          <w:shd w:val="clear" w:color="auto" w:fill="FFFFFF"/>
        </w:rPr>
        <w:t>nur rund ein Drittel (3</w:t>
      </w:r>
      <w:r w:rsidR="00C05295">
        <w:rPr>
          <w:rFonts w:ascii="Arial" w:hAnsi="Arial" w:cs="Arial"/>
          <w:shd w:val="clear" w:color="auto" w:fill="FFFFFF"/>
        </w:rPr>
        <w:t>3</w:t>
      </w:r>
      <w:r w:rsidR="000C2FB4">
        <w:rPr>
          <w:rFonts w:ascii="Arial" w:hAnsi="Arial" w:cs="Arial"/>
          <w:shd w:val="clear" w:color="auto" w:fill="FFFFFF"/>
        </w:rPr>
        <w:t>,</w:t>
      </w:r>
      <w:r w:rsidR="00C05295">
        <w:rPr>
          <w:rFonts w:ascii="Arial" w:hAnsi="Arial" w:cs="Arial"/>
          <w:shd w:val="clear" w:color="auto" w:fill="FFFFFF"/>
        </w:rPr>
        <w:t>6</w:t>
      </w:r>
      <w:r w:rsidR="000C2FB4">
        <w:rPr>
          <w:rFonts w:ascii="Arial" w:hAnsi="Arial" w:cs="Arial"/>
          <w:shd w:val="clear" w:color="auto" w:fill="FFFFFF"/>
        </w:rPr>
        <w:t xml:space="preserve"> </w:t>
      </w:r>
      <w:r w:rsidRPr="00D9679D">
        <w:rPr>
          <w:rFonts w:ascii="Arial" w:hAnsi="Arial" w:cs="Arial"/>
          <w:shd w:val="clear" w:color="auto" w:fill="FFFFFF"/>
        </w:rPr>
        <w:t>Prozent</w:t>
      </w:r>
      <w:r w:rsidR="000C2FB4">
        <w:rPr>
          <w:rFonts w:ascii="Arial" w:hAnsi="Arial" w:cs="Arial"/>
          <w:shd w:val="clear" w:color="auto" w:fill="FFFFFF"/>
        </w:rPr>
        <w:t>)</w:t>
      </w:r>
      <w:r w:rsidRPr="00D9679D">
        <w:rPr>
          <w:rFonts w:ascii="Arial" w:hAnsi="Arial" w:cs="Arial"/>
          <w:shd w:val="clear" w:color="auto" w:fill="FFFFFF"/>
        </w:rPr>
        <w:t>.</w:t>
      </w:r>
      <w:r w:rsidRPr="00D9679D">
        <w:rPr>
          <w:rFonts w:ascii="Arial" w:hAnsi="Arial" w:cs="Arial"/>
          <w:shd w:val="clear" w:color="auto" w:fill="FFFFFF"/>
        </w:rPr>
        <w:br/>
      </w:r>
    </w:p>
    <w:p w:rsidR="00832122" w:rsidRDefault="00262376" w:rsidP="00CA5D69">
      <w:pPr>
        <w:rPr>
          <w:rFonts w:ascii="Arial" w:hAnsi="Arial" w:cs="Arial"/>
          <w:shd w:val="clear" w:color="auto" w:fill="FFFFFF"/>
        </w:rPr>
      </w:pPr>
      <w:r w:rsidRPr="00E3406E">
        <w:rPr>
          <w:rFonts w:ascii="Arial" w:hAnsi="Arial" w:cs="Arial"/>
          <w:shd w:val="clear" w:color="auto" w:fill="FFFFFF"/>
        </w:rPr>
        <w:t xml:space="preserve">In Westdeutschland </w:t>
      </w:r>
      <w:r w:rsidR="00E3406E" w:rsidRPr="00E3406E">
        <w:rPr>
          <w:rFonts w:ascii="Arial" w:hAnsi="Arial" w:cs="Arial"/>
          <w:shd w:val="clear" w:color="auto" w:fill="FFFFFF"/>
        </w:rPr>
        <w:t xml:space="preserve">(ohne Berlin) </w:t>
      </w:r>
      <w:r w:rsidRPr="00E3406E">
        <w:rPr>
          <w:rFonts w:ascii="Arial" w:hAnsi="Arial" w:cs="Arial"/>
          <w:shd w:val="clear" w:color="auto" w:fill="FFFFFF"/>
        </w:rPr>
        <w:t xml:space="preserve">verringerte sich der Anteil der Bevölkerung, der in einer Familie </w:t>
      </w:r>
      <w:r w:rsidR="00B64BC6" w:rsidRPr="00226F49">
        <w:rPr>
          <w:rFonts w:ascii="Arial" w:hAnsi="Arial" w:cs="Arial"/>
          <w:shd w:val="clear" w:color="auto" w:fill="FFFFFF"/>
        </w:rPr>
        <w:t>mit mindestens einem minderjährigen Kind</w:t>
      </w:r>
      <w:r w:rsidR="00B64BC6" w:rsidRPr="00C74EE0">
        <w:rPr>
          <w:rFonts w:ascii="Arial" w:hAnsi="Arial" w:cs="Arial"/>
          <w:shd w:val="clear" w:color="auto" w:fill="FFFFFF"/>
        </w:rPr>
        <w:t xml:space="preserve"> </w:t>
      </w:r>
      <w:r w:rsidRPr="00E3406E">
        <w:rPr>
          <w:rFonts w:ascii="Arial" w:hAnsi="Arial" w:cs="Arial"/>
          <w:shd w:val="clear" w:color="auto" w:fill="FFFFFF"/>
        </w:rPr>
        <w:t>lebt, zwischen 1996 und 201</w:t>
      </w:r>
      <w:r w:rsidR="00E3406E" w:rsidRPr="00E3406E">
        <w:rPr>
          <w:rFonts w:ascii="Arial" w:hAnsi="Arial" w:cs="Arial"/>
          <w:shd w:val="clear" w:color="auto" w:fill="FFFFFF"/>
        </w:rPr>
        <w:t>9</w:t>
      </w:r>
      <w:r w:rsidRPr="00E3406E">
        <w:rPr>
          <w:rFonts w:ascii="Arial" w:hAnsi="Arial" w:cs="Arial"/>
          <w:shd w:val="clear" w:color="auto" w:fill="FFFFFF"/>
        </w:rPr>
        <w:t xml:space="preserve"> von 42,2 auf 3</w:t>
      </w:r>
      <w:r w:rsidR="00E3406E" w:rsidRPr="00E3406E">
        <w:rPr>
          <w:rFonts w:ascii="Arial" w:hAnsi="Arial" w:cs="Arial"/>
          <w:shd w:val="clear" w:color="auto" w:fill="FFFFFF"/>
        </w:rPr>
        <w:t>6</w:t>
      </w:r>
      <w:r w:rsidRPr="00E3406E">
        <w:rPr>
          <w:rFonts w:ascii="Arial" w:hAnsi="Arial" w:cs="Arial"/>
          <w:shd w:val="clear" w:color="auto" w:fill="FFFFFF"/>
        </w:rPr>
        <w:t>,</w:t>
      </w:r>
      <w:r w:rsidR="00E3406E" w:rsidRPr="00E3406E">
        <w:rPr>
          <w:rFonts w:ascii="Arial" w:hAnsi="Arial" w:cs="Arial"/>
          <w:shd w:val="clear" w:color="auto" w:fill="FFFFFF"/>
        </w:rPr>
        <w:t>7</w:t>
      </w:r>
      <w:r w:rsidRPr="00E3406E">
        <w:rPr>
          <w:rFonts w:ascii="Arial" w:hAnsi="Arial" w:cs="Arial"/>
          <w:shd w:val="clear" w:color="auto" w:fill="FFFFFF"/>
        </w:rPr>
        <w:t xml:space="preserve"> Prozent – im Vergleich zu Ostdeutschland fiel der Rückgang </w:t>
      </w:r>
      <w:r w:rsidR="00E3406E" w:rsidRPr="00E3406E">
        <w:rPr>
          <w:rFonts w:ascii="Arial" w:hAnsi="Arial" w:cs="Arial"/>
          <w:shd w:val="clear" w:color="auto" w:fill="FFFFFF"/>
        </w:rPr>
        <w:t>nur halb so hoch aus (5,4 gegenüber 10,8 Prozentpunkte</w:t>
      </w:r>
      <w:r w:rsidR="00BE5840">
        <w:rPr>
          <w:rFonts w:ascii="Arial" w:hAnsi="Arial" w:cs="Arial"/>
          <w:shd w:val="clear" w:color="auto" w:fill="FFFFFF"/>
        </w:rPr>
        <w:t>n</w:t>
      </w:r>
      <w:r w:rsidR="00E3406E" w:rsidRPr="00E3406E">
        <w:rPr>
          <w:rFonts w:ascii="Arial" w:hAnsi="Arial" w:cs="Arial"/>
          <w:shd w:val="clear" w:color="auto" w:fill="FFFFFF"/>
        </w:rPr>
        <w:t>)</w:t>
      </w:r>
      <w:r w:rsidRPr="00E3406E">
        <w:rPr>
          <w:rFonts w:ascii="Arial" w:hAnsi="Arial" w:cs="Arial"/>
          <w:shd w:val="clear" w:color="auto" w:fill="FFFFFF"/>
        </w:rPr>
        <w:t>.</w:t>
      </w:r>
      <w:r w:rsidR="00B64BC6">
        <w:rPr>
          <w:rFonts w:ascii="Arial" w:hAnsi="Arial" w:cs="Arial"/>
          <w:shd w:val="clear" w:color="auto" w:fill="FFFFFF"/>
        </w:rPr>
        <w:t xml:space="preserve"> Am größten war der Rückgang</w:t>
      </w:r>
      <w:r w:rsidR="00CA711D">
        <w:rPr>
          <w:rFonts w:ascii="Arial" w:hAnsi="Arial" w:cs="Arial"/>
          <w:shd w:val="clear" w:color="auto" w:fill="FFFFFF"/>
        </w:rPr>
        <w:t xml:space="preserve"> in Westdeutschland </w:t>
      </w:r>
      <w:r w:rsidR="00B64BC6">
        <w:rPr>
          <w:rFonts w:ascii="Arial" w:hAnsi="Arial" w:cs="Arial"/>
          <w:shd w:val="clear" w:color="auto" w:fill="FFFFFF"/>
        </w:rPr>
        <w:t>in Bayern, wo 1996 noch 43,6 Prozent der Bevölkerung in einer Familie lebten, 2019 aber nur 36,8 Prozent (minus 6,8 Prozentpunkte). Hamburg war bei dem Vergleich der Jahre 1996/2019 das einzige Bundesland, in dem sich der entsprechende Anteil erhöht hat – von 34,9 auf 36,7 Prozent (plus 1,8 Prozentpunkte</w:t>
      </w:r>
      <w:r w:rsidRPr="00B64BC6">
        <w:rPr>
          <w:rFonts w:ascii="Arial" w:hAnsi="Arial" w:cs="Arial"/>
          <w:shd w:val="clear" w:color="auto" w:fill="FFFFFF"/>
        </w:rPr>
        <w:t>).</w:t>
      </w:r>
      <w:r w:rsidRPr="00B64BC6">
        <w:rPr>
          <w:rFonts w:ascii="Arial" w:hAnsi="Arial" w:cs="Arial"/>
          <w:shd w:val="clear" w:color="auto" w:fill="FFFFFF"/>
        </w:rPr>
        <w:br/>
      </w:r>
      <w:r w:rsidRPr="00B71B88">
        <w:rPr>
          <w:rFonts w:ascii="Arial" w:hAnsi="Arial" w:cs="Arial"/>
          <w:shd w:val="clear" w:color="auto" w:fill="FFFFFF"/>
        </w:rPr>
        <w:br/>
      </w:r>
      <w:r w:rsidR="00B71B88" w:rsidRPr="00B71B88">
        <w:rPr>
          <w:rFonts w:ascii="Arial" w:hAnsi="Arial" w:cs="Arial"/>
          <w:shd w:val="clear" w:color="auto" w:fill="FFFFFF"/>
        </w:rPr>
        <w:t xml:space="preserve">Neben dem </w:t>
      </w:r>
      <w:r w:rsidRPr="00B71B88">
        <w:rPr>
          <w:rFonts w:ascii="Arial" w:hAnsi="Arial" w:cs="Arial"/>
          <w:shd w:val="clear" w:color="auto" w:fill="FFFFFF"/>
        </w:rPr>
        <w:t>Rückgang des Anteils der in Familien lebenden Bevölkerung ist auch die absolute Zahl der Familien in Deutschland zurückgegangen. Zwischen April 1996 und 201</w:t>
      </w:r>
      <w:r w:rsidR="00B71B88" w:rsidRPr="00B71B88">
        <w:rPr>
          <w:rFonts w:ascii="Arial" w:hAnsi="Arial" w:cs="Arial"/>
          <w:shd w:val="clear" w:color="auto" w:fill="FFFFFF"/>
        </w:rPr>
        <w:t>9</w:t>
      </w:r>
      <w:r w:rsidRPr="00B71B88">
        <w:rPr>
          <w:rFonts w:ascii="Arial" w:hAnsi="Arial" w:cs="Arial"/>
          <w:shd w:val="clear" w:color="auto" w:fill="FFFFFF"/>
        </w:rPr>
        <w:t xml:space="preserve"> sank sie von 9,4 auf 8,</w:t>
      </w:r>
      <w:r w:rsidR="00B71B88" w:rsidRPr="00B71B88">
        <w:rPr>
          <w:rFonts w:ascii="Arial" w:hAnsi="Arial" w:cs="Arial"/>
          <w:shd w:val="clear" w:color="auto" w:fill="FFFFFF"/>
        </w:rPr>
        <w:t>2</w:t>
      </w:r>
      <w:r w:rsidRPr="00B71B88">
        <w:rPr>
          <w:rFonts w:ascii="Arial" w:hAnsi="Arial" w:cs="Arial"/>
          <w:shd w:val="clear" w:color="auto" w:fill="FFFFFF"/>
        </w:rPr>
        <w:t xml:space="preserve"> Millionen (minus 1</w:t>
      </w:r>
      <w:r w:rsidR="00B71B88" w:rsidRPr="00B71B88">
        <w:rPr>
          <w:rFonts w:ascii="Arial" w:hAnsi="Arial" w:cs="Arial"/>
          <w:shd w:val="clear" w:color="auto" w:fill="FFFFFF"/>
        </w:rPr>
        <w:t>3</w:t>
      </w:r>
      <w:r w:rsidRPr="00B71B88">
        <w:rPr>
          <w:rFonts w:ascii="Arial" w:hAnsi="Arial" w:cs="Arial"/>
          <w:shd w:val="clear" w:color="auto" w:fill="FFFFFF"/>
        </w:rPr>
        <w:t>,</w:t>
      </w:r>
      <w:r w:rsidR="00B71B88" w:rsidRPr="00B71B88">
        <w:rPr>
          <w:rFonts w:ascii="Arial" w:hAnsi="Arial" w:cs="Arial"/>
          <w:shd w:val="clear" w:color="auto" w:fill="FFFFFF"/>
        </w:rPr>
        <w:t>2</w:t>
      </w:r>
      <w:r w:rsidRPr="00B71B88">
        <w:rPr>
          <w:rFonts w:ascii="Arial" w:hAnsi="Arial" w:cs="Arial"/>
          <w:shd w:val="clear" w:color="auto" w:fill="FFFFFF"/>
        </w:rPr>
        <w:t xml:space="preserve"> Prozent).</w:t>
      </w:r>
      <w:r w:rsidR="00120111">
        <w:rPr>
          <w:rFonts w:ascii="Arial" w:hAnsi="Arial" w:cs="Arial"/>
          <w:shd w:val="clear" w:color="auto" w:fill="FFFFFF"/>
        </w:rPr>
        <w:t xml:space="preserve"> Allerdings </w:t>
      </w:r>
      <w:r w:rsidR="00120111" w:rsidRPr="00120111">
        <w:rPr>
          <w:rFonts w:ascii="Arial" w:hAnsi="Arial" w:cs="Arial"/>
          <w:shd w:val="clear" w:color="auto" w:fill="FFFFFF"/>
        </w:rPr>
        <w:t>waren es 2019 etwa genauso viele Familien wie 2009 – dabei schwankte der Wert in diese</w:t>
      </w:r>
      <w:r w:rsidR="00BE5840">
        <w:rPr>
          <w:rFonts w:ascii="Arial" w:hAnsi="Arial" w:cs="Arial"/>
          <w:shd w:val="clear" w:color="auto" w:fill="FFFFFF"/>
        </w:rPr>
        <w:t xml:space="preserve">m Jahrzehnt </w:t>
      </w:r>
      <w:r w:rsidR="00120111" w:rsidRPr="00120111">
        <w:rPr>
          <w:rFonts w:ascii="Arial" w:hAnsi="Arial" w:cs="Arial"/>
          <w:shd w:val="clear" w:color="auto" w:fill="FFFFFF"/>
        </w:rPr>
        <w:t>deutlich.</w:t>
      </w:r>
      <w:r w:rsidR="009776F5">
        <w:rPr>
          <w:rFonts w:ascii="Arial" w:hAnsi="Arial" w:cs="Arial"/>
          <w:shd w:val="clear" w:color="auto" w:fill="FFFFFF"/>
        </w:rPr>
        <w:t xml:space="preserve"> </w:t>
      </w:r>
      <w:r w:rsidRPr="00B71B88">
        <w:rPr>
          <w:rFonts w:ascii="Arial" w:hAnsi="Arial" w:cs="Arial"/>
          <w:shd w:val="clear" w:color="auto" w:fill="FFFFFF"/>
        </w:rPr>
        <w:t>In Ostdeutschland war der Rückgang besonders stark: Die Zahl der Familien reduzierte sich zwischen 1996 und 201</w:t>
      </w:r>
      <w:r w:rsidR="00B71B88" w:rsidRPr="00B71B88">
        <w:rPr>
          <w:rFonts w:ascii="Arial" w:hAnsi="Arial" w:cs="Arial"/>
          <w:shd w:val="clear" w:color="auto" w:fill="FFFFFF"/>
        </w:rPr>
        <w:t>9</w:t>
      </w:r>
      <w:r w:rsidRPr="00B71B88">
        <w:rPr>
          <w:rFonts w:ascii="Arial" w:hAnsi="Arial" w:cs="Arial"/>
          <w:shd w:val="clear" w:color="auto" w:fill="FFFFFF"/>
        </w:rPr>
        <w:t xml:space="preserve"> von 2,2 auf 1,</w:t>
      </w:r>
      <w:r w:rsidR="00B71B88" w:rsidRPr="00B71B88">
        <w:rPr>
          <w:rFonts w:ascii="Arial" w:hAnsi="Arial" w:cs="Arial"/>
          <w:shd w:val="clear" w:color="auto" w:fill="FFFFFF"/>
        </w:rPr>
        <w:t>6</w:t>
      </w:r>
      <w:r w:rsidRPr="00B71B88">
        <w:rPr>
          <w:rFonts w:ascii="Arial" w:hAnsi="Arial" w:cs="Arial"/>
          <w:shd w:val="clear" w:color="auto" w:fill="FFFFFF"/>
        </w:rPr>
        <w:t xml:space="preserve"> Millionen beziehungsweise um </w:t>
      </w:r>
      <w:r w:rsidR="00B71B88" w:rsidRPr="00B71B88">
        <w:rPr>
          <w:rFonts w:ascii="Arial" w:hAnsi="Arial" w:cs="Arial"/>
          <w:shd w:val="clear" w:color="auto" w:fill="FFFFFF"/>
        </w:rPr>
        <w:t>29</w:t>
      </w:r>
      <w:r w:rsidRPr="00B71B88">
        <w:rPr>
          <w:rFonts w:ascii="Arial" w:hAnsi="Arial" w:cs="Arial"/>
          <w:shd w:val="clear" w:color="auto" w:fill="FFFFFF"/>
        </w:rPr>
        <w:t>,</w:t>
      </w:r>
      <w:r w:rsidR="00B71B88" w:rsidRPr="00B71B88">
        <w:rPr>
          <w:rFonts w:ascii="Arial" w:hAnsi="Arial" w:cs="Arial"/>
          <w:shd w:val="clear" w:color="auto" w:fill="FFFFFF"/>
        </w:rPr>
        <w:t>2</w:t>
      </w:r>
      <w:r w:rsidRPr="00B71B88">
        <w:rPr>
          <w:rFonts w:ascii="Arial" w:hAnsi="Arial" w:cs="Arial"/>
          <w:shd w:val="clear" w:color="auto" w:fill="FFFFFF"/>
        </w:rPr>
        <w:t xml:space="preserve"> Prozent (Westdeutschland: minus </w:t>
      </w:r>
      <w:r w:rsidR="00B71B88" w:rsidRPr="00B71B88">
        <w:rPr>
          <w:rFonts w:ascii="Arial" w:hAnsi="Arial" w:cs="Arial"/>
          <w:shd w:val="clear" w:color="auto" w:fill="FFFFFF"/>
        </w:rPr>
        <w:t>8</w:t>
      </w:r>
      <w:r w:rsidRPr="00B71B88">
        <w:rPr>
          <w:rFonts w:ascii="Arial" w:hAnsi="Arial" w:cs="Arial"/>
          <w:shd w:val="clear" w:color="auto" w:fill="FFFFFF"/>
        </w:rPr>
        <w:t>,</w:t>
      </w:r>
      <w:r w:rsidR="00B71B88" w:rsidRPr="00B71B88">
        <w:rPr>
          <w:rFonts w:ascii="Arial" w:hAnsi="Arial" w:cs="Arial"/>
          <w:shd w:val="clear" w:color="auto" w:fill="FFFFFF"/>
        </w:rPr>
        <w:t>2</w:t>
      </w:r>
      <w:r w:rsidRPr="00B71B88">
        <w:rPr>
          <w:rFonts w:ascii="Arial" w:hAnsi="Arial" w:cs="Arial"/>
          <w:shd w:val="clear" w:color="auto" w:fill="FFFFFF"/>
        </w:rPr>
        <w:t xml:space="preserve"> Prozent). Im Jahr 201</w:t>
      </w:r>
      <w:r w:rsidR="00B71B88" w:rsidRPr="00B71B88">
        <w:rPr>
          <w:rFonts w:ascii="Arial" w:hAnsi="Arial" w:cs="Arial"/>
          <w:shd w:val="clear" w:color="auto" w:fill="FFFFFF"/>
        </w:rPr>
        <w:t>9</w:t>
      </w:r>
      <w:r w:rsidRPr="00B71B88">
        <w:rPr>
          <w:rFonts w:ascii="Arial" w:hAnsi="Arial" w:cs="Arial"/>
          <w:shd w:val="clear" w:color="auto" w:fill="FFFFFF"/>
        </w:rPr>
        <w:t xml:space="preserve"> lebte von allen Familien in Deutschland </w:t>
      </w:r>
      <w:r w:rsidR="00B71B88" w:rsidRPr="00B71B88">
        <w:rPr>
          <w:rFonts w:ascii="Arial" w:hAnsi="Arial" w:cs="Arial"/>
          <w:shd w:val="clear" w:color="auto" w:fill="FFFFFF"/>
        </w:rPr>
        <w:t xml:space="preserve">nur knapp </w:t>
      </w:r>
      <w:r w:rsidRPr="00B71B88">
        <w:rPr>
          <w:rFonts w:ascii="Arial" w:hAnsi="Arial" w:cs="Arial"/>
          <w:shd w:val="clear" w:color="auto" w:fill="FFFFFF"/>
        </w:rPr>
        <w:t>jede fünfte in Ostdeutschland (</w:t>
      </w:r>
      <w:r w:rsidR="00B71B88" w:rsidRPr="00B71B88">
        <w:rPr>
          <w:rFonts w:ascii="Arial" w:hAnsi="Arial" w:cs="Arial"/>
          <w:shd w:val="clear" w:color="auto" w:fill="FFFFFF"/>
        </w:rPr>
        <w:t>19</w:t>
      </w:r>
      <w:r w:rsidRPr="00B71B88">
        <w:rPr>
          <w:rFonts w:ascii="Arial" w:hAnsi="Arial" w:cs="Arial"/>
          <w:shd w:val="clear" w:color="auto" w:fill="FFFFFF"/>
        </w:rPr>
        <w:t>,</w:t>
      </w:r>
      <w:r w:rsidR="00B71B88" w:rsidRPr="00B71B88">
        <w:rPr>
          <w:rFonts w:ascii="Arial" w:hAnsi="Arial" w:cs="Arial"/>
          <w:shd w:val="clear" w:color="auto" w:fill="FFFFFF"/>
        </w:rPr>
        <w:t>2</w:t>
      </w:r>
      <w:r w:rsidRPr="00B71B88">
        <w:rPr>
          <w:rFonts w:ascii="Arial" w:hAnsi="Arial" w:cs="Arial"/>
          <w:shd w:val="clear" w:color="auto" w:fill="FFFFFF"/>
        </w:rPr>
        <w:t xml:space="preserve"> Prozent), 1996 war es noch knapp jede vierte (23,6 Prozent).</w:t>
      </w:r>
    </w:p>
    <w:p w:rsidR="00832122" w:rsidRPr="00677AF4" w:rsidRDefault="00832122" w:rsidP="00CA5D69">
      <w:pPr>
        <w:rPr>
          <w:rFonts w:ascii="Arial" w:hAnsi="Arial" w:cs="Arial"/>
          <w:shd w:val="clear" w:color="auto" w:fill="FFFFFF"/>
        </w:rPr>
      </w:pPr>
    </w:p>
    <w:p w:rsidR="00832122" w:rsidRPr="00677AF4" w:rsidRDefault="00832122" w:rsidP="00832122">
      <w:pPr>
        <w:rPr>
          <w:rFonts w:ascii="Arial" w:hAnsi="Arial" w:cs="Arial"/>
          <w:shd w:val="clear" w:color="auto" w:fill="FFFFFF"/>
        </w:rPr>
      </w:pPr>
      <w:r w:rsidRPr="00677AF4">
        <w:rPr>
          <w:rFonts w:ascii="Arial" w:hAnsi="Arial" w:cs="Arial"/>
          <w:shd w:val="clear" w:color="auto" w:fill="FFFFFF"/>
        </w:rPr>
        <w:t>Die Zahl der Familien von Ehepaaren ist zwischen 1996 und 2019 um 25,4 Prozent gesunken</w:t>
      </w:r>
      <w:r w:rsidR="00D4409B">
        <w:rPr>
          <w:rFonts w:ascii="Arial" w:hAnsi="Arial" w:cs="Arial"/>
          <w:shd w:val="clear" w:color="auto" w:fill="FFFFFF"/>
        </w:rPr>
        <w:t xml:space="preserve"> – </w:t>
      </w:r>
      <w:r w:rsidRPr="00677AF4">
        <w:rPr>
          <w:rFonts w:ascii="Arial" w:hAnsi="Arial" w:cs="Arial"/>
          <w:shd w:val="clear" w:color="auto" w:fill="FFFFFF"/>
        </w:rPr>
        <w:t>von 7,7 auf 5,7 Millionen</w:t>
      </w:r>
      <w:r w:rsidR="00677AF4" w:rsidRPr="00677AF4">
        <w:rPr>
          <w:rFonts w:ascii="Arial" w:hAnsi="Arial" w:cs="Arial"/>
          <w:shd w:val="clear" w:color="auto" w:fill="FFFFFF"/>
        </w:rPr>
        <w:t xml:space="preserve"> (2015: 5,5 Mio.)</w:t>
      </w:r>
      <w:r w:rsidRPr="00677AF4">
        <w:rPr>
          <w:rFonts w:ascii="Arial" w:hAnsi="Arial" w:cs="Arial"/>
          <w:shd w:val="clear" w:color="auto" w:fill="FFFFFF"/>
        </w:rPr>
        <w:t xml:space="preserve">. Die Zahl der Familien von unverheirateten Paaren hat sich hingegen von </w:t>
      </w:r>
      <w:r w:rsidR="00677AF4" w:rsidRPr="00677AF4">
        <w:rPr>
          <w:rFonts w:ascii="Arial" w:hAnsi="Arial" w:cs="Arial"/>
          <w:shd w:val="clear" w:color="auto" w:fill="FFFFFF"/>
        </w:rPr>
        <w:t>452.</w:t>
      </w:r>
      <w:r w:rsidRPr="00677AF4">
        <w:rPr>
          <w:rFonts w:ascii="Arial" w:hAnsi="Arial" w:cs="Arial"/>
          <w:shd w:val="clear" w:color="auto" w:fill="FFFFFF"/>
        </w:rPr>
        <w:t>000 auf 94</w:t>
      </w:r>
      <w:r w:rsidR="00677AF4" w:rsidRPr="00677AF4">
        <w:rPr>
          <w:rFonts w:ascii="Arial" w:hAnsi="Arial" w:cs="Arial"/>
          <w:shd w:val="clear" w:color="auto" w:fill="FFFFFF"/>
        </w:rPr>
        <w:t>2.</w:t>
      </w:r>
      <w:r w:rsidRPr="00677AF4">
        <w:rPr>
          <w:rFonts w:ascii="Arial" w:hAnsi="Arial" w:cs="Arial"/>
          <w:shd w:val="clear" w:color="auto" w:fill="FFFFFF"/>
        </w:rPr>
        <w:t xml:space="preserve">000 </w:t>
      </w:r>
      <w:r w:rsidR="00677AF4" w:rsidRPr="00677AF4">
        <w:rPr>
          <w:rFonts w:ascii="Arial" w:hAnsi="Arial" w:cs="Arial"/>
          <w:shd w:val="clear" w:color="auto" w:fill="FFFFFF"/>
        </w:rPr>
        <w:t xml:space="preserve">mehr als verdoppelt (plus 108,4 Prozent). </w:t>
      </w:r>
      <w:r w:rsidRPr="00677AF4">
        <w:rPr>
          <w:rFonts w:ascii="Arial" w:hAnsi="Arial" w:cs="Arial"/>
          <w:shd w:val="clear" w:color="auto" w:fill="FFFFFF"/>
        </w:rPr>
        <w:t>Die Zahl der Alleinerziehenden stieg von 1,</w:t>
      </w:r>
      <w:r w:rsidR="00677AF4" w:rsidRPr="00677AF4">
        <w:rPr>
          <w:rFonts w:ascii="Arial" w:hAnsi="Arial" w:cs="Arial"/>
          <w:shd w:val="clear" w:color="auto" w:fill="FFFFFF"/>
        </w:rPr>
        <w:t>3</w:t>
      </w:r>
      <w:r w:rsidRPr="00677AF4">
        <w:rPr>
          <w:rFonts w:ascii="Arial" w:hAnsi="Arial" w:cs="Arial"/>
          <w:shd w:val="clear" w:color="auto" w:fill="FFFFFF"/>
        </w:rPr>
        <w:t xml:space="preserve"> Millionen im Jahr </w:t>
      </w:r>
      <w:r w:rsidR="00677AF4" w:rsidRPr="00677AF4">
        <w:rPr>
          <w:rFonts w:ascii="Arial" w:hAnsi="Arial" w:cs="Arial"/>
          <w:shd w:val="clear" w:color="auto" w:fill="FFFFFF"/>
        </w:rPr>
        <w:t>199</w:t>
      </w:r>
      <w:r w:rsidR="00677AF4">
        <w:rPr>
          <w:rFonts w:ascii="Arial" w:hAnsi="Arial" w:cs="Arial"/>
          <w:shd w:val="clear" w:color="auto" w:fill="FFFFFF"/>
        </w:rPr>
        <w:t>6</w:t>
      </w:r>
      <w:r w:rsidR="00677AF4" w:rsidRPr="00677AF4">
        <w:rPr>
          <w:rFonts w:ascii="Arial" w:hAnsi="Arial" w:cs="Arial"/>
          <w:shd w:val="clear" w:color="auto" w:fill="FFFFFF"/>
        </w:rPr>
        <w:t xml:space="preserve"> auf gut </w:t>
      </w:r>
      <w:r w:rsidRPr="00677AF4">
        <w:rPr>
          <w:rFonts w:ascii="Arial" w:hAnsi="Arial" w:cs="Arial"/>
          <w:shd w:val="clear" w:color="auto" w:fill="FFFFFF"/>
        </w:rPr>
        <w:t>1,5 Millionen</w:t>
      </w:r>
      <w:r w:rsidR="00677AF4" w:rsidRPr="00677AF4">
        <w:rPr>
          <w:rFonts w:ascii="Arial" w:hAnsi="Arial" w:cs="Arial"/>
          <w:shd w:val="clear" w:color="auto" w:fill="FFFFFF"/>
        </w:rPr>
        <w:t xml:space="preserve"> </w:t>
      </w:r>
      <w:r w:rsidRPr="00677AF4">
        <w:rPr>
          <w:rFonts w:ascii="Arial" w:hAnsi="Arial" w:cs="Arial"/>
          <w:shd w:val="clear" w:color="auto" w:fill="FFFFFF"/>
        </w:rPr>
        <w:t>im Jahr 2019</w:t>
      </w:r>
      <w:r w:rsidR="00677AF4" w:rsidRPr="00677AF4">
        <w:rPr>
          <w:rFonts w:ascii="Arial" w:hAnsi="Arial" w:cs="Arial"/>
          <w:shd w:val="clear" w:color="auto" w:fill="FFFFFF"/>
        </w:rPr>
        <w:t xml:space="preserve"> (plus 16,9 Prozent)</w:t>
      </w:r>
      <w:r w:rsidR="00677AF4">
        <w:rPr>
          <w:rFonts w:ascii="Arial" w:hAnsi="Arial" w:cs="Arial"/>
          <w:shd w:val="clear" w:color="auto" w:fill="FFFFFF"/>
        </w:rPr>
        <w:t xml:space="preserve">. Im Jahr </w:t>
      </w:r>
      <w:r w:rsidR="00677AF4" w:rsidRPr="00677AF4">
        <w:rPr>
          <w:rFonts w:ascii="Arial" w:hAnsi="Arial" w:cs="Arial"/>
          <w:shd w:val="clear" w:color="auto" w:fill="FFFFFF"/>
        </w:rPr>
        <w:t>2015</w:t>
      </w:r>
      <w:r w:rsidR="00677AF4">
        <w:rPr>
          <w:rFonts w:ascii="Arial" w:hAnsi="Arial" w:cs="Arial"/>
          <w:shd w:val="clear" w:color="auto" w:fill="FFFFFF"/>
        </w:rPr>
        <w:t xml:space="preserve"> </w:t>
      </w:r>
      <w:r w:rsidR="00D4409B">
        <w:rPr>
          <w:rFonts w:ascii="Arial" w:hAnsi="Arial" w:cs="Arial"/>
          <w:shd w:val="clear" w:color="auto" w:fill="FFFFFF"/>
        </w:rPr>
        <w:t xml:space="preserve">gab es allerdings noch </w:t>
      </w:r>
      <w:r w:rsidR="00F254D5">
        <w:rPr>
          <w:rFonts w:ascii="Arial" w:hAnsi="Arial" w:cs="Arial"/>
          <w:shd w:val="clear" w:color="auto" w:fill="FFFFFF"/>
        </w:rPr>
        <w:t xml:space="preserve">1,6 Millionen </w:t>
      </w:r>
      <w:r w:rsidR="00677AF4" w:rsidRPr="00677AF4">
        <w:rPr>
          <w:rFonts w:ascii="Arial" w:hAnsi="Arial" w:cs="Arial"/>
          <w:shd w:val="clear" w:color="auto" w:fill="FFFFFF"/>
        </w:rPr>
        <w:t>Familien von</w:t>
      </w:r>
      <w:r w:rsidR="00677AF4">
        <w:rPr>
          <w:rFonts w:ascii="Arial" w:hAnsi="Arial" w:cs="Arial"/>
          <w:shd w:val="clear" w:color="auto" w:fill="FFFFFF"/>
        </w:rPr>
        <w:t xml:space="preserve"> </w:t>
      </w:r>
      <w:r w:rsidR="00677AF4" w:rsidRPr="00677AF4">
        <w:rPr>
          <w:rFonts w:ascii="Arial" w:hAnsi="Arial" w:cs="Arial"/>
          <w:shd w:val="clear" w:color="auto" w:fill="FFFFFF"/>
        </w:rPr>
        <w:t>Alleinerziehenden</w:t>
      </w:r>
      <w:r w:rsidR="00677AF4">
        <w:rPr>
          <w:rFonts w:ascii="Arial" w:hAnsi="Arial" w:cs="Arial"/>
          <w:shd w:val="clear" w:color="auto" w:fill="FFFFFF"/>
        </w:rPr>
        <w:t xml:space="preserve"> </w:t>
      </w:r>
      <w:r w:rsidR="00F254D5">
        <w:rPr>
          <w:rFonts w:ascii="Arial" w:hAnsi="Arial" w:cs="Arial"/>
          <w:shd w:val="clear" w:color="auto" w:fill="FFFFFF"/>
        </w:rPr>
        <w:t xml:space="preserve">– 120.000 </w:t>
      </w:r>
      <w:r w:rsidR="00D4409B">
        <w:rPr>
          <w:rFonts w:ascii="Arial" w:hAnsi="Arial" w:cs="Arial"/>
          <w:shd w:val="clear" w:color="auto" w:fill="FFFFFF"/>
        </w:rPr>
        <w:t xml:space="preserve">mehr </w:t>
      </w:r>
      <w:r w:rsidR="00677AF4">
        <w:rPr>
          <w:rFonts w:ascii="Arial" w:hAnsi="Arial" w:cs="Arial"/>
          <w:shd w:val="clear" w:color="auto" w:fill="FFFFFF"/>
        </w:rPr>
        <w:t>als 2019.</w:t>
      </w:r>
    </w:p>
    <w:p w:rsidR="00262376" w:rsidRPr="00677AF4" w:rsidRDefault="00262376" w:rsidP="00CA5D69">
      <w:pPr>
        <w:rPr>
          <w:rFonts w:ascii="Arial" w:hAnsi="Arial" w:cs="Arial"/>
          <w:shd w:val="clear" w:color="auto" w:fill="FFFFFF"/>
        </w:rPr>
      </w:pPr>
    </w:p>
    <w:p w:rsidR="00CA5D69" w:rsidRPr="00CA5D69" w:rsidRDefault="00CA5D69" w:rsidP="00CA5D69">
      <w:pPr>
        <w:rPr>
          <w:rFonts w:ascii="Arial" w:hAnsi="Arial"/>
          <w:color w:val="FF0000"/>
        </w:rPr>
      </w:pPr>
      <w:r w:rsidRPr="00CA5D69">
        <w:rPr>
          <w:rFonts w:ascii="Arial" w:hAnsi="Arial"/>
          <w:color w:val="FF0000"/>
        </w:rPr>
        <w:t>Datenquelle</w:t>
      </w:r>
    </w:p>
    <w:p w:rsidR="00130C1E" w:rsidRPr="00670B9F" w:rsidRDefault="00130C1E" w:rsidP="00130C1E">
      <w:pPr>
        <w:rPr>
          <w:rFonts w:ascii="Arial" w:hAnsi="Arial" w:cs="Arial"/>
          <w:shd w:val="clear" w:color="auto" w:fill="FFFFFF"/>
        </w:rPr>
      </w:pPr>
    </w:p>
    <w:p w:rsidR="00262376" w:rsidRPr="00BE5A8C" w:rsidRDefault="00262376" w:rsidP="00262376">
      <w:pPr>
        <w:rPr>
          <w:rFonts w:ascii="Arial" w:hAnsi="Arial" w:cs="Arial"/>
          <w:shd w:val="clear" w:color="auto" w:fill="FFFFFF"/>
        </w:rPr>
      </w:pPr>
      <w:r w:rsidRPr="00BE5A8C">
        <w:rPr>
          <w:rFonts w:ascii="Arial" w:hAnsi="Arial" w:cs="Arial"/>
          <w:shd w:val="clear" w:color="auto" w:fill="FFFFFF"/>
        </w:rPr>
        <w:t>Statistisches Bundesamt: Mikrozensus 201</w:t>
      </w:r>
      <w:r>
        <w:rPr>
          <w:rFonts w:ascii="Arial" w:hAnsi="Arial" w:cs="Arial"/>
          <w:shd w:val="clear" w:color="auto" w:fill="FFFFFF"/>
        </w:rPr>
        <w:t>9</w:t>
      </w:r>
    </w:p>
    <w:p w:rsidR="00670B9F" w:rsidRPr="00670B9F" w:rsidRDefault="00670B9F" w:rsidP="00130C1E">
      <w:pPr>
        <w:rPr>
          <w:rFonts w:ascii="Arial" w:hAnsi="Arial" w:cs="Arial"/>
          <w:shd w:val="clear" w:color="auto" w:fill="FFFFFF"/>
        </w:rPr>
      </w:pPr>
    </w:p>
    <w:p w:rsidR="00CA5D69" w:rsidRDefault="00CA5D69" w:rsidP="00CA5D69">
      <w:pPr>
        <w:rPr>
          <w:rFonts w:ascii="Arial" w:hAnsi="Arial"/>
          <w:color w:val="FF0000"/>
        </w:rPr>
      </w:pPr>
      <w:r w:rsidRPr="00CA5D69">
        <w:rPr>
          <w:rFonts w:ascii="Arial" w:hAnsi="Arial"/>
          <w:color w:val="FF0000"/>
        </w:rPr>
        <w:t>Begriffe, methodische Anmerkungen oder Lesehilfen</w:t>
      </w:r>
    </w:p>
    <w:p w:rsidR="00262376" w:rsidRPr="009776F5" w:rsidRDefault="00262376" w:rsidP="00CA5D69">
      <w:pPr>
        <w:rPr>
          <w:rFonts w:ascii="Arial" w:hAnsi="Arial" w:cs="Arial"/>
          <w:shd w:val="clear" w:color="auto" w:fill="FFFFFF"/>
        </w:rPr>
      </w:pPr>
    </w:p>
    <w:p w:rsidR="00262376" w:rsidRPr="009776F5" w:rsidRDefault="00262376" w:rsidP="00262376">
      <w:pPr>
        <w:rPr>
          <w:rFonts w:ascii="Arial" w:hAnsi="Arial" w:cs="Arial"/>
          <w:shd w:val="clear" w:color="auto" w:fill="FFFFFF"/>
        </w:rPr>
      </w:pPr>
      <w:r w:rsidRPr="008512A5">
        <w:rPr>
          <w:rFonts w:ascii="Arial" w:hAnsi="Arial" w:cs="Arial"/>
          <w:b/>
          <w:shd w:val="clear" w:color="auto" w:fill="FFFFFF"/>
        </w:rPr>
        <w:t>Kinder</w:t>
      </w:r>
      <w:r w:rsidRPr="00BE5A8C">
        <w:rPr>
          <w:rFonts w:ascii="Arial" w:hAnsi="Arial" w:cs="Arial"/>
          <w:shd w:val="clear" w:color="auto" w:fill="FFFFFF"/>
        </w:rPr>
        <w:t> sind hier ledige Personen ohne Lebenspartner bzw. Lebenspartnerin und ohne eigene Kinder im Haushalt, die mit mindestens einem Elternteil in einer Familie zusammenleben. Als Kinder gelten im Mikrozensus – neben leiblichen Kindern – auch Stief-, Adoptiv- und Pflegekinder, sofern die zuvor genannten Voraussetzungen vorliegen. Eine Altersbegrenzung für die Zählung als</w:t>
      </w:r>
      <w:r>
        <w:rPr>
          <w:rFonts w:ascii="Arial" w:hAnsi="Arial" w:cs="Arial"/>
          <w:shd w:val="clear" w:color="auto" w:fill="FFFFFF"/>
        </w:rPr>
        <w:t xml:space="preserve"> Kind besteht </w:t>
      </w:r>
      <w:r w:rsidR="00442C37" w:rsidRPr="00BE5A8C">
        <w:rPr>
          <w:rFonts w:ascii="Arial" w:hAnsi="Arial" w:cs="Arial"/>
          <w:shd w:val="clear" w:color="auto" w:fill="FFFFFF"/>
        </w:rPr>
        <w:t>im Mikrozensus</w:t>
      </w:r>
      <w:r w:rsidR="00442C37">
        <w:rPr>
          <w:rFonts w:ascii="Arial" w:hAnsi="Arial" w:cs="Arial"/>
          <w:shd w:val="clear" w:color="auto" w:fill="FFFFFF"/>
        </w:rPr>
        <w:t xml:space="preserve"> p</w:t>
      </w:r>
      <w:r>
        <w:rPr>
          <w:rFonts w:ascii="Arial" w:hAnsi="Arial" w:cs="Arial"/>
          <w:shd w:val="clear" w:color="auto" w:fill="FFFFFF"/>
        </w:rPr>
        <w:t>rinzipiell nicht</w:t>
      </w:r>
      <w:r w:rsidRPr="00442C37">
        <w:rPr>
          <w:rFonts w:ascii="Arial" w:hAnsi="Arial" w:cs="Arial"/>
          <w:shd w:val="clear" w:color="auto" w:fill="FFFFFF"/>
        </w:rPr>
        <w:t>, als Familien gelten hier jedoch ausschließlich Eltern-Kind-Gemeinschaften mit mindestens einem minderjährigen und gegebenenfalls weiteren minder- oder volljährigen Kindern im Haushalt.</w:t>
      </w:r>
      <w:r w:rsidRPr="00BE5A8C">
        <w:rPr>
          <w:rFonts w:ascii="Arial" w:hAnsi="Arial" w:cs="Arial"/>
          <w:shd w:val="clear" w:color="auto" w:fill="FFFFFF"/>
        </w:rPr>
        <w:br/>
      </w:r>
      <w:r w:rsidRPr="00BE5A8C">
        <w:rPr>
          <w:rFonts w:ascii="Arial" w:hAnsi="Arial" w:cs="Arial"/>
          <w:shd w:val="clear" w:color="auto" w:fill="FFFFFF"/>
        </w:rPr>
        <w:br/>
        <w:t>Kinder, die noch gemeinsam mit den Eltern in einem Haushalt leben, dort aber bereits eigene Kinder versorgen, nicht mehr ledig sind oder mit einem Partner bzw. einer Partnerin in einer Lebensgemeinschaft leben, werden nicht der Herkunftsfamilie zugerechnet, sondern zählen statistisch als eigene Familie beziehungsweise Lebensform.</w:t>
      </w:r>
      <w:r w:rsidRPr="00BE5A8C">
        <w:rPr>
          <w:rFonts w:ascii="Arial" w:hAnsi="Arial" w:cs="Arial"/>
          <w:shd w:val="clear" w:color="auto" w:fill="FFFFFF"/>
        </w:rPr>
        <w:br/>
      </w:r>
      <w:r w:rsidRPr="00BE5A8C">
        <w:rPr>
          <w:rFonts w:ascii="Arial" w:hAnsi="Arial" w:cs="Arial"/>
          <w:shd w:val="clear" w:color="auto" w:fill="FFFFFF"/>
        </w:rPr>
        <w:br/>
      </w:r>
      <w:r w:rsidRPr="00325E35">
        <w:rPr>
          <w:rFonts w:ascii="Arial" w:hAnsi="Arial" w:cs="Arial"/>
          <w:shd w:val="clear" w:color="auto" w:fill="FFFFFF"/>
        </w:rPr>
        <w:t>Grundlage für die Darstellung ist hier die Bevölkerung in Familien/Lebensformen am Hauptwohnsitz. Sie wird von der Bevölkerung in Privathaushalten abgeleitet und ist zahlenmäßig geringer als diese. Bei der Bevölkerung in Privathaushalten wird nicht zwischen Haupt- und Nebenwohnsitz unterschieden. Da eine Person in mehreren Privathaushalten wohnberechtigt sein kann, sind entsprechend Mehrfachzählungen möglich.</w:t>
      </w:r>
      <w:r w:rsidRPr="00325E35">
        <w:rPr>
          <w:rFonts w:ascii="Arial" w:hAnsi="Arial" w:cs="Arial"/>
          <w:shd w:val="clear" w:color="auto" w:fill="FFFFFF"/>
        </w:rPr>
        <w:br/>
      </w:r>
    </w:p>
    <w:p w:rsidR="00262376" w:rsidRPr="009776F5" w:rsidRDefault="00262376" w:rsidP="00262376">
      <w:pPr>
        <w:rPr>
          <w:rFonts w:ascii="Arial" w:hAnsi="Arial" w:cs="Arial"/>
          <w:shd w:val="clear" w:color="auto" w:fill="FFFFFF"/>
        </w:rPr>
      </w:pPr>
      <w:r w:rsidRPr="00CD395C">
        <w:rPr>
          <w:rFonts w:ascii="Arial" w:hAnsi="Arial"/>
        </w:rPr>
        <w:t xml:space="preserve">Der </w:t>
      </w:r>
      <w:r w:rsidRPr="00CD395C">
        <w:rPr>
          <w:rFonts w:ascii="Arial" w:hAnsi="Arial"/>
          <w:b/>
        </w:rPr>
        <w:t>Mikrozensus</w:t>
      </w:r>
      <w:r w:rsidRPr="00CD395C">
        <w:rPr>
          <w:rFonts w:ascii="Arial" w:hAnsi="Arial"/>
        </w:rPr>
        <w:t xml:space="preserve"> ist </w:t>
      </w:r>
      <w:r w:rsidRPr="007F124A">
        <w:rPr>
          <w:rFonts w:ascii="Arial" w:hAnsi="Arial" w:cs="Arial"/>
          <w:shd w:val="clear" w:color="auto" w:fill="FFFFFF"/>
        </w:rPr>
        <w:t xml:space="preserve">die </w:t>
      </w:r>
      <w:r w:rsidRPr="009776F5">
        <w:rPr>
          <w:rFonts w:ascii="Arial" w:hAnsi="Arial" w:cs="Arial"/>
          <w:shd w:val="clear" w:color="auto" w:fill="FFFFFF"/>
        </w:rPr>
        <w:t>größte jährliche Haushaltsbefragung der amtlichen Statistik in Deutschland. Es wird mit rund 810.000 Personen in etwa 370.000 privaten Haushalten und Gemeinschaftsunterkünften rund 1 Prozent der Bevölkerung in Deutschland zu seinen Arbeits- und Lebensbedingungen befragt.</w:t>
      </w:r>
    </w:p>
    <w:p w:rsidR="00670B9F" w:rsidRPr="00670B9F" w:rsidRDefault="00670B9F" w:rsidP="00130C1E">
      <w:pPr>
        <w:rPr>
          <w:rFonts w:ascii="Arial" w:hAnsi="Arial" w:cs="Arial"/>
          <w:shd w:val="clear" w:color="auto" w:fill="FFFFFF"/>
        </w:rPr>
      </w:pPr>
    </w:p>
    <w:p w:rsidR="001B7D15" w:rsidRPr="00670B9F" w:rsidRDefault="001B7D15" w:rsidP="001B7D15">
      <w:pPr>
        <w:rPr>
          <w:rFonts w:ascii="Arial" w:hAnsi="Arial" w:cs="Arial"/>
          <w:sz w:val="20"/>
          <w:szCs w:val="20"/>
        </w:rPr>
      </w:pPr>
      <w:r w:rsidRPr="00670B9F">
        <w:rPr>
          <w:rFonts w:ascii="Arial" w:hAnsi="Arial" w:cs="Arial"/>
          <w:sz w:val="20"/>
          <w:szCs w:val="20"/>
        </w:rPr>
        <w:t xml:space="preserve">Dieser Text ist unter der Creative Commons Lizenz </w:t>
      </w:r>
      <w:hyperlink r:id="rId5" w:tgtFrame="extern" w:history="1">
        <w:r w:rsidRPr="00670B9F">
          <w:rPr>
            <w:rFonts w:ascii="Arial" w:hAnsi="Arial" w:cs="Arial"/>
            <w:sz w:val="20"/>
            <w:szCs w:val="20"/>
          </w:rPr>
          <w:t>by-nc-nd/3.0/de/</w:t>
        </w:r>
      </w:hyperlink>
      <w:r w:rsidRPr="00670B9F">
        <w:rPr>
          <w:rFonts w:ascii="Arial" w:hAnsi="Arial" w:cs="Arial"/>
          <w:sz w:val="20"/>
          <w:szCs w:val="20"/>
        </w:rPr>
        <w:t xml:space="preserve"> veröffentlicht. </w:t>
      </w:r>
    </w:p>
    <w:p w:rsidR="001B7D15" w:rsidRPr="00670B9F" w:rsidRDefault="001B7D15">
      <w:pPr>
        <w:rPr>
          <w:rFonts w:ascii="Arial" w:hAnsi="Arial" w:cs="Arial"/>
          <w:i/>
        </w:rPr>
      </w:pPr>
      <w:r w:rsidRPr="00670B9F">
        <w:rPr>
          <w:rFonts w:ascii="Arial" w:hAnsi="Arial" w:cs="Arial"/>
          <w:sz w:val="20"/>
          <w:szCs w:val="20"/>
        </w:rPr>
        <w:t>Bundeszentrale für politische Bildung 20</w:t>
      </w:r>
      <w:r w:rsidR="00BD5C4D" w:rsidRPr="00670B9F">
        <w:rPr>
          <w:rFonts w:ascii="Arial" w:hAnsi="Arial" w:cs="Arial"/>
          <w:sz w:val="20"/>
          <w:szCs w:val="20"/>
        </w:rPr>
        <w:t>2</w:t>
      </w:r>
      <w:r w:rsidR="006C3EBC">
        <w:rPr>
          <w:rFonts w:ascii="Arial" w:hAnsi="Arial" w:cs="Arial"/>
          <w:sz w:val="20"/>
          <w:szCs w:val="20"/>
        </w:rPr>
        <w:t>1</w:t>
      </w:r>
      <w:r w:rsidRPr="00670B9F">
        <w:rPr>
          <w:rFonts w:ascii="Arial" w:hAnsi="Arial" w:cs="Arial"/>
          <w:sz w:val="20"/>
          <w:szCs w:val="20"/>
        </w:rPr>
        <w:t xml:space="preserve"> | </w:t>
      </w:r>
      <w:hyperlink r:id="rId6" w:history="1">
        <w:r w:rsidRPr="00670B9F">
          <w:rPr>
            <w:rFonts w:ascii="Arial" w:hAnsi="Arial" w:cs="Arial"/>
            <w:sz w:val="20"/>
            <w:szCs w:val="20"/>
          </w:rPr>
          <w:t>www.bpb.de</w:t>
        </w:r>
      </w:hyperlink>
    </w:p>
    <w:sectPr w:rsidR="001B7D15" w:rsidRPr="00670B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EE"/>
    <w:rsid w:val="00000573"/>
    <w:rsid w:val="0000234B"/>
    <w:rsid w:val="000238CC"/>
    <w:rsid w:val="0005792D"/>
    <w:rsid w:val="00070D8B"/>
    <w:rsid w:val="00076264"/>
    <w:rsid w:val="0009167D"/>
    <w:rsid w:val="000A06C1"/>
    <w:rsid w:val="000A20AA"/>
    <w:rsid w:val="000A713B"/>
    <w:rsid w:val="000A7F9D"/>
    <w:rsid w:val="000C2FB4"/>
    <w:rsid w:val="000C71CC"/>
    <w:rsid w:val="000C730A"/>
    <w:rsid w:val="000E2813"/>
    <w:rsid w:val="000F5548"/>
    <w:rsid w:val="000F55F6"/>
    <w:rsid w:val="00101A74"/>
    <w:rsid w:val="00104423"/>
    <w:rsid w:val="00111F49"/>
    <w:rsid w:val="001200F4"/>
    <w:rsid w:val="00120111"/>
    <w:rsid w:val="001221A4"/>
    <w:rsid w:val="001269EF"/>
    <w:rsid w:val="00130C1E"/>
    <w:rsid w:val="00163721"/>
    <w:rsid w:val="001662E8"/>
    <w:rsid w:val="001713B1"/>
    <w:rsid w:val="001715AF"/>
    <w:rsid w:val="00171D83"/>
    <w:rsid w:val="0017448A"/>
    <w:rsid w:val="00174B87"/>
    <w:rsid w:val="00183A44"/>
    <w:rsid w:val="001863C2"/>
    <w:rsid w:val="00186DC5"/>
    <w:rsid w:val="001B606B"/>
    <w:rsid w:val="001B7D15"/>
    <w:rsid w:val="001D198C"/>
    <w:rsid w:val="001D7E07"/>
    <w:rsid w:val="001E5E13"/>
    <w:rsid w:val="001F0077"/>
    <w:rsid w:val="001F7F43"/>
    <w:rsid w:val="00212FA5"/>
    <w:rsid w:val="0021766E"/>
    <w:rsid w:val="00226F49"/>
    <w:rsid w:val="00236386"/>
    <w:rsid w:val="00244199"/>
    <w:rsid w:val="00244394"/>
    <w:rsid w:val="00255D3B"/>
    <w:rsid w:val="00260769"/>
    <w:rsid w:val="00262376"/>
    <w:rsid w:val="00266714"/>
    <w:rsid w:val="002676AC"/>
    <w:rsid w:val="002766B9"/>
    <w:rsid w:val="0028024F"/>
    <w:rsid w:val="002B5C93"/>
    <w:rsid w:val="002B678E"/>
    <w:rsid w:val="002C242C"/>
    <w:rsid w:val="002E7D46"/>
    <w:rsid w:val="00363D8E"/>
    <w:rsid w:val="003657B1"/>
    <w:rsid w:val="0038111C"/>
    <w:rsid w:val="003A6FDC"/>
    <w:rsid w:val="003B1043"/>
    <w:rsid w:val="003B2FF1"/>
    <w:rsid w:val="003B5A46"/>
    <w:rsid w:val="003C1F2C"/>
    <w:rsid w:val="003D3ABC"/>
    <w:rsid w:val="003E0426"/>
    <w:rsid w:val="003E0C4A"/>
    <w:rsid w:val="003E25B4"/>
    <w:rsid w:val="003F711C"/>
    <w:rsid w:val="00402B2C"/>
    <w:rsid w:val="004210B3"/>
    <w:rsid w:val="004242F8"/>
    <w:rsid w:val="004250EE"/>
    <w:rsid w:val="00425117"/>
    <w:rsid w:val="00442C37"/>
    <w:rsid w:val="004554C0"/>
    <w:rsid w:val="00455ECF"/>
    <w:rsid w:val="00460C51"/>
    <w:rsid w:val="00464F29"/>
    <w:rsid w:val="0046791C"/>
    <w:rsid w:val="004715C5"/>
    <w:rsid w:val="004731E5"/>
    <w:rsid w:val="00473F5D"/>
    <w:rsid w:val="00475AB8"/>
    <w:rsid w:val="0047765A"/>
    <w:rsid w:val="00477EBE"/>
    <w:rsid w:val="00494DF9"/>
    <w:rsid w:val="004A2795"/>
    <w:rsid w:val="004A6A0F"/>
    <w:rsid w:val="004D59F0"/>
    <w:rsid w:val="004E6618"/>
    <w:rsid w:val="004F0DF6"/>
    <w:rsid w:val="004F2EB9"/>
    <w:rsid w:val="004F5774"/>
    <w:rsid w:val="0051310F"/>
    <w:rsid w:val="00514A82"/>
    <w:rsid w:val="005234DF"/>
    <w:rsid w:val="005533BA"/>
    <w:rsid w:val="005557C5"/>
    <w:rsid w:val="00563462"/>
    <w:rsid w:val="00577775"/>
    <w:rsid w:val="00594628"/>
    <w:rsid w:val="005A4128"/>
    <w:rsid w:val="005B4D9E"/>
    <w:rsid w:val="005C7778"/>
    <w:rsid w:val="005E5C94"/>
    <w:rsid w:val="005E6D81"/>
    <w:rsid w:val="005F2CC5"/>
    <w:rsid w:val="005F7382"/>
    <w:rsid w:val="00617540"/>
    <w:rsid w:val="00625C9B"/>
    <w:rsid w:val="00640568"/>
    <w:rsid w:val="00652ACF"/>
    <w:rsid w:val="00652DD2"/>
    <w:rsid w:val="006556F0"/>
    <w:rsid w:val="00670B9F"/>
    <w:rsid w:val="00677AF4"/>
    <w:rsid w:val="0068567A"/>
    <w:rsid w:val="006A3317"/>
    <w:rsid w:val="006B1677"/>
    <w:rsid w:val="006B2F04"/>
    <w:rsid w:val="006C3EBC"/>
    <w:rsid w:val="0070122C"/>
    <w:rsid w:val="00722C39"/>
    <w:rsid w:val="0073402D"/>
    <w:rsid w:val="00740C0E"/>
    <w:rsid w:val="00743840"/>
    <w:rsid w:val="007443B1"/>
    <w:rsid w:val="00756A6D"/>
    <w:rsid w:val="00766238"/>
    <w:rsid w:val="0077187C"/>
    <w:rsid w:val="00793840"/>
    <w:rsid w:val="007B4AD0"/>
    <w:rsid w:val="007C3EFF"/>
    <w:rsid w:val="007D3B72"/>
    <w:rsid w:val="007E347B"/>
    <w:rsid w:val="007E4236"/>
    <w:rsid w:val="007E4C5C"/>
    <w:rsid w:val="007E7424"/>
    <w:rsid w:val="007F124A"/>
    <w:rsid w:val="007F4155"/>
    <w:rsid w:val="00812651"/>
    <w:rsid w:val="0082696E"/>
    <w:rsid w:val="00832122"/>
    <w:rsid w:val="00833813"/>
    <w:rsid w:val="00833EB8"/>
    <w:rsid w:val="00835E1B"/>
    <w:rsid w:val="00841E79"/>
    <w:rsid w:val="00841ECF"/>
    <w:rsid w:val="00843264"/>
    <w:rsid w:val="0085672F"/>
    <w:rsid w:val="008579A4"/>
    <w:rsid w:val="0086092F"/>
    <w:rsid w:val="00864E6C"/>
    <w:rsid w:val="0088239F"/>
    <w:rsid w:val="00892026"/>
    <w:rsid w:val="008954C1"/>
    <w:rsid w:val="008A292E"/>
    <w:rsid w:val="008B2910"/>
    <w:rsid w:val="008C59DD"/>
    <w:rsid w:val="008D0676"/>
    <w:rsid w:val="008D0CEB"/>
    <w:rsid w:val="008E0F4F"/>
    <w:rsid w:val="008E550C"/>
    <w:rsid w:val="009135B0"/>
    <w:rsid w:val="009219CE"/>
    <w:rsid w:val="00922D13"/>
    <w:rsid w:val="00932EC5"/>
    <w:rsid w:val="009418DE"/>
    <w:rsid w:val="00950462"/>
    <w:rsid w:val="0095097C"/>
    <w:rsid w:val="00957E65"/>
    <w:rsid w:val="009635A6"/>
    <w:rsid w:val="00965F12"/>
    <w:rsid w:val="00971D4F"/>
    <w:rsid w:val="009776F5"/>
    <w:rsid w:val="00986482"/>
    <w:rsid w:val="0099599B"/>
    <w:rsid w:val="009A01C9"/>
    <w:rsid w:val="009A39DD"/>
    <w:rsid w:val="009B34B6"/>
    <w:rsid w:val="009C7AE9"/>
    <w:rsid w:val="009E0BFE"/>
    <w:rsid w:val="009E3A9C"/>
    <w:rsid w:val="009E5785"/>
    <w:rsid w:val="009E6DEB"/>
    <w:rsid w:val="009F1743"/>
    <w:rsid w:val="00A14D4F"/>
    <w:rsid w:val="00A20379"/>
    <w:rsid w:val="00A30C39"/>
    <w:rsid w:val="00A3520F"/>
    <w:rsid w:val="00A36099"/>
    <w:rsid w:val="00A37E7C"/>
    <w:rsid w:val="00A563F5"/>
    <w:rsid w:val="00A665D1"/>
    <w:rsid w:val="00A853E6"/>
    <w:rsid w:val="00A86D33"/>
    <w:rsid w:val="00AA1895"/>
    <w:rsid w:val="00AC61BA"/>
    <w:rsid w:val="00AD308A"/>
    <w:rsid w:val="00AD5A2B"/>
    <w:rsid w:val="00AD7565"/>
    <w:rsid w:val="00AE73D2"/>
    <w:rsid w:val="00B046F9"/>
    <w:rsid w:val="00B15B38"/>
    <w:rsid w:val="00B26333"/>
    <w:rsid w:val="00B32082"/>
    <w:rsid w:val="00B330D7"/>
    <w:rsid w:val="00B33419"/>
    <w:rsid w:val="00B52AAA"/>
    <w:rsid w:val="00B6099E"/>
    <w:rsid w:val="00B64BC6"/>
    <w:rsid w:val="00B71B88"/>
    <w:rsid w:val="00B73F14"/>
    <w:rsid w:val="00B74018"/>
    <w:rsid w:val="00B812AB"/>
    <w:rsid w:val="00B838BB"/>
    <w:rsid w:val="00BA27C4"/>
    <w:rsid w:val="00BA37F8"/>
    <w:rsid w:val="00BC5FEF"/>
    <w:rsid w:val="00BC60BC"/>
    <w:rsid w:val="00BD5C4D"/>
    <w:rsid w:val="00BE5840"/>
    <w:rsid w:val="00BF2D38"/>
    <w:rsid w:val="00BF5551"/>
    <w:rsid w:val="00C05295"/>
    <w:rsid w:val="00C23848"/>
    <w:rsid w:val="00C32A40"/>
    <w:rsid w:val="00C33977"/>
    <w:rsid w:val="00C46A1D"/>
    <w:rsid w:val="00C5712E"/>
    <w:rsid w:val="00C5771D"/>
    <w:rsid w:val="00C71C71"/>
    <w:rsid w:val="00C7374E"/>
    <w:rsid w:val="00C74EE0"/>
    <w:rsid w:val="00C832FB"/>
    <w:rsid w:val="00C83F01"/>
    <w:rsid w:val="00C878A1"/>
    <w:rsid w:val="00CA5D69"/>
    <w:rsid w:val="00CA711D"/>
    <w:rsid w:val="00CC5C8D"/>
    <w:rsid w:val="00CC7933"/>
    <w:rsid w:val="00CD4881"/>
    <w:rsid w:val="00CD769B"/>
    <w:rsid w:val="00CE6004"/>
    <w:rsid w:val="00CF2201"/>
    <w:rsid w:val="00CF3BF7"/>
    <w:rsid w:val="00D10100"/>
    <w:rsid w:val="00D17469"/>
    <w:rsid w:val="00D239C1"/>
    <w:rsid w:val="00D4298E"/>
    <w:rsid w:val="00D4409B"/>
    <w:rsid w:val="00D50139"/>
    <w:rsid w:val="00D6551E"/>
    <w:rsid w:val="00D67563"/>
    <w:rsid w:val="00D701D7"/>
    <w:rsid w:val="00D90271"/>
    <w:rsid w:val="00D9679D"/>
    <w:rsid w:val="00D97334"/>
    <w:rsid w:val="00DA0F72"/>
    <w:rsid w:val="00DB1472"/>
    <w:rsid w:val="00DC1022"/>
    <w:rsid w:val="00DE45D7"/>
    <w:rsid w:val="00DE6F15"/>
    <w:rsid w:val="00DF4935"/>
    <w:rsid w:val="00E11987"/>
    <w:rsid w:val="00E120DD"/>
    <w:rsid w:val="00E17263"/>
    <w:rsid w:val="00E3406E"/>
    <w:rsid w:val="00E771E2"/>
    <w:rsid w:val="00E87B35"/>
    <w:rsid w:val="00EB0E7B"/>
    <w:rsid w:val="00ED0C9F"/>
    <w:rsid w:val="00ED7BBC"/>
    <w:rsid w:val="00EE5A3C"/>
    <w:rsid w:val="00EF2F99"/>
    <w:rsid w:val="00F02304"/>
    <w:rsid w:val="00F0757C"/>
    <w:rsid w:val="00F14B2A"/>
    <w:rsid w:val="00F20B03"/>
    <w:rsid w:val="00F23DFF"/>
    <w:rsid w:val="00F254D5"/>
    <w:rsid w:val="00F33357"/>
    <w:rsid w:val="00F35780"/>
    <w:rsid w:val="00F56CBA"/>
    <w:rsid w:val="00F62A17"/>
    <w:rsid w:val="00F71E76"/>
    <w:rsid w:val="00F833D1"/>
    <w:rsid w:val="00F86A3C"/>
    <w:rsid w:val="00FA4969"/>
    <w:rsid w:val="00FB357F"/>
    <w:rsid w:val="00FB4674"/>
    <w:rsid w:val="00FE060A"/>
    <w:rsid w:val="00FF6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9560">
      <w:bodyDiv w:val="1"/>
      <w:marLeft w:val="0"/>
      <w:marRight w:val="0"/>
      <w:marTop w:val="0"/>
      <w:marBottom w:val="0"/>
      <w:divBdr>
        <w:top w:val="none" w:sz="0" w:space="0" w:color="auto"/>
        <w:left w:val="none" w:sz="0" w:space="0" w:color="auto"/>
        <w:bottom w:val="none" w:sz="0" w:space="0" w:color="auto"/>
        <w:right w:val="none" w:sz="0" w:space="0" w:color="auto"/>
      </w:divBdr>
    </w:div>
    <w:div w:id="468280199">
      <w:bodyDiv w:val="1"/>
      <w:marLeft w:val="0"/>
      <w:marRight w:val="0"/>
      <w:marTop w:val="0"/>
      <w:marBottom w:val="0"/>
      <w:divBdr>
        <w:top w:val="none" w:sz="0" w:space="0" w:color="auto"/>
        <w:left w:val="none" w:sz="0" w:space="0" w:color="auto"/>
        <w:bottom w:val="none" w:sz="0" w:space="0" w:color="auto"/>
        <w:right w:val="none" w:sz="0" w:space="0" w:color="auto"/>
      </w:divBdr>
    </w:div>
    <w:div w:id="687218426">
      <w:bodyDiv w:val="1"/>
      <w:marLeft w:val="0"/>
      <w:marRight w:val="0"/>
      <w:marTop w:val="0"/>
      <w:marBottom w:val="0"/>
      <w:divBdr>
        <w:top w:val="none" w:sz="0" w:space="0" w:color="auto"/>
        <w:left w:val="none" w:sz="0" w:space="0" w:color="auto"/>
        <w:bottom w:val="none" w:sz="0" w:space="0" w:color="auto"/>
        <w:right w:val="none" w:sz="0" w:space="0" w:color="auto"/>
      </w:divBdr>
    </w:div>
    <w:div w:id="1717001411">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85811023">
      <w:bodyDiv w:val="1"/>
      <w:marLeft w:val="0"/>
      <w:marRight w:val="0"/>
      <w:marTop w:val="0"/>
      <w:marBottom w:val="0"/>
      <w:divBdr>
        <w:top w:val="none" w:sz="0" w:space="0" w:color="auto"/>
        <w:left w:val="none" w:sz="0" w:space="0" w:color="auto"/>
        <w:bottom w:val="none" w:sz="0" w:space="0" w:color="auto"/>
        <w:right w:val="none" w:sz="0" w:space="0" w:color="auto"/>
      </w:divBdr>
    </w:div>
    <w:div w:id="2076126020">
      <w:bodyDiv w:val="1"/>
      <w:marLeft w:val="0"/>
      <w:marRight w:val="0"/>
      <w:marTop w:val="0"/>
      <w:marBottom w:val="0"/>
      <w:divBdr>
        <w:top w:val="none" w:sz="0" w:space="0" w:color="auto"/>
        <w:left w:val="none" w:sz="0" w:space="0" w:color="auto"/>
        <w:bottom w:val="none" w:sz="0" w:space="0" w:color="auto"/>
        <w:right w:val="none" w:sz="0" w:space="0" w:color="auto"/>
      </w:divBdr>
    </w:div>
    <w:div w:id="2109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pb.de" TargetMode="External"/><Relationship Id="rId5" Type="http://schemas.openxmlformats.org/officeDocument/2006/relationships/hyperlink" Target="http://creativecommons.org/licenses/by-nc-nd/3.0/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3</cp:revision>
  <dcterms:created xsi:type="dcterms:W3CDTF">2021-03-03T08:02:00Z</dcterms:created>
  <dcterms:modified xsi:type="dcterms:W3CDTF">2021-03-04T20:14:00Z</dcterms:modified>
</cp:coreProperties>
</file>