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3141C" w14:textId="74A282CE" w:rsidR="001E7344" w:rsidRPr="00813C36" w:rsidRDefault="00C079A1" w:rsidP="001E7344">
      <w:pPr>
        <w:rPr>
          <w:rFonts w:ascii="Arial" w:hAnsi="Arial"/>
          <w:b/>
        </w:rPr>
      </w:pPr>
      <w:bookmarkStart w:id="0" w:name="_GoBack"/>
      <w:bookmarkEnd w:id="0"/>
      <w:r w:rsidRPr="001E7344">
        <w:rPr>
          <w:rFonts w:ascii="Arial" w:hAnsi="Arial"/>
          <w:b/>
        </w:rPr>
        <w:t xml:space="preserve">Wo sich Ausländer in Deutschland niederlassen, hängt entscheidend vom Einwanderungsgrund ab. Beispielsweise </w:t>
      </w:r>
      <w:r w:rsidR="00FB40CB">
        <w:rPr>
          <w:rFonts w:ascii="Arial" w:hAnsi="Arial"/>
          <w:b/>
        </w:rPr>
        <w:t>zog</w:t>
      </w:r>
      <w:r w:rsidRPr="001E7344">
        <w:rPr>
          <w:rFonts w:ascii="Arial" w:hAnsi="Arial"/>
          <w:b/>
        </w:rPr>
        <w:t xml:space="preserve"> </w:t>
      </w:r>
      <w:r w:rsidR="00FB40CB">
        <w:rPr>
          <w:rFonts w:ascii="Arial" w:hAnsi="Arial"/>
          <w:b/>
        </w:rPr>
        <w:t xml:space="preserve">es </w:t>
      </w:r>
      <w:r w:rsidRPr="001E7344">
        <w:rPr>
          <w:rFonts w:ascii="Arial" w:hAnsi="Arial"/>
          <w:b/>
        </w:rPr>
        <w:t>die Ausländer, die als Arbeitskräfte nach Deutschland kamen, überwiegend in d</w:t>
      </w:r>
      <w:r w:rsidR="00FB40CB">
        <w:rPr>
          <w:rFonts w:ascii="Arial" w:hAnsi="Arial"/>
          <w:b/>
        </w:rPr>
        <w:t>ie</w:t>
      </w:r>
      <w:r w:rsidRPr="001E7344">
        <w:rPr>
          <w:rFonts w:ascii="Arial" w:hAnsi="Arial"/>
          <w:b/>
        </w:rPr>
        <w:t xml:space="preserve"> industrielle</w:t>
      </w:r>
      <w:r w:rsidR="00FB40CB">
        <w:rPr>
          <w:rFonts w:ascii="Arial" w:hAnsi="Arial"/>
          <w:b/>
        </w:rPr>
        <w:t>n</w:t>
      </w:r>
      <w:r w:rsidRPr="001E7344">
        <w:rPr>
          <w:rFonts w:ascii="Arial" w:hAnsi="Arial"/>
          <w:b/>
        </w:rPr>
        <w:t xml:space="preserve"> Ballungsgebiete. </w:t>
      </w:r>
      <w:r w:rsidRPr="00813C36">
        <w:rPr>
          <w:rFonts w:ascii="Arial" w:hAnsi="Arial"/>
          <w:b/>
        </w:rPr>
        <w:t>Entsprechend lebte 20</w:t>
      </w:r>
      <w:r w:rsidR="00C83163" w:rsidRPr="00813C36">
        <w:rPr>
          <w:rFonts w:ascii="Arial" w:hAnsi="Arial"/>
          <w:b/>
        </w:rPr>
        <w:t>20</w:t>
      </w:r>
      <w:r w:rsidRPr="00813C36">
        <w:rPr>
          <w:rFonts w:ascii="Arial" w:hAnsi="Arial"/>
          <w:b/>
        </w:rPr>
        <w:t xml:space="preserve"> knapp jeder vierte Ausländer in Nordrhein-Westfalen und jeweils mehr als jeder </w:t>
      </w:r>
      <w:r w:rsidR="00813C36" w:rsidRPr="00813C36">
        <w:rPr>
          <w:rFonts w:ascii="Arial" w:hAnsi="Arial"/>
          <w:b/>
        </w:rPr>
        <w:t>Sechste in Bayern und Baden-Württemberg</w:t>
      </w:r>
      <w:r w:rsidRPr="00813C36">
        <w:rPr>
          <w:rFonts w:ascii="Arial" w:hAnsi="Arial"/>
          <w:b/>
        </w:rPr>
        <w:t xml:space="preserve">. </w:t>
      </w:r>
      <w:r w:rsidR="001E7344" w:rsidRPr="00813C36">
        <w:rPr>
          <w:rFonts w:ascii="Arial" w:hAnsi="Arial"/>
          <w:b/>
        </w:rPr>
        <w:t>In Ostdeutschland (ohne Berlin) lag der Anteil der Ausländer an der Gesamtbevölkerung im Jahr 20</w:t>
      </w:r>
      <w:r w:rsidR="00813C36" w:rsidRPr="00813C36">
        <w:rPr>
          <w:rFonts w:ascii="Arial" w:hAnsi="Arial"/>
          <w:b/>
        </w:rPr>
        <w:t>20</w:t>
      </w:r>
      <w:r w:rsidR="001E7344" w:rsidRPr="00813C36">
        <w:rPr>
          <w:rFonts w:ascii="Arial" w:hAnsi="Arial"/>
          <w:b/>
        </w:rPr>
        <w:t xml:space="preserve"> bei </w:t>
      </w:r>
      <w:r w:rsidR="00813C36" w:rsidRPr="00813C36">
        <w:rPr>
          <w:rFonts w:ascii="Arial" w:hAnsi="Arial"/>
          <w:b/>
        </w:rPr>
        <w:t>5</w:t>
      </w:r>
      <w:r w:rsidR="001E7344" w:rsidRPr="00813C36">
        <w:rPr>
          <w:rFonts w:ascii="Arial" w:hAnsi="Arial"/>
          <w:b/>
        </w:rPr>
        <w:t xml:space="preserve">,2 Prozent. In Westdeutschland (ohne Bremen und Hamburg) lag er im selben Jahr bei </w:t>
      </w:r>
      <w:r w:rsidR="00813C36" w:rsidRPr="00813C36">
        <w:rPr>
          <w:rFonts w:ascii="Arial" w:hAnsi="Arial"/>
          <w:b/>
        </w:rPr>
        <w:t>13</w:t>
      </w:r>
      <w:r w:rsidR="001E7344" w:rsidRPr="00813C36">
        <w:rPr>
          <w:rFonts w:ascii="Arial" w:hAnsi="Arial"/>
          <w:b/>
        </w:rPr>
        <w:t>,</w:t>
      </w:r>
      <w:r w:rsidR="00813C36" w:rsidRPr="00813C36">
        <w:rPr>
          <w:rFonts w:ascii="Arial" w:hAnsi="Arial"/>
          <w:b/>
        </w:rPr>
        <w:t>6</w:t>
      </w:r>
      <w:r w:rsidR="001E7344" w:rsidRPr="00813C36">
        <w:rPr>
          <w:rFonts w:ascii="Arial" w:hAnsi="Arial"/>
          <w:b/>
        </w:rPr>
        <w:t xml:space="preserve"> Prozent und in den Stadtstaaten bei 1</w:t>
      </w:r>
      <w:r w:rsidR="00813C36" w:rsidRPr="00813C36">
        <w:rPr>
          <w:rFonts w:ascii="Arial" w:hAnsi="Arial"/>
          <w:b/>
        </w:rPr>
        <w:t>8</w:t>
      </w:r>
      <w:r w:rsidR="001E7344" w:rsidRPr="00813C36">
        <w:rPr>
          <w:rFonts w:ascii="Arial" w:hAnsi="Arial"/>
          <w:b/>
        </w:rPr>
        <w:t>,</w:t>
      </w:r>
      <w:r w:rsidR="00813C36" w:rsidRPr="00813C36">
        <w:rPr>
          <w:rFonts w:ascii="Arial" w:hAnsi="Arial"/>
          <w:b/>
        </w:rPr>
        <w:t>7</w:t>
      </w:r>
      <w:r w:rsidR="001E7344" w:rsidRPr="00813C36">
        <w:rPr>
          <w:rFonts w:ascii="Arial" w:hAnsi="Arial"/>
          <w:b/>
        </w:rPr>
        <w:t xml:space="preserve"> Prozent.</w:t>
      </w:r>
    </w:p>
    <w:p w14:paraId="1613406F" w14:textId="77777777" w:rsidR="00813C36" w:rsidRPr="00C079A1" w:rsidRDefault="00813C36" w:rsidP="00B940E2">
      <w:pPr>
        <w:rPr>
          <w:rFonts w:ascii="Arial" w:hAnsi="Arial"/>
        </w:rPr>
      </w:pPr>
    </w:p>
    <w:p w14:paraId="3FC973DB" w14:textId="77777777" w:rsidR="00B940E2" w:rsidRDefault="0079591C" w:rsidP="00B940E2">
      <w:pPr>
        <w:rPr>
          <w:rFonts w:ascii="Arial" w:hAnsi="Arial"/>
          <w:color w:val="FF0000"/>
        </w:rPr>
      </w:pPr>
      <w:r>
        <w:rPr>
          <w:rFonts w:ascii="Arial" w:hAnsi="Arial"/>
          <w:color w:val="FF0000"/>
        </w:rPr>
        <w:t>Fakten</w:t>
      </w:r>
    </w:p>
    <w:p w14:paraId="2E6E7B77" w14:textId="77777777" w:rsidR="00B940E2" w:rsidRPr="00A01B45" w:rsidRDefault="00B940E2" w:rsidP="00B940E2">
      <w:pPr>
        <w:rPr>
          <w:rFonts w:ascii="Arial" w:hAnsi="Arial"/>
        </w:rPr>
      </w:pPr>
    </w:p>
    <w:p w14:paraId="5F835514" w14:textId="7D97FE74" w:rsidR="0079591C" w:rsidRPr="00A01B45" w:rsidRDefault="0079591C" w:rsidP="003F70A6">
      <w:pPr>
        <w:rPr>
          <w:rFonts w:ascii="Arial" w:hAnsi="Arial"/>
        </w:rPr>
      </w:pPr>
      <w:r w:rsidRPr="00A01B45">
        <w:rPr>
          <w:rFonts w:ascii="Arial" w:hAnsi="Arial"/>
        </w:rPr>
        <w:t>Die Höhe des Ausländeranteils an der Gesamtbevölkerung der Länder bzw. die regionale Verteilung der ausländischen Bevölkerung spiegeln vor allem die Einwanderungsgründe wider: Die Ausländer, die als Arbeitskräfte nach Deutschland kamen, ließen sich überwiegend in den industriellen Ballungsgebieten nieder. Personen, die im Zuge der Familienzusammenführung zu einem späteren Zeitpunkt einwanderten, folgten bereits vorhandenen Migrationspfaden.</w:t>
      </w:r>
      <w:r w:rsidR="00B45621" w:rsidRPr="00A01B45">
        <w:rPr>
          <w:rFonts w:ascii="Arial" w:hAnsi="Arial"/>
        </w:rPr>
        <w:t xml:space="preserve"> </w:t>
      </w:r>
      <w:r w:rsidR="00A52C48" w:rsidRPr="00A01B45">
        <w:rPr>
          <w:rFonts w:ascii="Arial" w:hAnsi="Arial"/>
        </w:rPr>
        <w:t xml:space="preserve">Die Verteilung der </w:t>
      </w:r>
      <w:r w:rsidR="00342E9D" w:rsidRPr="00A01B45">
        <w:rPr>
          <w:rFonts w:ascii="Arial" w:hAnsi="Arial"/>
        </w:rPr>
        <w:t>Asylsuchende</w:t>
      </w:r>
      <w:r w:rsidR="00A52C48" w:rsidRPr="00A01B45">
        <w:rPr>
          <w:rFonts w:ascii="Arial" w:hAnsi="Arial"/>
        </w:rPr>
        <w:t xml:space="preserve">n auf die </w:t>
      </w:r>
      <w:r w:rsidR="00342E9D" w:rsidRPr="00A01B45">
        <w:rPr>
          <w:rFonts w:ascii="Arial" w:hAnsi="Arial"/>
        </w:rPr>
        <w:t>Bundesl</w:t>
      </w:r>
      <w:r w:rsidR="00A52C48" w:rsidRPr="00A01B45">
        <w:rPr>
          <w:rFonts w:ascii="Arial" w:hAnsi="Arial"/>
        </w:rPr>
        <w:t>ä</w:t>
      </w:r>
      <w:r w:rsidR="00342E9D" w:rsidRPr="00A01B45">
        <w:rPr>
          <w:rFonts w:ascii="Arial" w:hAnsi="Arial"/>
        </w:rPr>
        <w:t>nde</w:t>
      </w:r>
      <w:r w:rsidR="00A52C48" w:rsidRPr="00A01B45">
        <w:rPr>
          <w:rFonts w:ascii="Arial" w:hAnsi="Arial"/>
        </w:rPr>
        <w:t xml:space="preserve">r wird </w:t>
      </w:r>
      <w:r w:rsidR="0024501C" w:rsidRPr="00A01B45">
        <w:rPr>
          <w:rFonts w:ascii="Arial" w:hAnsi="Arial"/>
        </w:rPr>
        <w:t>hin</w:t>
      </w:r>
      <w:r w:rsidR="00405218" w:rsidRPr="00A01B45">
        <w:rPr>
          <w:rFonts w:ascii="Arial" w:hAnsi="Arial"/>
        </w:rPr>
        <w:t xml:space="preserve">gegen </w:t>
      </w:r>
      <w:r w:rsidR="00A52C48" w:rsidRPr="00A01B45">
        <w:rPr>
          <w:rFonts w:ascii="Arial" w:hAnsi="Arial"/>
        </w:rPr>
        <w:t xml:space="preserve">durch eine Quote bestimmt, die </w:t>
      </w:r>
      <w:r w:rsidR="00342E9D" w:rsidRPr="00A01B45">
        <w:rPr>
          <w:rFonts w:ascii="Arial" w:hAnsi="Arial"/>
        </w:rPr>
        <w:t xml:space="preserve">jährlich von </w:t>
      </w:r>
      <w:r w:rsidR="00A52C48" w:rsidRPr="00A01B45">
        <w:rPr>
          <w:rFonts w:ascii="Arial" w:hAnsi="Arial"/>
        </w:rPr>
        <w:t xml:space="preserve">einer </w:t>
      </w:r>
      <w:r w:rsidR="00342E9D" w:rsidRPr="00A01B45">
        <w:rPr>
          <w:rFonts w:ascii="Arial" w:hAnsi="Arial"/>
        </w:rPr>
        <w:t xml:space="preserve">Bund-Länder-Kommission ermittelt </w:t>
      </w:r>
      <w:r w:rsidR="00A52C48" w:rsidRPr="00A01B45">
        <w:rPr>
          <w:rFonts w:ascii="Arial" w:hAnsi="Arial"/>
        </w:rPr>
        <w:t>wird</w:t>
      </w:r>
      <w:r w:rsidR="00342E9D" w:rsidRPr="00A01B45">
        <w:rPr>
          <w:rFonts w:ascii="Arial" w:hAnsi="Arial"/>
        </w:rPr>
        <w:t>.</w:t>
      </w:r>
    </w:p>
    <w:p w14:paraId="4C63B9BB" w14:textId="77777777" w:rsidR="00342E9D" w:rsidRPr="00A01B45" w:rsidRDefault="00342E9D" w:rsidP="003F70A6">
      <w:pPr>
        <w:rPr>
          <w:rFonts w:ascii="Arial" w:hAnsi="Arial"/>
        </w:rPr>
      </w:pPr>
    </w:p>
    <w:p w14:paraId="782F9956" w14:textId="5134B009" w:rsidR="00315FD1" w:rsidRPr="00A01B45" w:rsidRDefault="00792E5A" w:rsidP="003F70A6">
      <w:pPr>
        <w:rPr>
          <w:rFonts w:ascii="Arial" w:hAnsi="Arial"/>
        </w:rPr>
      </w:pPr>
      <w:r w:rsidRPr="00A01B45">
        <w:rPr>
          <w:rFonts w:ascii="Arial" w:hAnsi="Arial"/>
        </w:rPr>
        <w:t xml:space="preserve">Entsprechend der Einwanderungsgründe besteht beim Ausländeranteil ein großer Stadt-Land-Unterschied: </w:t>
      </w:r>
      <w:r w:rsidR="00E66459" w:rsidRPr="00A01B45">
        <w:rPr>
          <w:rFonts w:ascii="Arial" w:hAnsi="Arial"/>
        </w:rPr>
        <w:t>61</w:t>
      </w:r>
      <w:r w:rsidR="00315FD1" w:rsidRPr="00A01B45">
        <w:rPr>
          <w:rFonts w:ascii="Arial" w:hAnsi="Arial"/>
        </w:rPr>
        <w:t>,</w:t>
      </w:r>
      <w:r w:rsidR="00E66459" w:rsidRPr="00A01B45">
        <w:rPr>
          <w:rFonts w:ascii="Arial" w:hAnsi="Arial"/>
        </w:rPr>
        <w:t>4</w:t>
      </w:r>
      <w:r w:rsidR="00315FD1" w:rsidRPr="00A01B45">
        <w:rPr>
          <w:rFonts w:ascii="Arial" w:hAnsi="Arial"/>
        </w:rPr>
        <w:t xml:space="preserve"> Prozent </w:t>
      </w:r>
      <w:r w:rsidR="00E66459" w:rsidRPr="00A01B45">
        <w:rPr>
          <w:rFonts w:ascii="Arial" w:hAnsi="Arial"/>
        </w:rPr>
        <w:t>aller</w:t>
      </w:r>
      <w:r w:rsidR="00315FD1" w:rsidRPr="00A01B45">
        <w:rPr>
          <w:rFonts w:ascii="Arial" w:hAnsi="Arial"/>
        </w:rPr>
        <w:t xml:space="preserve"> </w:t>
      </w:r>
      <w:r w:rsidR="00E66459" w:rsidRPr="00A01B45">
        <w:rPr>
          <w:rFonts w:ascii="Arial" w:hAnsi="Arial"/>
        </w:rPr>
        <w:t xml:space="preserve">Ausländer </w:t>
      </w:r>
      <w:r w:rsidR="00315FD1" w:rsidRPr="00A01B45">
        <w:rPr>
          <w:rFonts w:ascii="Arial" w:hAnsi="Arial"/>
        </w:rPr>
        <w:t xml:space="preserve">lebten </w:t>
      </w:r>
      <w:r w:rsidRPr="00A01B45">
        <w:rPr>
          <w:rFonts w:ascii="Arial" w:hAnsi="Arial"/>
        </w:rPr>
        <w:t xml:space="preserve">laut </w:t>
      </w:r>
      <w:r w:rsidRPr="00A01B45">
        <w:rPr>
          <w:rFonts w:ascii="Arial" w:hAnsi="Arial" w:cs="Arial"/>
          <w:shd w:val="clear" w:color="auto" w:fill="FFFFFF"/>
        </w:rPr>
        <w:t xml:space="preserve">Mikrozensus </w:t>
      </w:r>
      <w:r w:rsidR="00315FD1" w:rsidRPr="00A01B45">
        <w:rPr>
          <w:rFonts w:ascii="Arial" w:hAnsi="Arial"/>
        </w:rPr>
        <w:t>2020 in städtischen</w:t>
      </w:r>
      <w:r w:rsidR="00E66459" w:rsidRPr="00A01B45">
        <w:rPr>
          <w:rFonts w:ascii="Arial" w:hAnsi="Arial"/>
        </w:rPr>
        <w:t xml:space="preserve"> Regionen und</w:t>
      </w:r>
      <w:r w:rsidR="00315FD1" w:rsidRPr="00A01B45">
        <w:rPr>
          <w:rFonts w:ascii="Arial" w:hAnsi="Arial"/>
        </w:rPr>
        <w:t xml:space="preserve"> 13,2 Prozent in ländlichen. Auf Gemeindeebene gilt, dass je größer die Einwohnerzahl der Gemeinde ist, desto größer ist tendenziell auch der </w:t>
      </w:r>
      <w:r w:rsidR="009D4093" w:rsidRPr="00A01B45">
        <w:rPr>
          <w:rFonts w:ascii="Arial" w:hAnsi="Arial"/>
        </w:rPr>
        <w:t xml:space="preserve">Anteil der </w:t>
      </w:r>
      <w:r w:rsidR="00E66459" w:rsidRPr="00A01B45">
        <w:rPr>
          <w:rFonts w:ascii="Arial" w:hAnsi="Arial"/>
        </w:rPr>
        <w:t>Ausländer</w:t>
      </w:r>
      <w:r w:rsidR="009D4093" w:rsidRPr="00A01B45">
        <w:rPr>
          <w:rFonts w:ascii="Arial" w:hAnsi="Arial"/>
        </w:rPr>
        <w:t xml:space="preserve"> </w:t>
      </w:r>
      <w:r w:rsidR="00315FD1" w:rsidRPr="00A01B45">
        <w:rPr>
          <w:rFonts w:ascii="Arial" w:hAnsi="Arial"/>
        </w:rPr>
        <w:t>an der Gesamtbevölkerung</w:t>
      </w:r>
      <w:r w:rsidRPr="00A01B45">
        <w:rPr>
          <w:rFonts w:ascii="Arial" w:hAnsi="Arial"/>
        </w:rPr>
        <w:t>.</w:t>
      </w:r>
      <w:r w:rsidR="00315FD1" w:rsidRPr="00A01B45">
        <w:rPr>
          <w:rFonts w:ascii="Arial" w:hAnsi="Arial"/>
        </w:rPr>
        <w:t xml:space="preserve"> Während beispielsweise der Anteil in den Gemeinden mit weniger als 2.000 Einwohnern im Jahr 2020 bei </w:t>
      </w:r>
      <w:r w:rsidR="00E66459" w:rsidRPr="00A01B45">
        <w:rPr>
          <w:rFonts w:ascii="Arial" w:hAnsi="Arial"/>
        </w:rPr>
        <w:t>4</w:t>
      </w:r>
      <w:r w:rsidR="00315FD1" w:rsidRPr="00A01B45">
        <w:rPr>
          <w:rFonts w:ascii="Arial" w:hAnsi="Arial"/>
        </w:rPr>
        <w:t>,</w:t>
      </w:r>
      <w:r w:rsidR="00E66459" w:rsidRPr="00A01B45">
        <w:rPr>
          <w:rFonts w:ascii="Arial" w:hAnsi="Arial"/>
        </w:rPr>
        <w:t>3</w:t>
      </w:r>
      <w:r w:rsidR="00315FD1" w:rsidRPr="00A01B45">
        <w:rPr>
          <w:rFonts w:ascii="Arial" w:hAnsi="Arial"/>
        </w:rPr>
        <w:t xml:space="preserve"> Prozent lag, </w:t>
      </w:r>
      <w:r w:rsidR="00E66459" w:rsidRPr="00A01B45">
        <w:rPr>
          <w:rFonts w:ascii="Arial" w:hAnsi="Arial"/>
        </w:rPr>
        <w:t xml:space="preserve">gehörte </w:t>
      </w:r>
      <w:r w:rsidR="00315FD1" w:rsidRPr="00A01B45">
        <w:rPr>
          <w:rFonts w:ascii="Arial" w:hAnsi="Arial"/>
        </w:rPr>
        <w:t xml:space="preserve">in den Gemeinden mit 20.000 bis unter 50.000 Einwohnern </w:t>
      </w:r>
      <w:r w:rsidR="00E66459" w:rsidRPr="00A01B45">
        <w:rPr>
          <w:rFonts w:ascii="Arial" w:hAnsi="Arial"/>
        </w:rPr>
        <w:t xml:space="preserve">rund </w:t>
      </w:r>
      <w:r w:rsidR="00315FD1" w:rsidRPr="00A01B45">
        <w:rPr>
          <w:rFonts w:ascii="Arial" w:hAnsi="Arial"/>
        </w:rPr>
        <w:t xml:space="preserve">jede </w:t>
      </w:r>
      <w:r w:rsidR="00E66459" w:rsidRPr="00A01B45">
        <w:rPr>
          <w:rFonts w:ascii="Arial" w:hAnsi="Arial"/>
        </w:rPr>
        <w:t xml:space="preserve">achte </w:t>
      </w:r>
      <w:r w:rsidR="00315FD1" w:rsidRPr="00A01B45">
        <w:rPr>
          <w:rFonts w:ascii="Arial" w:hAnsi="Arial"/>
        </w:rPr>
        <w:t xml:space="preserve">Person </w:t>
      </w:r>
      <w:r w:rsidR="00E66459" w:rsidRPr="00A01B45">
        <w:rPr>
          <w:rFonts w:ascii="Arial" w:hAnsi="Arial"/>
        </w:rPr>
        <w:t xml:space="preserve">zur ausländischen Bevölkerung </w:t>
      </w:r>
      <w:r w:rsidR="00315FD1" w:rsidRPr="00A01B45">
        <w:rPr>
          <w:rFonts w:ascii="Arial" w:hAnsi="Arial"/>
        </w:rPr>
        <w:t>(</w:t>
      </w:r>
      <w:r w:rsidR="00E66459" w:rsidRPr="00A01B45">
        <w:rPr>
          <w:rFonts w:ascii="Arial" w:hAnsi="Arial"/>
        </w:rPr>
        <w:t>12</w:t>
      </w:r>
      <w:r w:rsidR="00315FD1" w:rsidRPr="00A01B45">
        <w:rPr>
          <w:rFonts w:ascii="Arial" w:hAnsi="Arial"/>
        </w:rPr>
        <w:t>,</w:t>
      </w:r>
      <w:r w:rsidR="00E66459" w:rsidRPr="00A01B45">
        <w:rPr>
          <w:rFonts w:ascii="Arial" w:hAnsi="Arial"/>
        </w:rPr>
        <w:t>7</w:t>
      </w:r>
      <w:r w:rsidR="00315FD1" w:rsidRPr="00A01B45">
        <w:rPr>
          <w:rFonts w:ascii="Arial" w:hAnsi="Arial"/>
        </w:rPr>
        <w:t xml:space="preserve"> Prozent). In den Gemeinden mit 500.000 Einwohnern und mehr lag der entsprechende Anteil bei </w:t>
      </w:r>
      <w:r w:rsidR="00E66459" w:rsidRPr="00A01B45">
        <w:rPr>
          <w:rFonts w:ascii="Arial" w:hAnsi="Arial"/>
        </w:rPr>
        <w:t>knapp einem Fünftel (19</w:t>
      </w:r>
      <w:r w:rsidR="00315FD1" w:rsidRPr="00A01B45">
        <w:rPr>
          <w:rFonts w:ascii="Arial" w:hAnsi="Arial"/>
        </w:rPr>
        <w:t>,</w:t>
      </w:r>
      <w:r w:rsidR="00E66459" w:rsidRPr="00A01B45">
        <w:rPr>
          <w:rFonts w:ascii="Arial" w:hAnsi="Arial"/>
        </w:rPr>
        <w:t>5</w:t>
      </w:r>
      <w:r w:rsidR="00315FD1" w:rsidRPr="00A01B45">
        <w:rPr>
          <w:rFonts w:ascii="Arial" w:hAnsi="Arial"/>
        </w:rPr>
        <w:t xml:space="preserve"> Prozent</w:t>
      </w:r>
      <w:r w:rsidR="00E66459" w:rsidRPr="00A01B45">
        <w:rPr>
          <w:rFonts w:ascii="Arial" w:hAnsi="Arial"/>
        </w:rPr>
        <w:t>)</w:t>
      </w:r>
      <w:r w:rsidR="00315FD1" w:rsidRPr="00A01B45">
        <w:rPr>
          <w:rFonts w:ascii="Arial" w:hAnsi="Arial"/>
        </w:rPr>
        <w:t>.</w:t>
      </w:r>
    </w:p>
    <w:p w14:paraId="3D4F87E7" w14:textId="77777777" w:rsidR="00315FD1" w:rsidRPr="00A01B45" w:rsidRDefault="00315FD1" w:rsidP="003F70A6">
      <w:pPr>
        <w:rPr>
          <w:rFonts w:ascii="Arial" w:hAnsi="Arial"/>
        </w:rPr>
      </w:pPr>
    </w:p>
    <w:p w14:paraId="28D91021" w14:textId="1B6D4FDF" w:rsidR="0079591C" w:rsidRPr="00A01B45" w:rsidRDefault="0079591C" w:rsidP="007E352D">
      <w:pPr>
        <w:rPr>
          <w:rFonts w:ascii="Arial" w:hAnsi="Arial"/>
        </w:rPr>
      </w:pPr>
      <w:r w:rsidRPr="00A01B45">
        <w:rPr>
          <w:rFonts w:ascii="Arial" w:hAnsi="Arial"/>
        </w:rPr>
        <w:t xml:space="preserve">Die </w:t>
      </w:r>
      <w:r w:rsidR="0048657C" w:rsidRPr="00A01B45">
        <w:rPr>
          <w:rFonts w:ascii="Arial" w:hAnsi="Arial"/>
        </w:rPr>
        <w:t>10</w:t>
      </w:r>
      <w:r w:rsidR="005B1770" w:rsidRPr="00A01B45">
        <w:rPr>
          <w:rFonts w:ascii="Arial" w:hAnsi="Arial"/>
        </w:rPr>
        <w:t>,</w:t>
      </w:r>
      <w:r w:rsidR="0048657C" w:rsidRPr="00A01B45">
        <w:rPr>
          <w:rFonts w:ascii="Arial" w:hAnsi="Arial"/>
        </w:rPr>
        <w:t>6</w:t>
      </w:r>
      <w:r w:rsidRPr="00A01B45">
        <w:rPr>
          <w:rFonts w:ascii="Arial" w:hAnsi="Arial"/>
        </w:rPr>
        <w:t xml:space="preserve"> Millionen Ausländer</w:t>
      </w:r>
      <w:r w:rsidR="005B1770" w:rsidRPr="00A01B45">
        <w:rPr>
          <w:rFonts w:ascii="Arial" w:hAnsi="Arial"/>
        </w:rPr>
        <w:t>, die 20</w:t>
      </w:r>
      <w:r w:rsidR="00E451F0" w:rsidRPr="00A01B45">
        <w:rPr>
          <w:rFonts w:ascii="Arial" w:hAnsi="Arial"/>
        </w:rPr>
        <w:t>20</w:t>
      </w:r>
      <w:r w:rsidR="005B1770" w:rsidRPr="00A01B45">
        <w:rPr>
          <w:rFonts w:ascii="Arial" w:hAnsi="Arial"/>
        </w:rPr>
        <w:t xml:space="preserve"> in Deutschland lebten, verteilen sich sehr unterschiedlich au</w:t>
      </w:r>
      <w:r w:rsidRPr="00A01B45">
        <w:rPr>
          <w:rFonts w:ascii="Arial" w:hAnsi="Arial"/>
        </w:rPr>
        <w:t xml:space="preserve">f die einzelnen </w:t>
      </w:r>
      <w:r w:rsidR="005B1770" w:rsidRPr="00A01B45">
        <w:rPr>
          <w:rFonts w:ascii="Arial" w:hAnsi="Arial"/>
        </w:rPr>
        <w:t>Bundesl</w:t>
      </w:r>
      <w:r w:rsidRPr="00A01B45">
        <w:rPr>
          <w:rFonts w:ascii="Arial" w:hAnsi="Arial"/>
        </w:rPr>
        <w:t xml:space="preserve">änder. </w:t>
      </w:r>
      <w:r w:rsidR="006A6BFC" w:rsidRPr="00A01B45">
        <w:rPr>
          <w:rFonts w:ascii="Arial" w:hAnsi="Arial"/>
        </w:rPr>
        <w:t xml:space="preserve">Knapp </w:t>
      </w:r>
      <w:r w:rsidRPr="00A01B45">
        <w:rPr>
          <w:rFonts w:ascii="Arial" w:hAnsi="Arial"/>
        </w:rPr>
        <w:t>jeder vierte Ausländer lebt</w:t>
      </w:r>
      <w:r w:rsidR="006A6BFC" w:rsidRPr="00A01B45">
        <w:rPr>
          <w:rFonts w:ascii="Arial" w:hAnsi="Arial"/>
        </w:rPr>
        <w:t>e 20</w:t>
      </w:r>
      <w:r w:rsidR="00E451F0" w:rsidRPr="00A01B45">
        <w:rPr>
          <w:rFonts w:ascii="Arial" w:hAnsi="Arial"/>
        </w:rPr>
        <w:t>20</w:t>
      </w:r>
      <w:r w:rsidRPr="00A01B45">
        <w:rPr>
          <w:rFonts w:ascii="Arial" w:hAnsi="Arial"/>
        </w:rPr>
        <w:t xml:space="preserve"> in Nordrhein-Westfalen (</w:t>
      </w:r>
      <w:r w:rsidR="006A6BFC" w:rsidRPr="00A01B45">
        <w:rPr>
          <w:rFonts w:ascii="Arial" w:hAnsi="Arial"/>
        </w:rPr>
        <w:t>2</w:t>
      </w:r>
      <w:r w:rsidR="00E451F0" w:rsidRPr="00A01B45">
        <w:rPr>
          <w:rFonts w:ascii="Arial" w:hAnsi="Arial"/>
        </w:rPr>
        <w:t>3</w:t>
      </w:r>
      <w:r w:rsidRPr="00A01B45">
        <w:rPr>
          <w:rFonts w:ascii="Arial" w:hAnsi="Arial"/>
        </w:rPr>
        <w:t>,</w:t>
      </w:r>
      <w:r w:rsidR="00E451F0" w:rsidRPr="00A01B45">
        <w:rPr>
          <w:rFonts w:ascii="Arial" w:hAnsi="Arial"/>
        </w:rPr>
        <w:t>4</w:t>
      </w:r>
      <w:r w:rsidRPr="00A01B45">
        <w:rPr>
          <w:rFonts w:ascii="Arial" w:hAnsi="Arial"/>
        </w:rPr>
        <w:t xml:space="preserve"> Prozent)</w:t>
      </w:r>
      <w:r w:rsidR="006A6BFC" w:rsidRPr="00A01B45">
        <w:rPr>
          <w:rFonts w:ascii="Arial" w:hAnsi="Arial"/>
        </w:rPr>
        <w:t>,</w:t>
      </w:r>
      <w:r w:rsidRPr="00A01B45">
        <w:rPr>
          <w:rFonts w:ascii="Arial" w:hAnsi="Arial"/>
        </w:rPr>
        <w:t xml:space="preserve"> jeweils mehr als jeder Sechste in Ba</w:t>
      </w:r>
      <w:r w:rsidR="00E451F0" w:rsidRPr="00A01B45">
        <w:rPr>
          <w:rFonts w:ascii="Arial" w:hAnsi="Arial"/>
        </w:rPr>
        <w:t>yern</w:t>
      </w:r>
      <w:r w:rsidRPr="00A01B45">
        <w:rPr>
          <w:rFonts w:ascii="Arial" w:hAnsi="Arial"/>
        </w:rPr>
        <w:t xml:space="preserve"> (17,</w:t>
      </w:r>
      <w:r w:rsidR="00E451F0" w:rsidRPr="00A01B45">
        <w:rPr>
          <w:rFonts w:ascii="Arial" w:hAnsi="Arial"/>
        </w:rPr>
        <w:t>0</w:t>
      </w:r>
      <w:r w:rsidRPr="00A01B45">
        <w:rPr>
          <w:rFonts w:ascii="Arial" w:hAnsi="Arial"/>
        </w:rPr>
        <w:t xml:space="preserve"> Prozent) und Ba</w:t>
      </w:r>
      <w:r w:rsidR="00E451F0" w:rsidRPr="00A01B45">
        <w:rPr>
          <w:rFonts w:ascii="Arial" w:hAnsi="Arial"/>
        </w:rPr>
        <w:t>den-Württemberg</w:t>
      </w:r>
      <w:r w:rsidRPr="00A01B45">
        <w:rPr>
          <w:rFonts w:ascii="Arial" w:hAnsi="Arial"/>
        </w:rPr>
        <w:t xml:space="preserve"> (1</w:t>
      </w:r>
      <w:r w:rsidR="00E451F0" w:rsidRPr="00A01B45">
        <w:rPr>
          <w:rFonts w:ascii="Arial" w:hAnsi="Arial"/>
        </w:rPr>
        <w:t>6</w:t>
      </w:r>
      <w:r w:rsidRPr="00A01B45">
        <w:rPr>
          <w:rFonts w:ascii="Arial" w:hAnsi="Arial"/>
        </w:rPr>
        <w:t>,</w:t>
      </w:r>
      <w:r w:rsidR="00E451F0" w:rsidRPr="00A01B45">
        <w:rPr>
          <w:rFonts w:ascii="Arial" w:hAnsi="Arial"/>
        </w:rPr>
        <w:t>8</w:t>
      </w:r>
      <w:r w:rsidRPr="00A01B45">
        <w:rPr>
          <w:rFonts w:ascii="Arial" w:hAnsi="Arial"/>
        </w:rPr>
        <w:t xml:space="preserve"> Prozent)</w:t>
      </w:r>
      <w:r w:rsidR="006A6BFC" w:rsidRPr="00A01B45">
        <w:rPr>
          <w:rFonts w:ascii="Arial" w:hAnsi="Arial"/>
        </w:rPr>
        <w:t xml:space="preserve"> sowie jeder Zehnte in Hessen (10,</w:t>
      </w:r>
      <w:r w:rsidR="00E451F0" w:rsidRPr="00A01B45">
        <w:rPr>
          <w:rFonts w:ascii="Arial" w:hAnsi="Arial"/>
        </w:rPr>
        <w:t>0</w:t>
      </w:r>
      <w:r w:rsidR="006A6BFC" w:rsidRPr="00A01B45">
        <w:rPr>
          <w:rFonts w:ascii="Arial" w:hAnsi="Arial"/>
        </w:rPr>
        <w:t xml:space="preserve"> Prozent)</w:t>
      </w:r>
      <w:r w:rsidRPr="00A01B45">
        <w:rPr>
          <w:rFonts w:ascii="Arial" w:hAnsi="Arial"/>
        </w:rPr>
        <w:t xml:space="preserve"> – zusammen leb</w:t>
      </w:r>
      <w:r w:rsidR="006A6BFC" w:rsidRPr="00A01B45">
        <w:rPr>
          <w:rFonts w:ascii="Arial" w:hAnsi="Arial"/>
        </w:rPr>
        <w:t>t</w:t>
      </w:r>
      <w:r w:rsidRPr="00A01B45">
        <w:rPr>
          <w:rFonts w:ascii="Arial" w:hAnsi="Arial"/>
        </w:rPr>
        <w:t xml:space="preserve">en in diesen </w:t>
      </w:r>
      <w:r w:rsidR="006A6BFC" w:rsidRPr="00A01B45">
        <w:rPr>
          <w:rFonts w:ascii="Arial" w:hAnsi="Arial"/>
        </w:rPr>
        <w:t>vier</w:t>
      </w:r>
      <w:r w:rsidRPr="00A01B45">
        <w:rPr>
          <w:rFonts w:ascii="Arial" w:hAnsi="Arial"/>
        </w:rPr>
        <w:t xml:space="preserve"> Bundesländern </w:t>
      </w:r>
      <w:r w:rsidR="006A6BFC" w:rsidRPr="00A01B45">
        <w:rPr>
          <w:rFonts w:ascii="Arial" w:hAnsi="Arial"/>
        </w:rPr>
        <w:t xml:space="preserve">gut zwei Drittel </w:t>
      </w:r>
      <w:r w:rsidRPr="00A01B45">
        <w:rPr>
          <w:rFonts w:ascii="Arial" w:hAnsi="Arial"/>
        </w:rPr>
        <w:t>aller Ausländer. In Ostdeutschland (ohne Berlin) waren im Jahr 20</w:t>
      </w:r>
      <w:r w:rsidR="003B606F" w:rsidRPr="00A01B45">
        <w:rPr>
          <w:rFonts w:ascii="Arial" w:hAnsi="Arial"/>
        </w:rPr>
        <w:t>20</w:t>
      </w:r>
      <w:r w:rsidRPr="00A01B45">
        <w:rPr>
          <w:rFonts w:ascii="Arial" w:hAnsi="Arial"/>
        </w:rPr>
        <w:t xml:space="preserve"> lediglich </w:t>
      </w:r>
      <w:r w:rsidR="003B606F" w:rsidRPr="00A01B45">
        <w:rPr>
          <w:rFonts w:ascii="Arial" w:hAnsi="Arial"/>
        </w:rPr>
        <w:t>6</w:t>
      </w:r>
      <w:r w:rsidRPr="00A01B45">
        <w:rPr>
          <w:rFonts w:ascii="Arial" w:hAnsi="Arial"/>
        </w:rPr>
        <w:t>,</w:t>
      </w:r>
      <w:r w:rsidR="003B606F" w:rsidRPr="00A01B45">
        <w:rPr>
          <w:rFonts w:ascii="Arial" w:hAnsi="Arial"/>
        </w:rPr>
        <w:t>2</w:t>
      </w:r>
      <w:r w:rsidRPr="00A01B45">
        <w:rPr>
          <w:rFonts w:ascii="Arial" w:hAnsi="Arial"/>
        </w:rPr>
        <w:t xml:space="preserve"> Prozent aller Ausländer ansässig und damit unterdurchschnittlich viele: Der Anteil der ostdeutschen Bevölkerung (ohne Berlin) an der Gesamtbevölkerung lag im selben Jahr bei 15,</w:t>
      </w:r>
      <w:r w:rsidR="003B606F" w:rsidRPr="00A01B45">
        <w:rPr>
          <w:rFonts w:ascii="Arial" w:hAnsi="Arial"/>
        </w:rPr>
        <w:t>0</w:t>
      </w:r>
      <w:r w:rsidRPr="00A01B45">
        <w:rPr>
          <w:rFonts w:ascii="Arial" w:hAnsi="Arial"/>
        </w:rPr>
        <w:t xml:space="preserve"> Prozent.</w:t>
      </w:r>
    </w:p>
    <w:p w14:paraId="2A4C899F" w14:textId="77777777" w:rsidR="007E352D" w:rsidRPr="00A01B45" w:rsidRDefault="007E352D" w:rsidP="00F410AC">
      <w:pPr>
        <w:rPr>
          <w:rFonts w:ascii="Arial" w:hAnsi="Arial"/>
        </w:rPr>
      </w:pPr>
    </w:p>
    <w:p w14:paraId="5548651D" w14:textId="5DCA6331" w:rsidR="0079591C" w:rsidRPr="00A01B45" w:rsidRDefault="0079591C" w:rsidP="00DA165A">
      <w:pPr>
        <w:rPr>
          <w:rFonts w:ascii="Arial" w:hAnsi="Arial"/>
        </w:rPr>
      </w:pPr>
      <w:r w:rsidRPr="00A01B45">
        <w:rPr>
          <w:rFonts w:ascii="Arial" w:hAnsi="Arial"/>
        </w:rPr>
        <w:t xml:space="preserve">Der Anteil der Ausländer an der Gesamtbevölkerung der </w:t>
      </w:r>
      <w:r w:rsidR="0047275E" w:rsidRPr="00A01B45">
        <w:rPr>
          <w:rFonts w:ascii="Arial" w:hAnsi="Arial"/>
        </w:rPr>
        <w:t>Bundesl</w:t>
      </w:r>
      <w:r w:rsidRPr="00A01B45">
        <w:rPr>
          <w:rFonts w:ascii="Arial" w:hAnsi="Arial"/>
        </w:rPr>
        <w:t>änder war im Jahr 20</w:t>
      </w:r>
      <w:r w:rsidR="00DA22B0" w:rsidRPr="00A01B45">
        <w:rPr>
          <w:rFonts w:ascii="Arial" w:hAnsi="Arial"/>
        </w:rPr>
        <w:t>20</w:t>
      </w:r>
      <w:r w:rsidRPr="00A01B45">
        <w:rPr>
          <w:rFonts w:ascii="Arial" w:hAnsi="Arial"/>
        </w:rPr>
        <w:t xml:space="preserve"> in den Stadtstaaten Berlin (1</w:t>
      </w:r>
      <w:r w:rsidR="00DA22B0" w:rsidRPr="00A01B45">
        <w:rPr>
          <w:rFonts w:ascii="Arial" w:hAnsi="Arial"/>
        </w:rPr>
        <w:t>9</w:t>
      </w:r>
      <w:r w:rsidRPr="00A01B45">
        <w:rPr>
          <w:rFonts w:ascii="Arial" w:hAnsi="Arial"/>
        </w:rPr>
        <w:t>,</w:t>
      </w:r>
      <w:r w:rsidR="00DA22B0" w:rsidRPr="00A01B45">
        <w:rPr>
          <w:rFonts w:ascii="Arial" w:hAnsi="Arial"/>
        </w:rPr>
        <w:t>6</w:t>
      </w:r>
      <w:r w:rsidRPr="00A01B45">
        <w:rPr>
          <w:rFonts w:ascii="Arial" w:hAnsi="Arial"/>
        </w:rPr>
        <w:t xml:space="preserve"> Prozent)</w:t>
      </w:r>
      <w:r w:rsidR="00DA22B0" w:rsidRPr="00A01B45">
        <w:rPr>
          <w:rFonts w:ascii="Arial" w:hAnsi="Arial"/>
        </w:rPr>
        <w:t xml:space="preserve"> und </w:t>
      </w:r>
      <w:r w:rsidR="0047275E" w:rsidRPr="00A01B45">
        <w:rPr>
          <w:rFonts w:ascii="Arial" w:hAnsi="Arial"/>
        </w:rPr>
        <w:t xml:space="preserve">Bremen </w:t>
      </w:r>
      <w:r w:rsidRPr="00A01B45">
        <w:rPr>
          <w:rFonts w:ascii="Arial" w:hAnsi="Arial"/>
        </w:rPr>
        <w:t>(</w:t>
      </w:r>
      <w:r w:rsidR="0047275E" w:rsidRPr="00A01B45">
        <w:rPr>
          <w:rFonts w:ascii="Arial" w:hAnsi="Arial"/>
        </w:rPr>
        <w:t>1</w:t>
      </w:r>
      <w:r w:rsidR="00DA22B0" w:rsidRPr="00A01B45">
        <w:rPr>
          <w:rFonts w:ascii="Arial" w:hAnsi="Arial"/>
        </w:rPr>
        <w:t>9</w:t>
      </w:r>
      <w:r w:rsidRPr="00A01B45">
        <w:rPr>
          <w:rFonts w:ascii="Arial" w:hAnsi="Arial"/>
        </w:rPr>
        <w:t>,</w:t>
      </w:r>
      <w:r w:rsidR="00DA22B0" w:rsidRPr="00A01B45">
        <w:rPr>
          <w:rFonts w:ascii="Arial" w:hAnsi="Arial"/>
        </w:rPr>
        <w:t>0</w:t>
      </w:r>
      <w:r w:rsidRPr="00A01B45">
        <w:rPr>
          <w:rFonts w:ascii="Arial" w:hAnsi="Arial"/>
        </w:rPr>
        <w:t xml:space="preserve"> Prozent) </w:t>
      </w:r>
      <w:r w:rsidR="00DA22B0" w:rsidRPr="00A01B45">
        <w:rPr>
          <w:rFonts w:ascii="Arial" w:hAnsi="Arial"/>
        </w:rPr>
        <w:t xml:space="preserve">am größten. Das Flächenland Hessen lag knapp vor </w:t>
      </w:r>
      <w:r w:rsidR="0047275E" w:rsidRPr="00A01B45">
        <w:rPr>
          <w:rFonts w:ascii="Arial" w:hAnsi="Arial"/>
        </w:rPr>
        <w:t>Hamburg (</w:t>
      </w:r>
      <w:r w:rsidR="00DA22B0" w:rsidRPr="00A01B45">
        <w:rPr>
          <w:rFonts w:ascii="Arial" w:hAnsi="Arial"/>
        </w:rPr>
        <w:t xml:space="preserve">16,9 bzw. </w:t>
      </w:r>
      <w:r w:rsidR="00E83B95" w:rsidRPr="00A01B45">
        <w:rPr>
          <w:rFonts w:ascii="Arial" w:hAnsi="Arial"/>
        </w:rPr>
        <w:t>1</w:t>
      </w:r>
      <w:r w:rsidR="00DA22B0" w:rsidRPr="00A01B45">
        <w:rPr>
          <w:rFonts w:ascii="Arial" w:hAnsi="Arial"/>
        </w:rPr>
        <w:t>6</w:t>
      </w:r>
      <w:r w:rsidRPr="00A01B45">
        <w:rPr>
          <w:rFonts w:ascii="Arial" w:hAnsi="Arial"/>
        </w:rPr>
        <w:t>,</w:t>
      </w:r>
      <w:r w:rsidR="00DA22B0" w:rsidRPr="00A01B45">
        <w:rPr>
          <w:rFonts w:ascii="Arial" w:hAnsi="Arial"/>
        </w:rPr>
        <w:t>8</w:t>
      </w:r>
      <w:r w:rsidRPr="00A01B45">
        <w:rPr>
          <w:rFonts w:ascii="Arial" w:hAnsi="Arial"/>
        </w:rPr>
        <w:t xml:space="preserve"> Prozent). Es folgten </w:t>
      </w:r>
      <w:r w:rsidR="00E83B95" w:rsidRPr="00A01B45">
        <w:rPr>
          <w:rFonts w:ascii="Arial" w:hAnsi="Arial"/>
        </w:rPr>
        <w:t>Baden-Württemberg</w:t>
      </w:r>
      <w:r w:rsidRPr="00A01B45">
        <w:rPr>
          <w:rFonts w:ascii="Arial" w:hAnsi="Arial"/>
        </w:rPr>
        <w:t xml:space="preserve"> (1</w:t>
      </w:r>
      <w:r w:rsidR="00DA22B0" w:rsidRPr="00A01B45">
        <w:rPr>
          <w:rFonts w:ascii="Arial" w:hAnsi="Arial"/>
        </w:rPr>
        <w:t>6</w:t>
      </w:r>
      <w:r w:rsidRPr="00A01B45">
        <w:rPr>
          <w:rFonts w:ascii="Arial" w:hAnsi="Arial"/>
        </w:rPr>
        <w:t>,</w:t>
      </w:r>
      <w:r w:rsidR="00DA22B0" w:rsidRPr="00A01B45">
        <w:rPr>
          <w:rFonts w:ascii="Arial" w:hAnsi="Arial"/>
        </w:rPr>
        <w:t>1</w:t>
      </w:r>
      <w:r w:rsidRPr="00A01B45">
        <w:rPr>
          <w:rFonts w:ascii="Arial" w:hAnsi="Arial"/>
        </w:rPr>
        <w:t xml:space="preserve"> Prozent)</w:t>
      </w:r>
      <w:r w:rsidR="00DA22B0" w:rsidRPr="00A01B45">
        <w:rPr>
          <w:rFonts w:ascii="Arial" w:hAnsi="Arial"/>
        </w:rPr>
        <w:t xml:space="preserve">, </w:t>
      </w:r>
      <w:r w:rsidRPr="00A01B45">
        <w:rPr>
          <w:rFonts w:ascii="Arial" w:hAnsi="Arial"/>
        </w:rPr>
        <w:t>Nordrhein-Westfalen (1</w:t>
      </w:r>
      <w:r w:rsidR="00DA22B0" w:rsidRPr="00A01B45">
        <w:rPr>
          <w:rFonts w:ascii="Arial" w:hAnsi="Arial"/>
        </w:rPr>
        <w:t>3</w:t>
      </w:r>
      <w:r w:rsidRPr="00A01B45">
        <w:rPr>
          <w:rFonts w:ascii="Arial" w:hAnsi="Arial"/>
        </w:rPr>
        <w:t>,</w:t>
      </w:r>
      <w:r w:rsidR="00DA22B0" w:rsidRPr="00A01B45">
        <w:rPr>
          <w:rFonts w:ascii="Arial" w:hAnsi="Arial"/>
        </w:rPr>
        <w:t>8</w:t>
      </w:r>
      <w:r w:rsidRPr="00A01B45">
        <w:rPr>
          <w:rFonts w:ascii="Arial" w:hAnsi="Arial"/>
        </w:rPr>
        <w:t xml:space="preserve"> Prozent)</w:t>
      </w:r>
      <w:r w:rsidR="00DA22B0" w:rsidRPr="00A01B45">
        <w:rPr>
          <w:rFonts w:ascii="Arial" w:hAnsi="Arial"/>
        </w:rPr>
        <w:t xml:space="preserve"> und Bayern (13,7 Prozent)</w:t>
      </w:r>
      <w:r w:rsidRPr="00A01B45">
        <w:rPr>
          <w:rFonts w:ascii="Arial" w:hAnsi="Arial"/>
        </w:rPr>
        <w:t xml:space="preserve">. Am niedrigsten ist der Anteil der Ausländer an der Gesamtbevölkerung in den ostdeutschen Bundesländern. </w:t>
      </w:r>
      <w:r w:rsidR="00E83B95" w:rsidRPr="00A01B45">
        <w:rPr>
          <w:rFonts w:ascii="Arial" w:hAnsi="Arial"/>
        </w:rPr>
        <w:t>Die Werte lagen im Jahr 20</w:t>
      </w:r>
      <w:r w:rsidR="00DA22B0" w:rsidRPr="00A01B45">
        <w:rPr>
          <w:rFonts w:ascii="Arial" w:hAnsi="Arial"/>
        </w:rPr>
        <w:t>20</w:t>
      </w:r>
      <w:r w:rsidR="00E83B95" w:rsidRPr="00A01B45">
        <w:rPr>
          <w:rFonts w:ascii="Arial" w:hAnsi="Arial"/>
        </w:rPr>
        <w:t xml:space="preserve"> zwischen 4,</w:t>
      </w:r>
      <w:r w:rsidR="00DA22B0" w:rsidRPr="00A01B45">
        <w:rPr>
          <w:rFonts w:ascii="Arial" w:hAnsi="Arial"/>
        </w:rPr>
        <w:t>8</w:t>
      </w:r>
      <w:r w:rsidR="00F410AC" w:rsidRPr="00A01B45">
        <w:rPr>
          <w:rFonts w:ascii="Arial" w:hAnsi="Arial"/>
        </w:rPr>
        <w:t xml:space="preserve"> Prozent</w:t>
      </w:r>
      <w:r w:rsidR="00E83B95" w:rsidRPr="00A01B45">
        <w:rPr>
          <w:rFonts w:ascii="Arial" w:hAnsi="Arial"/>
        </w:rPr>
        <w:t xml:space="preserve"> </w:t>
      </w:r>
      <w:r w:rsidRPr="00A01B45">
        <w:rPr>
          <w:rFonts w:ascii="Arial" w:hAnsi="Arial"/>
        </w:rPr>
        <w:t>in</w:t>
      </w:r>
      <w:r w:rsidR="00E83B95" w:rsidRPr="00A01B45">
        <w:rPr>
          <w:rFonts w:ascii="Arial" w:hAnsi="Arial"/>
        </w:rPr>
        <w:t xml:space="preserve"> Mecklenburg-Vorpommern </w:t>
      </w:r>
      <w:r w:rsidR="00DA22B0" w:rsidRPr="00A01B45">
        <w:rPr>
          <w:rFonts w:ascii="Arial" w:hAnsi="Arial"/>
        </w:rPr>
        <w:t>und 5</w:t>
      </w:r>
      <w:r w:rsidR="00E83B95" w:rsidRPr="00A01B45">
        <w:rPr>
          <w:rFonts w:ascii="Arial" w:hAnsi="Arial"/>
        </w:rPr>
        <w:t xml:space="preserve">,4 Prozent in </w:t>
      </w:r>
      <w:r w:rsidR="00DA22B0" w:rsidRPr="00A01B45">
        <w:rPr>
          <w:rFonts w:ascii="Arial" w:hAnsi="Arial"/>
        </w:rPr>
        <w:t>Thüringen</w:t>
      </w:r>
      <w:r w:rsidRPr="00A01B45">
        <w:rPr>
          <w:rFonts w:ascii="Arial" w:hAnsi="Arial"/>
        </w:rPr>
        <w:t>. In Ostdeutschland (ohne Berlin) lag der Anteil der Ausländer an der Gesamtbevölkerung im Jahr 20</w:t>
      </w:r>
      <w:r w:rsidR="00DA22B0" w:rsidRPr="00A01B45">
        <w:rPr>
          <w:rFonts w:ascii="Arial" w:hAnsi="Arial"/>
        </w:rPr>
        <w:t>20</w:t>
      </w:r>
      <w:r w:rsidRPr="00A01B45">
        <w:rPr>
          <w:rFonts w:ascii="Arial" w:hAnsi="Arial"/>
        </w:rPr>
        <w:t xml:space="preserve"> bei </w:t>
      </w:r>
      <w:r w:rsidR="00DA22B0" w:rsidRPr="00A01B45">
        <w:rPr>
          <w:rFonts w:ascii="Arial" w:hAnsi="Arial"/>
        </w:rPr>
        <w:t>5</w:t>
      </w:r>
      <w:r w:rsidRPr="00A01B45">
        <w:rPr>
          <w:rFonts w:ascii="Arial" w:hAnsi="Arial"/>
        </w:rPr>
        <w:t>,</w:t>
      </w:r>
      <w:r w:rsidR="00E83B95" w:rsidRPr="00A01B45">
        <w:rPr>
          <w:rFonts w:ascii="Arial" w:hAnsi="Arial"/>
        </w:rPr>
        <w:t>2</w:t>
      </w:r>
      <w:r w:rsidRPr="00A01B45">
        <w:rPr>
          <w:rFonts w:ascii="Arial" w:hAnsi="Arial"/>
        </w:rPr>
        <w:t xml:space="preserve"> Prozent. In Westdeutschland </w:t>
      </w:r>
      <w:r w:rsidR="00E83B95" w:rsidRPr="00A01B45">
        <w:rPr>
          <w:rFonts w:ascii="Arial" w:hAnsi="Arial"/>
        </w:rPr>
        <w:t xml:space="preserve">(ohne </w:t>
      </w:r>
      <w:r w:rsidR="00E83B95" w:rsidRPr="00A01B45">
        <w:rPr>
          <w:rFonts w:ascii="Arial" w:hAnsi="Arial"/>
        </w:rPr>
        <w:lastRenderedPageBreak/>
        <w:t xml:space="preserve">Bremen und Hamburg) </w:t>
      </w:r>
      <w:r w:rsidRPr="00A01B45">
        <w:rPr>
          <w:rFonts w:ascii="Arial" w:hAnsi="Arial"/>
        </w:rPr>
        <w:t xml:space="preserve">lag er im selben Jahr bei </w:t>
      </w:r>
      <w:r w:rsidR="00E83B95" w:rsidRPr="00A01B45">
        <w:rPr>
          <w:rFonts w:ascii="Arial" w:hAnsi="Arial"/>
        </w:rPr>
        <w:t>1</w:t>
      </w:r>
      <w:r w:rsidR="00DA22B0" w:rsidRPr="00A01B45">
        <w:rPr>
          <w:rFonts w:ascii="Arial" w:hAnsi="Arial"/>
        </w:rPr>
        <w:t>3</w:t>
      </w:r>
      <w:r w:rsidRPr="00A01B45">
        <w:rPr>
          <w:rFonts w:ascii="Arial" w:hAnsi="Arial"/>
        </w:rPr>
        <w:t>,</w:t>
      </w:r>
      <w:r w:rsidR="00DA22B0" w:rsidRPr="00A01B45">
        <w:rPr>
          <w:rFonts w:ascii="Arial" w:hAnsi="Arial"/>
        </w:rPr>
        <w:t>6</w:t>
      </w:r>
      <w:r w:rsidRPr="00A01B45">
        <w:rPr>
          <w:rFonts w:ascii="Arial" w:hAnsi="Arial"/>
        </w:rPr>
        <w:t xml:space="preserve"> </w:t>
      </w:r>
      <w:r w:rsidR="00E83B95" w:rsidRPr="00A01B45">
        <w:rPr>
          <w:rFonts w:ascii="Arial" w:hAnsi="Arial"/>
        </w:rPr>
        <w:t xml:space="preserve">Prozent </w:t>
      </w:r>
      <w:r w:rsidRPr="00A01B45">
        <w:rPr>
          <w:rFonts w:ascii="Arial" w:hAnsi="Arial"/>
        </w:rPr>
        <w:t>und in den Stadtstaaten bei 1</w:t>
      </w:r>
      <w:r w:rsidR="00DA22B0" w:rsidRPr="00A01B45">
        <w:rPr>
          <w:rFonts w:ascii="Arial" w:hAnsi="Arial"/>
        </w:rPr>
        <w:t>8</w:t>
      </w:r>
      <w:r w:rsidRPr="00A01B45">
        <w:rPr>
          <w:rFonts w:ascii="Arial" w:hAnsi="Arial"/>
        </w:rPr>
        <w:t>,</w:t>
      </w:r>
      <w:r w:rsidR="00DA22B0" w:rsidRPr="00A01B45">
        <w:rPr>
          <w:rFonts w:ascii="Arial" w:hAnsi="Arial"/>
        </w:rPr>
        <w:t>7</w:t>
      </w:r>
      <w:r w:rsidRPr="00A01B45">
        <w:rPr>
          <w:rFonts w:ascii="Arial" w:hAnsi="Arial"/>
        </w:rPr>
        <w:t xml:space="preserve"> Prozent.</w:t>
      </w:r>
    </w:p>
    <w:p w14:paraId="555BE6E5" w14:textId="77777777" w:rsidR="00E83B95" w:rsidRPr="00A01B45" w:rsidRDefault="00E83B95" w:rsidP="003B606F">
      <w:pPr>
        <w:jc w:val="both"/>
        <w:rPr>
          <w:rFonts w:ascii="Arial" w:hAnsi="Arial"/>
        </w:rPr>
      </w:pPr>
    </w:p>
    <w:p w14:paraId="41B5C578" w14:textId="77777777" w:rsidR="00B940E2" w:rsidRDefault="00B940E2" w:rsidP="00B940E2">
      <w:pPr>
        <w:rPr>
          <w:rFonts w:ascii="Arial" w:hAnsi="Arial"/>
          <w:color w:val="FF0000"/>
        </w:rPr>
      </w:pPr>
      <w:r>
        <w:rPr>
          <w:rFonts w:ascii="Arial" w:hAnsi="Arial"/>
          <w:color w:val="FF0000"/>
        </w:rPr>
        <w:t>Datenquelle</w:t>
      </w:r>
    </w:p>
    <w:p w14:paraId="7565641B" w14:textId="77777777" w:rsidR="00B940E2" w:rsidRPr="00B45621" w:rsidRDefault="00B940E2" w:rsidP="00B940E2">
      <w:pPr>
        <w:rPr>
          <w:rFonts w:ascii="Arial" w:hAnsi="Arial"/>
        </w:rPr>
      </w:pPr>
    </w:p>
    <w:p w14:paraId="4DBE6601" w14:textId="55DBCEF5" w:rsidR="00B940E2" w:rsidRPr="001173B8" w:rsidRDefault="00B940E2" w:rsidP="00B940E2">
      <w:pPr>
        <w:rPr>
          <w:rFonts w:ascii="Arial" w:hAnsi="Arial"/>
        </w:rPr>
      </w:pPr>
      <w:r w:rsidRPr="001173B8">
        <w:rPr>
          <w:rFonts w:ascii="Arial" w:hAnsi="Arial"/>
        </w:rPr>
        <w:t>Statistisches Bundesamt: GENESIS-Online Datenbank: Bevölkerung (Stand: 0</w:t>
      </w:r>
      <w:r w:rsidR="001173B8">
        <w:rPr>
          <w:rFonts w:ascii="Arial" w:hAnsi="Arial"/>
        </w:rPr>
        <w:t>8</w:t>
      </w:r>
      <w:r w:rsidRPr="001173B8">
        <w:rPr>
          <w:rFonts w:ascii="Arial" w:hAnsi="Arial"/>
        </w:rPr>
        <w:t>/20</w:t>
      </w:r>
      <w:r w:rsidR="001173B8">
        <w:rPr>
          <w:rFonts w:ascii="Arial" w:hAnsi="Arial"/>
        </w:rPr>
        <w:t>21</w:t>
      </w:r>
      <w:r w:rsidRPr="001173B8">
        <w:rPr>
          <w:rFonts w:ascii="Arial" w:hAnsi="Arial"/>
        </w:rPr>
        <w:t>)</w:t>
      </w:r>
      <w:r w:rsidR="007D2CAF">
        <w:rPr>
          <w:rFonts w:ascii="Arial" w:hAnsi="Arial"/>
        </w:rPr>
        <w:t xml:space="preserve">; </w:t>
      </w:r>
      <w:r w:rsidR="007D2CAF">
        <w:rPr>
          <w:rFonts w:ascii="Arial" w:hAnsi="Arial" w:cs="Arial"/>
          <w:color w:val="363636"/>
          <w:shd w:val="clear" w:color="auto" w:fill="FFFFFF"/>
        </w:rPr>
        <w:t>Mikrozensus – Bevölkerung mit Migrationshintergrund</w:t>
      </w:r>
    </w:p>
    <w:p w14:paraId="1C5C1A7E" w14:textId="77777777" w:rsidR="00B940E2" w:rsidRDefault="00B940E2" w:rsidP="00B940E2">
      <w:pPr>
        <w:rPr>
          <w:rFonts w:ascii="Arial" w:hAnsi="Arial"/>
        </w:rPr>
      </w:pPr>
    </w:p>
    <w:p w14:paraId="14711D5B" w14:textId="77777777" w:rsidR="0079591C" w:rsidRDefault="0079591C" w:rsidP="00B940E2">
      <w:pPr>
        <w:rPr>
          <w:rFonts w:ascii="Arial" w:hAnsi="Arial"/>
          <w:color w:val="FF0000"/>
        </w:rPr>
      </w:pPr>
      <w:r>
        <w:rPr>
          <w:rFonts w:ascii="Arial" w:hAnsi="Arial"/>
          <w:color w:val="FF0000"/>
        </w:rPr>
        <w:t>Begriffe, methodische Anmerkungen oder Lesehilfen</w:t>
      </w:r>
    </w:p>
    <w:p w14:paraId="527FEDC5" w14:textId="77777777" w:rsidR="00B940E2" w:rsidRPr="00B45621" w:rsidRDefault="00B940E2" w:rsidP="00B940E2">
      <w:pPr>
        <w:rPr>
          <w:rFonts w:ascii="Arial" w:hAnsi="Arial"/>
        </w:rPr>
      </w:pPr>
    </w:p>
    <w:p w14:paraId="50BCCBAA" w14:textId="49F3C7B5" w:rsidR="00B45621" w:rsidRDefault="007975DA">
      <w:pPr>
        <w:rPr>
          <w:rFonts w:ascii="Arial" w:hAnsi="Arial"/>
        </w:rPr>
      </w:pPr>
      <w:r w:rsidRPr="00C87186">
        <w:rPr>
          <w:rFonts w:ascii="Arial" w:hAnsi="Arial"/>
        </w:rPr>
        <w:t xml:space="preserve">Zur </w:t>
      </w:r>
      <w:r w:rsidRPr="00FD19C0">
        <w:rPr>
          <w:rFonts w:ascii="Arial" w:hAnsi="Arial"/>
          <w:b/>
        </w:rPr>
        <w:t>ausländischen Bevölkerung</w:t>
      </w:r>
      <w:r w:rsidRPr="00C87186">
        <w:rPr>
          <w:rFonts w:ascii="Arial" w:hAnsi="Arial"/>
        </w:rPr>
        <w:t xml:space="preserve"> zählen alle Personen, die nicht Deutsche im Sinne </w:t>
      </w:r>
      <w:r w:rsidRPr="005F1121">
        <w:rPr>
          <w:rFonts w:ascii="Arial" w:hAnsi="Arial"/>
        </w:rPr>
        <w:t>des</w:t>
      </w:r>
      <w:r>
        <w:rPr>
          <w:rFonts w:ascii="Arial" w:hAnsi="Arial"/>
        </w:rPr>
        <w:t xml:space="preserve"> </w:t>
      </w:r>
      <w:r w:rsidRPr="005F1121">
        <w:rPr>
          <w:rFonts w:ascii="Arial" w:hAnsi="Arial"/>
        </w:rPr>
        <w:t xml:space="preserve">Artikels </w:t>
      </w:r>
      <w:r>
        <w:rPr>
          <w:rFonts w:ascii="Arial" w:hAnsi="Arial"/>
        </w:rPr>
        <w:t>116 Absatz 1 des Grundgesetzes</w:t>
      </w:r>
      <w:r w:rsidR="00026C4D">
        <w:rPr>
          <w:rFonts w:ascii="Arial" w:hAnsi="Arial"/>
          <w:b/>
        </w:rPr>
        <w:t xml:space="preserve"> </w:t>
      </w:r>
      <w:r w:rsidRPr="005F1121">
        <w:rPr>
          <w:rFonts w:ascii="Arial" w:hAnsi="Arial"/>
        </w:rPr>
        <w:t>sind</w:t>
      </w:r>
      <w:r w:rsidRPr="00A95356">
        <w:rPr>
          <w:rFonts w:ascii="Arial" w:hAnsi="Arial"/>
        </w:rPr>
        <w:t>, das heißt nicht</w:t>
      </w:r>
      <w:r>
        <w:rPr>
          <w:rFonts w:ascii="Arial" w:hAnsi="Arial"/>
        </w:rPr>
        <w:t xml:space="preserve"> </w:t>
      </w:r>
      <w:r w:rsidRPr="00A95356">
        <w:rPr>
          <w:rFonts w:ascii="Arial" w:hAnsi="Arial"/>
        </w:rPr>
        <w:t>die deutsche Staatsangehörigkeit besitzen</w:t>
      </w:r>
      <w:r w:rsidRPr="005F1121">
        <w:rPr>
          <w:rFonts w:ascii="Arial" w:hAnsi="Arial"/>
        </w:rPr>
        <w:t>.</w:t>
      </w:r>
      <w:r w:rsidRPr="00C87186">
        <w:rPr>
          <w:rFonts w:ascii="Arial" w:hAnsi="Arial"/>
        </w:rPr>
        <w:t xml:space="preserve"> Dies können direkt zugezogene Personen mit einer ausländischen Staatsangehörigkeit sein oder auch deren in Deutschland geborene Nachkommen, sofern sie nicht die deutsche Staatsangehörigkeit erhalten haben. Zur ausländischen Bevölkerung gehören auch Staatenlose und Personen mit ungeklärter Staatsangehörigkeit. Deutsche, die zugleich eine </w:t>
      </w:r>
      <w:r>
        <w:rPr>
          <w:rFonts w:ascii="Arial" w:hAnsi="Arial"/>
        </w:rPr>
        <w:t>ausländisch</w:t>
      </w:r>
      <w:r w:rsidRPr="00C87186">
        <w:rPr>
          <w:rFonts w:ascii="Arial" w:hAnsi="Arial"/>
        </w:rPr>
        <w:t>e Staatsangehörigkeit besitzen</w:t>
      </w:r>
      <w:r>
        <w:rPr>
          <w:rFonts w:ascii="Arial" w:hAnsi="Arial"/>
        </w:rPr>
        <w:t xml:space="preserve"> (</w:t>
      </w:r>
      <w:r w:rsidRPr="0068533B">
        <w:rPr>
          <w:rFonts w:ascii="Arial" w:hAnsi="Arial"/>
        </w:rPr>
        <w:t>"Doppelstaatler"</w:t>
      </w:r>
      <w:r>
        <w:rPr>
          <w:rFonts w:ascii="Arial" w:hAnsi="Arial"/>
        </w:rPr>
        <w:t>)</w:t>
      </w:r>
      <w:r w:rsidRPr="00C87186">
        <w:rPr>
          <w:rFonts w:ascii="Arial" w:hAnsi="Arial"/>
        </w:rPr>
        <w:t>, zählen nicht zur ausländischen Bevölkerung.</w:t>
      </w:r>
    </w:p>
    <w:p w14:paraId="4CC86897" w14:textId="77777777" w:rsidR="007975DA" w:rsidRDefault="007975DA">
      <w:pPr>
        <w:rPr>
          <w:rFonts w:ascii="Arial" w:hAnsi="Arial"/>
        </w:rPr>
      </w:pPr>
    </w:p>
    <w:p w14:paraId="75DE27CC" w14:textId="77777777" w:rsidR="00B45621" w:rsidRPr="00E003B8" w:rsidRDefault="0079591C" w:rsidP="00B45621">
      <w:pPr>
        <w:rPr>
          <w:rFonts w:ascii="Arial" w:hAnsi="Arial"/>
        </w:rPr>
      </w:pPr>
      <w:r>
        <w:rPr>
          <w:rFonts w:ascii="Arial" w:hAnsi="Arial"/>
        </w:rPr>
        <w:t xml:space="preserve">Informationen zur </w:t>
      </w:r>
      <w:r>
        <w:rPr>
          <w:rFonts w:ascii="Arial" w:hAnsi="Arial"/>
          <w:b/>
        </w:rPr>
        <w:t>Entwicklung der ausländischen Bevölkerung in Deutschland</w:t>
      </w:r>
      <w:r w:rsidR="00B940E2">
        <w:rPr>
          <w:rFonts w:ascii="Arial" w:hAnsi="Arial"/>
          <w:b/>
        </w:rPr>
        <w:t xml:space="preserve"> </w:t>
      </w:r>
      <w:r w:rsidR="00621D86">
        <w:rPr>
          <w:rFonts w:ascii="Arial" w:hAnsi="Arial"/>
        </w:rPr>
        <w:t>finden</w:t>
      </w:r>
      <w:r>
        <w:rPr>
          <w:rFonts w:ascii="Arial" w:hAnsi="Arial"/>
        </w:rPr>
        <w:t xml:space="preserve"> Sie</w:t>
      </w:r>
      <w:r w:rsidR="00B45621">
        <w:rPr>
          <w:rFonts w:ascii="Arial" w:hAnsi="Arial"/>
        </w:rPr>
        <w:t xml:space="preserve"> hier:</w:t>
      </w:r>
      <w:r w:rsidR="00F77FFE">
        <w:rPr>
          <w:rFonts w:ascii="Arial" w:hAnsi="Arial"/>
        </w:rPr>
        <w:t xml:space="preserve"> </w:t>
      </w:r>
      <w:hyperlink r:id="rId6" w:history="1">
        <w:r w:rsidR="00B45621" w:rsidRPr="002D4D1D">
          <w:rPr>
            <w:rStyle w:val="Hyperlink"/>
            <w:rFonts w:ascii="Arial" w:hAnsi="Arial"/>
          </w:rPr>
          <w:t>http://www.bpb.de/61622</w:t>
        </w:r>
      </w:hyperlink>
    </w:p>
    <w:p w14:paraId="66A9C4A7" w14:textId="77777777" w:rsidR="00A52C48" w:rsidRDefault="00A52C48">
      <w:pPr>
        <w:rPr>
          <w:rFonts w:ascii="Arial" w:hAnsi="Arial"/>
        </w:rPr>
      </w:pPr>
    </w:p>
    <w:p w14:paraId="19EA2B23" w14:textId="28414A84" w:rsidR="00A52C48" w:rsidRPr="00026C4D" w:rsidRDefault="00A52C48">
      <w:pPr>
        <w:rPr>
          <w:rFonts w:ascii="Arial" w:hAnsi="Arial" w:cs="Arial"/>
        </w:rPr>
      </w:pPr>
      <w:r w:rsidRPr="00A52C48">
        <w:rPr>
          <w:rFonts w:ascii="Arial" w:hAnsi="Arial"/>
        </w:rPr>
        <w:t>Über das Quotensystem EASY (</w:t>
      </w:r>
      <w:r w:rsidRPr="00A52C48">
        <w:rPr>
          <w:rFonts w:ascii="Arial" w:hAnsi="Arial"/>
          <w:b/>
        </w:rPr>
        <w:t>Erstverteilung von Asylbegehrenden</w:t>
      </w:r>
      <w:r w:rsidRPr="00A52C48">
        <w:rPr>
          <w:rFonts w:ascii="Arial" w:hAnsi="Arial"/>
        </w:rPr>
        <w:t xml:space="preserve">) wird festgelegt, wie viele Asylsuchende ein Bundesland aufnehmen muss. Die Quoten richten sich nach dem sogenannten </w:t>
      </w:r>
      <w:r w:rsidRPr="00A52C48">
        <w:rPr>
          <w:rFonts w:ascii="Arial" w:hAnsi="Arial"/>
          <w:b/>
        </w:rPr>
        <w:t>Königsteiner Schlüssel</w:t>
      </w:r>
      <w:r w:rsidRPr="00A52C48">
        <w:rPr>
          <w:rFonts w:ascii="Arial" w:hAnsi="Arial"/>
        </w:rPr>
        <w:t xml:space="preserve">, bei dem die Steuereinnahmen (2/3 Anteil bei der Bewertung) und die Bevölkerungszahl (1/3 Anteil bei der Bewertung) berücksichtigt werden. Die </w:t>
      </w:r>
      <w:r w:rsidRPr="00A52C48">
        <w:rPr>
          <w:rFonts w:ascii="Arial" w:hAnsi="Arial"/>
          <w:b/>
        </w:rPr>
        <w:t>aktuellen Verteilungsquoten</w:t>
      </w:r>
      <w:r w:rsidRPr="00A52C48">
        <w:rPr>
          <w:rFonts w:ascii="Arial" w:hAnsi="Arial"/>
        </w:rPr>
        <w:t xml:space="preserve"> der Bundesländer finden Sie hier:</w:t>
      </w:r>
    </w:p>
    <w:p w14:paraId="6DD18BEC" w14:textId="5A64BF96" w:rsidR="00B940E2" w:rsidRPr="007975DA" w:rsidRDefault="00A01B45" w:rsidP="00B940E2">
      <w:pPr>
        <w:rPr>
          <w:rFonts w:ascii="Arial" w:hAnsi="Arial" w:cs="Arial"/>
        </w:rPr>
      </w:pPr>
      <w:hyperlink r:id="rId7" w:history="1">
        <w:r w:rsidR="007975DA" w:rsidRPr="007975DA">
          <w:rPr>
            <w:rStyle w:val="Hyperlink"/>
            <w:rFonts w:ascii="Arial" w:hAnsi="Arial" w:cs="Arial"/>
          </w:rPr>
          <w:t>https://www.bamf.de/DE/Themen/AsylFluechtlingsschutz/AblaufAsylverfahrens/Erstverteilung/erstverteilung-node.html</w:t>
        </w:r>
      </w:hyperlink>
    </w:p>
    <w:p w14:paraId="4F2D4B16" w14:textId="77777777" w:rsidR="007975DA" w:rsidRDefault="007975DA" w:rsidP="00B940E2">
      <w:pPr>
        <w:rPr>
          <w:rFonts w:ascii="Arial" w:hAnsi="Arial" w:cs="Arial"/>
        </w:rPr>
      </w:pPr>
    </w:p>
    <w:p w14:paraId="1AF1CF61" w14:textId="77777777" w:rsidR="00B940E2" w:rsidRDefault="00B940E2" w:rsidP="00B940E2">
      <w:pPr>
        <w:pStyle w:val="StandardWeb"/>
        <w:tabs>
          <w:tab w:val="left" w:pos="1046"/>
        </w:tabs>
        <w:spacing w:before="0" w:after="0"/>
        <w:rPr>
          <w:rFonts w:ascii="Arial" w:hAnsi="Arial"/>
          <w:sz w:val="20"/>
          <w:szCs w:val="20"/>
        </w:rPr>
      </w:pPr>
      <w:r w:rsidRPr="001417A0">
        <w:rPr>
          <w:rFonts w:ascii="Arial" w:hAnsi="Arial"/>
          <w:sz w:val="20"/>
          <w:szCs w:val="20"/>
        </w:rPr>
        <w:t>Dieser Text ist unter der Creative Commons Lizenz by-nc-nd/3.0/de/ veröffentlicht.</w:t>
      </w:r>
    </w:p>
    <w:p w14:paraId="49AD6C6B" w14:textId="76250FB9" w:rsidR="0079591C" w:rsidRPr="00B940E2" w:rsidRDefault="00B940E2" w:rsidP="00B940E2">
      <w:pPr>
        <w:pStyle w:val="StandardWeb"/>
        <w:tabs>
          <w:tab w:val="left" w:pos="1046"/>
        </w:tabs>
        <w:spacing w:before="0" w:after="0"/>
        <w:rPr>
          <w:rFonts w:ascii="Arial" w:hAnsi="Arial"/>
        </w:rPr>
      </w:pPr>
      <w:r w:rsidRPr="001417A0">
        <w:rPr>
          <w:rFonts w:ascii="Arial" w:hAnsi="Arial"/>
          <w:sz w:val="20"/>
          <w:szCs w:val="20"/>
        </w:rPr>
        <w:t>Bundeszentrale für politische Bildung 20</w:t>
      </w:r>
      <w:r w:rsidR="006F61E0">
        <w:rPr>
          <w:rFonts w:ascii="Arial" w:hAnsi="Arial"/>
          <w:sz w:val="20"/>
          <w:szCs w:val="20"/>
        </w:rPr>
        <w:t>21</w:t>
      </w:r>
      <w:r w:rsidRPr="001417A0">
        <w:rPr>
          <w:rFonts w:ascii="Arial" w:hAnsi="Arial"/>
          <w:sz w:val="20"/>
          <w:szCs w:val="20"/>
        </w:rPr>
        <w:t xml:space="preserve"> | www.bpb.de</w:t>
      </w:r>
    </w:p>
    <w:sectPr w:rsidR="0079591C" w:rsidRPr="00B940E2">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596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596DB" w16cid:durableId="251283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2]">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DD"/>
    <w:rsid w:val="00026C4D"/>
    <w:rsid w:val="000437DD"/>
    <w:rsid w:val="000D5094"/>
    <w:rsid w:val="000E60FA"/>
    <w:rsid w:val="001173B8"/>
    <w:rsid w:val="001E7344"/>
    <w:rsid w:val="0024501C"/>
    <w:rsid w:val="0024779C"/>
    <w:rsid w:val="002478D4"/>
    <w:rsid w:val="002F408E"/>
    <w:rsid w:val="00315FD1"/>
    <w:rsid w:val="00342E9D"/>
    <w:rsid w:val="003950E7"/>
    <w:rsid w:val="003B606F"/>
    <w:rsid w:val="003F70A6"/>
    <w:rsid w:val="00405218"/>
    <w:rsid w:val="0047275E"/>
    <w:rsid w:val="0048657C"/>
    <w:rsid w:val="004A47AD"/>
    <w:rsid w:val="00515807"/>
    <w:rsid w:val="00523CE2"/>
    <w:rsid w:val="00532126"/>
    <w:rsid w:val="00536B30"/>
    <w:rsid w:val="005B1770"/>
    <w:rsid w:val="005B495A"/>
    <w:rsid w:val="00610A8F"/>
    <w:rsid w:val="00621D86"/>
    <w:rsid w:val="00632A37"/>
    <w:rsid w:val="0068612F"/>
    <w:rsid w:val="006A6BFC"/>
    <w:rsid w:val="006F61E0"/>
    <w:rsid w:val="00786644"/>
    <w:rsid w:val="00792E5A"/>
    <w:rsid w:val="0079591C"/>
    <w:rsid w:val="007975DA"/>
    <w:rsid w:val="007A4031"/>
    <w:rsid w:val="007D2CAF"/>
    <w:rsid w:val="007E352D"/>
    <w:rsid w:val="00813C36"/>
    <w:rsid w:val="00831F1D"/>
    <w:rsid w:val="00843843"/>
    <w:rsid w:val="00895259"/>
    <w:rsid w:val="00951D60"/>
    <w:rsid w:val="0098459D"/>
    <w:rsid w:val="009A268B"/>
    <w:rsid w:val="009C741A"/>
    <w:rsid w:val="009D4093"/>
    <w:rsid w:val="00A01B45"/>
    <w:rsid w:val="00A52C48"/>
    <w:rsid w:val="00A64B41"/>
    <w:rsid w:val="00B06A66"/>
    <w:rsid w:val="00B45621"/>
    <w:rsid w:val="00B928D9"/>
    <w:rsid w:val="00B940E2"/>
    <w:rsid w:val="00BA7C68"/>
    <w:rsid w:val="00C010F4"/>
    <w:rsid w:val="00C079A1"/>
    <w:rsid w:val="00C83163"/>
    <w:rsid w:val="00C859B5"/>
    <w:rsid w:val="00DA165A"/>
    <w:rsid w:val="00DA22B0"/>
    <w:rsid w:val="00E37193"/>
    <w:rsid w:val="00E451F0"/>
    <w:rsid w:val="00E66459"/>
    <w:rsid w:val="00E83B95"/>
    <w:rsid w:val="00ED42CE"/>
    <w:rsid w:val="00F410AC"/>
    <w:rsid w:val="00F77FFE"/>
    <w:rsid w:val="00FB40CB"/>
    <w:rsid w:val="00FC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TMLAkronym">
    <w:name w:val="HTML Acronym"/>
    <w:basedOn w:val="WW-Absatz-Standardschriftart"/>
  </w:style>
  <w:style w:type="character" w:customStyle="1" w:styleId="spelle">
    <w:name w:val="spelle"/>
    <w:basedOn w:val="WW-Absatz-Standardschriftart"/>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Andale Sans UI"/>
      <w:sz w:val="16"/>
      <w:szCs w:val="16"/>
    </w:rPr>
  </w:style>
  <w:style w:type="character" w:styleId="Fett">
    <w:name w:val="Strong"/>
    <w:basedOn w:val="Absatz-Standardschriftart"/>
    <w:uiPriority w:val="22"/>
    <w:qFormat/>
    <w:rsid w:val="00342E9D"/>
    <w:rPr>
      <w:b/>
      <w:bCs/>
    </w:rPr>
  </w:style>
  <w:style w:type="character" w:styleId="Kommentarzeichen">
    <w:name w:val="annotation reference"/>
    <w:basedOn w:val="Absatz-Standardschriftart"/>
    <w:uiPriority w:val="99"/>
    <w:semiHidden/>
    <w:unhideWhenUsed/>
    <w:rsid w:val="00405218"/>
    <w:rPr>
      <w:sz w:val="16"/>
      <w:szCs w:val="16"/>
    </w:rPr>
  </w:style>
  <w:style w:type="paragraph" w:styleId="Kommentartext">
    <w:name w:val="annotation text"/>
    <w:basedOn w:val="Standard"/>
    <w:link w:val="KommentartextZchn"/>
    <w:uiPriority w:val="99"/>
    <w:semiHidden/>
    <w:unhideWhenUsed/>
    <w:rsid w:val="00405218"/>
    <w:rPr>
      <w:sz w:val="20"/>
      <w:szCs w:val="20"/>
    </w:rPr>
  </w:style>
  <w:style w:type="character" w:customStyle="1" w:styleId="KommentartextZchn">
    <w:name w:val="Kommentartext Zchn"/>
    <w:basedOn w:val="Absatz-Standardschriftart"/>
    <w:link w:val="Kommentartext"/>
    <w:uiPriority w:val="99"/>
    <w:semiHidden/>
    <w:rsid w:val="00405218"/>
    <w:rPr>
      <w:lang w:eastAsia="ar-SA"/>
    </w:rPr>
  </w:style>
  <w:style w:type="paragraph" w:styleId="Kommentarthema">
    <w:name w:val="annotation subject"/>
    <w:basedOn w:val="Kommentartext"/>
    <w:next w:val="Kommentartext"/>
    <w:link w:val="KommentarthemaZchn"/>
    <w:uiPriority w:val="99"/>
    <w:semiHidden/>
    <w:unhideWhenUsed/>
    <w:rsid w:val="00405218"/>
    <w:rPr>
      <w:b/>
      <w:bCs/>
    </w:rPr>
  </w:style>
  <w:style w:type="character" w:customStyle="1" w:styleId="KommentarthemaZchn">
    <w:name w:val="Kommentarthema Zchn"/>
    <w:basedOn w:val="KommentartextZchn"/>
    <w:link w:val="Kommentarthema"/>
    <w:uiPriority w:val="99"/>
    <w:semiHidden/>
    <w:rsid w:val="00405218"/>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TMLAkronym">
    <w:name w:val="HTML Acronym"/>
    <w:basedOn w:val="WW-Absatz-Standardschriftart"/>
  </w:style>
  <w:style w:type="character" w:customStyle="1" w:styleId="spelle">
    <w:name w:val="spelle"/>
    <w:basedOn w:val="WW-Absatz-Standardschriftart"/>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Andale Sans UI"/>
      <w:sz w:val="16"/>
      <w:szCs w:val="16"/>
    </w:rPr>
  </w:style>
  <w:style w:type="character" w:styleId="Fett">
    <w:name w:val="Strong"/>
    <w:basedOn w:val="Absatz-Standardschriftart"/>
    <w:uiPriority w:val="22"/>
    <w:qFormat/>
    <w:rsid w:val="00342E9D"/>
    <w:rPr>
      <w:b/>
      <w:bCs/>
    </w:rPr>
  </w:style>
  <w:style w:type="character" w:styleId="Kommentarzeichen">
    <w:name w:val="annotation reference"/>
    <w:basedOn w:val="Absatz-Standardschriftart"/>
    <w:uiPriority w:val="99"/>
    <w:semiHidden/>
    <w:unhideWhenUsed/>
    <w:rsid w:val="00405218"/>
    <w:rPr>
      <w:sz w:val="16"/>
      <w:szCs w:val="16"/>
    </w:rPr>
  </w:style>
  <w:style w:type="paragraph" w:styleId="Kommentartext">
    <w:name w:val="annotation text"/>
    <w:basedOn w:val="Standard"/>
    <w:link w:val="KommentartextZchn"/>
    <w:uiPriority w:val="99"/>
    <w:semiHidden/>
    <w:unhideWhenUsed/>
    <w:rsid w:val="00405218"/>
    <w:rPr>
      <w:sz w:val="20"/>
      <w:szCs w:val="20"/>
    </w:rPr>
  </w:style>
  <w:style w:type="character" w:customStyle="1" w:styleId="KommentartextZchn">
    <w:name w:val="Kommentartext Zchn"/>
    <w:basedOn w:val="Absatz-Standardschriftart"/>
    <w:link w:val="Kommentartext"/>
    <w:uiPriority w:val="99"/>
    <w:semiHidden/>
    <w:rsid w:val="00405218"/>
    <w:rPr>
      <w:lang w:eastAsia="ar-SA"/>
    </w:rPr>
  </w:style>
  <w:style w:type="paragraph" w:styleId="Kommentarthema">
    <w:name w:val="annotation subject"/>
    <w:basedOn w:val="Kommentartext"/>
    <w:next w:val="Kommentartext"/>
    <w:link w:val="KommentarthemaZchn"/>
    <w:uiPriority w:val="99"/>
    <w:semiHidden/>
    <w:unhideWhenUsed/>
    <w:rsid w:val="00405218"/>
    <w:rPr>
      <w:b/>
      <w:bCs/>
    </w:rPr>
  </w:style>
  <w:style w:type="character" w:customStyle="1" w:styleId="KommentarthemaZchn">
    <w:name w:val="Kommentarthema Zchn"/>
    <w:basedOn w:val="KommentartextZchn"/>
    <w:link w:val="Kommentarthema"/>
    <w:uiPriority w:val="99"/>
    <w:semiHidden/>
    <w:rsid w:val="0040521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www.bamf.de/DE/Themen/AsylFluechtlingsschutz/AblaufAsylverfahrens/Erstverteilung/erstverteilung-node.htm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616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0BDA-7FFC-49C9-A83D-CA2C95E1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bpb</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12</cp:revision>
  <cp:lastPrinted>1900-12-31T23:00:00Z</cp:lastPrinted>
  <dcterms:created xsi:type="dcterms:W3CDTF">2022-01-04T18:27:00Z</dcterms:created>
  <dcterms:modified xsi:type="dcterms:W3CDTF">2022-01-11T09:59:00Z</dcterms:modified>
</cp:coreProperties>
</file>