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A9D63" w14:textId="79B85D06" w:rsidR="004655F6" w:rsidRPr="00134C78" w:rsidRDefault="00DA041C" w:rsidP="00134C78">
      <w:pPr>
        <w:pStyle w:val="Listenabsatz"/>
        <w:numPr>
          <w:ilvl w:val="0"/>
          <w:numId w:val="7"/>
        </w:numPr>
        <w:rPr>
          <w:rFonts w:ascii="Arial" w:hAnsi="Arial"/>
          <w:b/>
        </w:rPr>
      </w:pPr>
      <w:bookmarkStart w:id="0" w:name="_GoBack"/>
      <w:bookmarkEnd w:id="0"/>
      <w:r w:rsidRPr="00134C78">
        <w:rPr>
          <w:rFonts w:ascii="Arial" w:hAnsi="Arial"/>
          <w:b/>
        </w:rPr>
        <w:t xml:space="preserve">In </w:t>
      </w:r>
      <w:r w:rsidR="004655F6" w:rsidRPr="00134C78">
        <w:rPr>
          <w:rFonts w:ascii="Arial" w:hAnsi="Arial"/>
          <w:b/>
        </w:rPr>
        <w:t>Westd</w:t>
      </w:r>
      <w:r w:rsidRPr="00134C78">
        <w:rPr>
          <w:rFonts w:ascii="Arial" w:hAnsi="Arial"/>
          <w:b/>
        </w:rPr>
        <w:t>eutschland hat</w:t>
      </w:r>
      <w:r w:rsidR="004655F6" w:rsidRPr="00134C78">
        <w:rPr>
          <w:rFonts w:ascii="Arial" w:hAnsi="Arial"/>
          <w:b/>
        </w:rPr>
        <w:t xml:space="preserve">te im Jahr 2023 </w:t>
      </w:r>
      <w:r w:rsidRPr="00134C78">
        <w:rPr>
          <w:rFonts w:ascii="Arial" w:hAnsi="Arial"/>
          <w:b/>
        </w:rPr>
        <w:t xml:space="preserve">jede </w:t>
      </w:r>
      <w:r w:rsidR="004655F6" w:rsidRPr="00134C78">
        <w:rPr>
          <w:rFonts w:ascii="Arial" w:hAnsi="Arial"/>
          <w:b/>
        </w:rPr>
        <w:t xml:space="preserve">dritte </w:t>
      </w:r>
      <w:r w:rsidRPr="00134C78">
        <w:rPr>
          <w:rFonts w:ascii="Arial" w:hAnsi="Arial"/>
          <w:b/>
        </w:rPr>
        <w:t>Person einen Migrationshintergrund</w:t>
      </w:r>
      <w:r w:rsidR="004655F6" w:rsidRPr="00134C78">
        <w:rPr>
          <w:rFonts w:ascii="Arial" w:hAnsi="Arial"/>
          <w:b/>
        </w:rPr>
        <w:t xml:space="preserve">, </w:t>
      </w:r>
      <w:r w:rsidRPr="00134C78">
        <w:rPr>
          <w:rFonts w:ascii="Arial" w:hAnsi="Arial"/>
          <w:b/>
        </w:rPr>
        <w:t xml:space="preserve">in </w:t>
      </w:r>
      <w:r w:rsidR="004655F6" w:rsidRPr="00134C78">
        <w:rPr>
          <w:rFonts w:ascii="Arial" w:hAnsi="Arial"/>
          <w:b/>
        </w:rPr>
        <w:t>O</w:t>
      </w:r>
      <w:r w:rsidRPr="00134C78">
        <w:rPr>
          <w:rFonts w:ascii="Arial" w:hAnsi="Arial"/>
          <w:b/>
        </w:rPr>
        <w:t xml:space="preserve">stdeutschland </w:t>
      </w:r>
      <w:r w:rsidR="00FA433F" w:rsidRPr="00134C78">
        <w:rPr>
          <w:rFonts w:ascii="Arial" w:hAnsi="Arial"/>
          <w:b/>
        </w:rPr>
        <w:t xml:space="preserve">galt dies </w:t>
      </w:r>
      <w:r w:rsidR="004655F6" w:rsidRPr="00134C78">
        <w:rPr>
          <w:rFonts w:ascii="Arial" w:hAnsi="Arial"/>
          <w:b/>
        </w:rPr>
        <w:t xml:space="preserve">für jede neunte Person (32,9 bzw. 11,4 </w:t>
      </w:r>
      <w:r w:rsidR="00FA433F" w:rsidRPr="00134C78">
        <w:rPr>
          <w:rFonts w:ascii="Arial" w:hAnsi="Arial"/>
          <w:b/>
        </w:rPr>
        <w:t>Prozent</w:t>
      </w:r>
      <w:r w:rsidR="004655F6" w:rsidRPr="00134C78">
        <w:rPr>
          <w:rFonts w:ascii="Arial" w:hAnsi="Arial"/>
          <w:b/>
        </w:rPr>
        <w:t>)</w:t>
      </w:r>
      <w:r w:rsidRPr="00134C78">
        <w:rPr>
          <w:rFonts w:ascii="Arial" w:hAnsi="Arial"/>
          <w:b/>
        </w:rPr>
        <w:t>.</w:t>
      </w:r>
    </w:p>
    <w:p w14:paraId="294FDA4D" w14:textId="77777777" w:rsidR="004655F6" w:rsidRPr="00134C78" w:rsidRDefault="004655F6" w:rsidP="00134C78">
      <w:pPr>
        <w:pStyle w:val="Listenabsatz"/>
        <w:rPr>
          <w:rFonts w:ascii="Arial" w:hAnsi="Arial"/>
          <w:b/>
        </w:rPr>
      </w:pPr>
    </w:p>
    <w:p w14:paraId="7CDD65FC" w14:textId="4AC5DC9F" w:rsidR="004655F6" w:rsidRPr="00134C78" w:rsidRDefault="004655F6" w:rsidP="006A60EC">
      <w:pPr>
        <w:pStyle w:val="Listenabsatz"/>
        <w:numPr>
          <w:ilvl w:val="0"/>
          <w:numId w:val="7"/>
        </w:numPr>
        <w:rPr>
          <w:rFonts w:ascii="Arial" w:hAnsi="Arial"/>
          <w:b/>
        </w:rPr>
      </w:pPr>
      <w:r w:rsidRPr="00134C78">
        <w:rPr>
          <w:rFonts w:ascii="Arial" w:hAnsi="Arial"/>
          <w:b/>
        </w:rPr>
        <w:t xml:space="preserve">Ein Viertel aller </w:t>
      </w:r>
      <w:r w:rsidR="00DA041C" w:rsidRPr="00134C78">
        <w:rPr>
          <w:rFonts w:ascii="Arial" w:hAnsi="Arial"/>
          <w:b/>
        </w:rPr>
        <w:t xml:space="preserve">Personen mit Migrationshintergrund </w:t>
      </w:r>
      <w:r w:rsidRPr="00134C78">
        <w:rPr>
          <w:rFonts w:ascii="Arial" w:hAnsi="Arial"/>
          <w:b/>
        </w:rPr>
        <w:t>leb</w:t>
      </w:r>
      <w:r w:rsidR="00C23F16" w:rsidRPr="00134C78">
        <w:rPr>
          <w:rFonts w:ascii="Arial" w:hAnsi="Arial"/>
          <w:b/>
        </w:rPr>
        <w:t>t</w:t>
      </w:r>
      <w:r w:rsidRPr="00134C78">
        <w:rPr>
          <w:rFonts w:ascii="Arial" w:hAnsi="Arial"/>
          <w:b/>
        </w:rPr>
        <w:t xml:space="preserve"> </w:t>
      </w:r>
      <w:r w:rsidR="00DA041C" w:rsidRPr="00134C78">
        <w:rPr>
          <w:rFonts w:ascii="Arial" w:hAnsi="Arial"/>
          <w:b/>
        </w:rPr>
        <w:t>in Nordrhein-Westfalen</w:t>
      </w:r>
      <w:r w:rsidR="00C23F16" w:rsidRPr="00134C78">
        <w:rPr>
          <w:rFonts w:ascii="Arial" w:hAnsi="Arial"/>
          <w:b/>
        </w:rPr>
        <w:t>.</w:t>
      </w:r>
      <w:r w:rsidR="00437098" w:rsidRPr="00134C78">
        <w:rPr>
          <w:rFonts w:ascii="Arial" w:hAnsi="Arial"/>
          <w:b/>
        </w:rPr>
        <w:t xml:space="preserve"> </w:t>
      </w:r>
      <w:r w:rsidR="00DA041C" w:rsidRPr="00134C78">
        <w:rPr>
          <w:rFonts w:ascii="Arial" w:hAnsi="Arial"/>
          <w:b/>
        </w:rPr>
        <w:t>Ihr Anteil an der Bevölkerung ist in Bremen</w:t>
      </w:r>
      <w:r w:rsidR="00437098" w:rsidRPr="00134C78">
        <w:rPr>
          <w:rFonts w:ascii="Arial" w:hAnsi="Arial"/>
          <w:b/>
        </w:rPr>
        <w:t xml:space="preserve"> a</w:t>
      </w:r>
      <w:r w:rsidR="00DA041C" w:rsidRPr="00134C78">
        <w:rPr>
          <w:rFonts w:ascii="Arial" w:hAnsi="Arial"/>
          <w:b/>
        </w:rPr>
        <w:t>m höchsten (</w:t>
      </w:r>
      <w:r w:rsidR="00437098" w:rsidRPr="00134C78">
        <w:rPr>
          <w:rFonts w:ascii="Arial" w:hAnsi="Arial"/>
          <w:b/>
        </w:rPr>
        <w:t xml:space="preserve">2023: 44,0 </w:t>
      </w:r>
      <w:r w:rsidR="00DA041C" w:rsidRPr="00134C78">
        <w:rPr>
          <w:rFonts w:ascii="Arial" w:hAnsi="Arial"/>
          <w:b/>
        </w:rPr>
        <w:t xml:space="preserve">Prozent). </w:t>
      </w:r>
    </w:p>
    <w:p w14:paraId="5F72EA2A" w14:textId="77777777" w:rsidR="004655F6" w:rsidRPr="00134C78" w:rsidRDefault="004655F6" w:rsidP="00134C78">
      <w:pPr>
        <w:pStyle w:val="Listenabsatz"/>
        <w:rPr>
          <w:rFonts w:ascii="Arial" w:hAnsi="Arial"/>
          <w:b/>
        </w:rPr>
      </w:pPr>
    </w:p>
    <w:p w14:paraId="67878E1E" w14:textId="3ECF2A8F" w:rsidR="00437098" w:rsidRPr="00134C78" w:rsidRDefault="00437098" w:rsidP="006A60EC">
      <w:pPr>
        <w:pStyle w:val="Listenabsatz"/>
        <w:numPr>
          <w:ilvl w:val="0"/>
          <w:numId w:val="7"/>
        </w:numPr>
        <w:rPr>
          <w:rFonts w:ascii="Arial" w:hAnsi="Arial"/>
          <w:b/>
        </w:rPr>
      </w:pPr>
      <w:r w:rsidRPr="00134C78">
        <w:rPr>
          <w:rFonts w:ascii="Arial" w:hAnsi="Arial"/>
          <w:b/>
        </w:rPr>
        <w:t>Knapp 65 Prozent a</w:t>
      </w:r>
      <w:r w:rsidR="00DA041C" w:rsidRPr="00134C78">
        <w:rPr>
          <w:rFonts w:ascii="Arial" w:hAnsi="Arial"/>
          <w:b/>
        </w:rPr>
        <w:t>lle</w:t>
      </w:r>
      <w:r w:rsidRPr="00134C78">
        <w:rPr>
          <w:rFonts w:ascii="Arial" w:hAnsi="Arial"/>
          <w:b/>
        </w:rPr>
        <w:t>r</w:t>
      </w:r>
      <w:r w:rsidR="00DA041C" w:rsidRPr="00134C78">
        <w:rPr>
          <w:rFonts w:ascii="Arial" w:hAnsi="Arial"/>
          <w:b/>
        </w:rPr>
        <w:t xml:space="preserve"> Personen mit Migrationshintergrund sind selbst eingewandert</w:t>
      </w:r>
      <w:r w:rsidRPr="00134C78">
        <w:rPr>
          <w:rFonts w:ascii="Arial" w:hAnsi="Arial"/>
          <w:b/>
        </w:rPr>
        <w:t xml:space="preserve">, </w:t>
      </w:r>
      <w:r w:rsidR="00771823" w:rsidRPr="00134C78">
        <w:rPr>
          <w:rFonts w:ascii="Arial" w:hAnsi="Arial"/>
          <w:b/>
        </w:rPr>
        <w:t xml:space="preserve">gut </w:t>
      </w:r>
      <w:r w:rsidR="00BD3CC1" w:rsidRPr="00134C78">
        <w:rPr>
          <w:rFonts w:ascii="Arial" w:hAnsi="Arial"/>
          <w:b/>
        </w:rPr>
        <w:t>3</w:t>
      </w:r>
      <w:r w:rsidRPr="00134C78">
        <w:rPr>
          <w:rFonts w:ascii="Arial" w:hAnsi="Arial"/>
          <w:b/>
        </w:rPr>
        <w:t>5</w:t>
      </w:r>
      <w:r w:rsidR="00BD3CC1" w:rsidRPr="00134C78">
        <w:rPr>
          <w:rFonts w:ascii="Arial" w:hAnsi="Arial"/>
          <w:b/>
        </w:rPr>
        <w:t xml:space="preserve"> Prozent sind </w:t>
      </w:r>
      <w:r w:rsidR="00DA041C" w:rsidRPr="00134C78">
        <w:rPr>
          <w:rFonts w:ascii="Arial" w:hAnsi="Arial"/>
          <w:b/>
        </w:rPr>
        <w:t>in Deutschland geboren.</w:t>
      </w:r>
    </w:p>
    <w:p w14:paraId="56F7EA39" w14:textId="77777777" w:rsidR="00437098" w:rsidRPr="00134C78" w:rsidRDefault="00437098" w:rsidP="00134C78">
      <w:pPr>
        <w:pStyle w:val="Listenabsatz"/>
        <w:rPr>
          <w:rFonts w:ascii="Arial" w:hAnsi="Arial"/>
          <w:b/>
        </w:rPr>
      </w:pPr>
    </w:p>
    <w:p w14:paraId="045392D1" w14:textId="06578241" w:rsidR="00D57166" w:rsidRPr="00134C78" w:rsidRDefault="00DA041C" w:rsidP="006A60EC">
      <w:pPr>
        <w:pStyle w:val="Listenabsatz"/>
        <w:numPr>
          <w:ilvl w:val="0"/>
          <w:numId w:val="7"/>
        </w:numPr>
        <w:rPr>
          <w:rFonts w:ascii="Arial" w:hAnsi="Arial"/>
          <w:b/>
        </w:rPr>
      </w:pPr>
      <w:r w:rsidRPr="00134C78">
        <w:rPr>
          <w:rFonts w:ascii="Arial" w:hAnsi="Arial"/>
          <w:b/>
        </w:rPr>
        <w:t>20</w:t>
      </w:r>
      <w:r w:rsidR="00935390" w:rsidRPr="00134C78">
        <w:rPr>
          <w:rFonts w:ascii="Arial" w:hAnsi="Arial"/>
          <w:b/>
        </w:rPr>
        <w:t>2</w:t>
      </w:r>
      <w:r w:rsidR="00437098" w:rsidRPr="00134C78">
        <w:rPr>
          <w:rFonts w:ascii="Arial" w:hAnsi="Arial"/>
          <w:b/>
        </w:rPr>
        <w:t>3</w:t>
      </w:r>
      <w:r w:rsidRPr="00134C78">
        <w:rPr>
          <w:rFonts w:ascii="Arial" w:hAnsi="Arial"/>
          <w:b/>
        </w:rPr>
        <w:t xml:space="preserve"> hatten </w:t>
      </w:r>
      <w:r w:rsidR="00437098" w:rsidRPr="00134C78">
        <w:rPr>
          <w:rFonts w:ascii="Arial" w:hAnsi="Arial"/>
          <w:b/>
        </w:rPr>
        <w:t xml:space="preserve">43,1 </w:t>
      </w:r>
      <w:r w:rsidRPr="00134C78">
        <w:rPr>
          <w:rFonts w:ascii="Arial" w:hAnsi="Arial"/>
          <w:b/>
        </w:rPr>
        <w:t>Prozent aller Kinder unter fünf Jahren einen</w:t>
      </w:r>
      <w:r w:rsidR="00437098" w:rsidRPr="00134C78">
        <w:rPr>
          <w:rFonts w:ascii="Arial" w:hAnsi="Arial"/>
          <w:b/>
        </w:rPr>
        <w:t xml:space="preserve"> M</w:t>
      </w:r>
      <w:r w:rsidRPr="00134C78">
        <w:rPr>
          <w:rFonts w:ascii="Arial" w:hAnsi="Arial"/>
          <w:b/>
        </w:rPr>
        <w:t>igrationshintergrund.</w:t>
      </w:r>
    </w:p>
    <w:p w14:paraId="1534116D" w14:textId="77777777" w:rsidR="00D57166" w:rsidRPr="002F00B6" w:rsidRDefault="00D57166" w:rsidP="00DA041C">
      <w:pPr>
        <w:rPr>
          <w:rFonts w:ascii="Arial" w:hAnsi="Arial"/>
        </w:rPr>
      </w:pPr>
    </w:p>
    <w:p w14:paraId="538D4886" w14:textId="77777777" w:rsidR="00B20AFA" w:rsidRPr="000109D2" w:rsidRDefault="00B20AFA" w:rsidP="00B20AFA">
      <w:pPr>
        <w:rPr>
          <w:rFonts w:ascii="Arial" w:hAnsi="Arial"/>
          <w:color w:val="FF0000"/>
        </w:rPr>
      </w:pPr>
      <w:r w:rsidRPr="000109D2">
        <w:rPr>
          <w:rFonts w:ascii="Arial" w:hAnsi="Arial"/>
          <w:color w:val="FF0000"/>
        </w:rPr>
        <w:t>Fakten</w:t>
      </w:r>
    </w:p>
    <w:p w14:paraId="6E2431CA" w14:textId="77777777" w:rsidR="00B20AFA" w:rsidRPr="00972D14" w:rsidRDefault="00B20AFA" w:rsidP="00BC0FF8">
      <w:pPr>
        <w:rPr>
          <w:rFonts w:ascii="Arial" w:hAnsi="Arial"/>
        </w:rPr>
      </w:pPr>
    </w:p>
    <w:p w14:paraId="2128BB21" w14:textId="562DE216" w:rsidR="00D61487" w:rsidRDefault="00D61487" w:rsidP="00D61487">
      <w:pPr>
        <w:rPr>
          <w:rFonts w:ascii="Arial" w:hAnsi="Arial"/>
        </w:rPr>
      </w:pPr>
      <w:r w:rsidRPr="00972D14">
        <w:rPr>
          <w:rFonts w:ascii="Arial" w:hAnsi="Arial"/>
        </w:rPr>
        <w:t>Im Jahr 20</w:t>
      </w:r>
      <w:r w:rsidR="007505ED" w:rsidRPr="00972D14">
        <w:rPr>
          <w:rFonts w:ascii="Arial" w:hAnsi="Arial"/>
        </w:rPr>
        <w:t>2</w:t>
      </w:r>
      <w:r w:rsidR="00972D14" w:rsidRPr="00972D14">
        <w:rPr>
          <w:rFonts w:ascii="Arial" w:hAnsi="Arial"/>
        </w:rPr>
        <w:t>3</w:t>
      </w:r>
      <w:r w:rsidRPr="00972D14">
        <w:rPr>
          <w:rFonts w:ascii="Arial" w:hAnsi="Arial"/>
        </w:rPr>
        <w:t xml:space="preserve"> hatten </w:t>
      </w:r>
      <w:r w:rsidR="00E52684" w:rsidRPr="00972D14">
        <w:rPr>
          <w:rFonts w:ascii="Arial" w:hAnsi="Arial"/>
        </w:rPr>
        <w:t xml:space="preserve">nach Erstergebnissen des Mikrozensus </w:t>
      </w:r>
      <w:r w:rsidRPr="00972D14">
        <w:rPr>
          <w:rFonts w:ascii="Arial" w:hAnsi="Arial"/>
        </w:rPr>
        <w:t>2</w:t>
      </w:r>
      <w:r w:rsidR="00972D14" w:rsidRPr="00972D14">
        <w:rPr>
          <w:rFonts w:ascii="Arial" w:hAnsi="Arial"/>
        </w:rPr>
        <w:t>4</w:t>
      </w:r>
      <w:r w:rsidRPr="00972D14">
        <w:rPr>
          <w:rFonts w:ascii="Arial" w:hAnsi="Arial"/>
        </w:rPr>
        <w:t>,</w:t>
      </w:r>
      <w:r w:rsidR="00972D14" w:rsidRPr="00972D14">
        <w:rPr>
          <w:rFonts w:ascii="Arial" w:hAnsi="Arial"/>
        </w:rPr>
        <w:t>9</w:t>
      </w:r>
      <w:r w:rsidRPr="00972D14">
        <w:rPr>
          <w:rFonts w:ascii="Arial" w:hAnsi="Arial"/>
        </w:rPr>
        <w:t xml:space="preserve"> Millionen der insgesamt 8</w:t>
      </w:r>
      <w:r w:rsidR="00FF0A22" w:rsidRPr="00972D14">
        <w:rPr>
          <w:rFonts w:ascii="Arial" w:hAnsi="Arial"/>
        </w:rPr>
        <w:t>3</w:t>
      </w:r>
      <w:r w:rsidRPr="00972D14">
        <w:rPr>
          <w:rFonts w:ascii="Arial" w:hAnsi="Arial"/>
        </w:rPr>
        <w:t>,</w:t>
      </w:r>
      <w:r w:rsidR="00972D14" w:rsidRPr="00972D14">
        <w:rPr>
          <w:rFonts w:ascii="Arial" w:hAnsi="Arial"/>
        </w:rPr>
        <w:t>9</w:t>
      </w:r>
      <w:r w:rsidRPr="00972D14">
        <w:rPr>
          <w:rFonts w:ascii="Arial" w:hAnsi="Arial"/>
        </w:rPr>
        <w:t xml:space="preserve"> Millionen Einwohner in Deutschland einen Migrationshintergrund (Zugewanderte und ihre Nachkommen) – das entspricht einem Anteil von 2</w:t>
      </w:r>
      <w:r w:rsidR="00972D14" w:rsidRPr="00972D14">
        <w:rPr>
          <w:rFonts w:ascii="Arial" w:hAnsi="Arial"/>
        </w:rPr>
        <w:t>9</w:t>
      </w:r>
      <w:r w:rsidRPr="00972D14">
        <w:rPr>
          <w:rFonts w:ascii="Arial" w:hAnsi="Arial"/>
        </w:rPr>
        <w:t>,</w:t>
      </w:r>
      <w:r w:rsidR="00FF0A22" w:rsidRPr="00972D14">
        <w:rPr>
          <w:rFonts w:ascii="Arial" w:hAnsi="Arial"/>
        </w:rPr>
        <w:t>7</w:t>
      </w:r>
      <w:r w:rsidRPr="00972D14">
        <w:rPr>
          <w:rFonts w:ascii="Arial" w:hAnsi="Arial"/>
        </w:rPr>
        <w:t xml:space="preserve"> Prozent an der Gesamtbevölkerung. Von den 2</w:t>
      </w:r>
      <w:r w:rsidR="00972D14" w:rsidRPr="00972D14">
        <w:rPr>
          <w:rFonts w:ascii="Arial" w:hAnsi="Arial"/>
        </w:rPr>
        <w:t>4</w:t>
      </w:r>
      <w:r w:rsidRPr="00972D14">
        <w:rPr>
          <w:rFonts w:ascii="Arial" w:hAnsi="Arial"/>
        </w:rPr>
        <w:t>,</w:t>
      </w:r>
      <w:r w:rsidR="00972D14" w:rsidRPr="00972D14">
        <w:rPr>
          <w:rFonts w:ascii="Arial" w:hAnsi="Arial"/>
        </w:rPr>
        <w:t>9</w:t>
      </w:r>
      <w:r w:rsidRPr="00972D14">
        <w:rPr>
          <w:rFonts w:ascii="Arial" w:hAnsi="Arial"/>
        </w:rPr>
        <w:t xml:space="preserve"> Millionen Personen mit Migrationshintergrund waren </w:t>
      </w:r>
      <w:r w:rsidR="004F22E0" w:rsidRPr="00972D14">
        <w:rPr>
          <w:rFonts w:ascii="Arial" w:hAnsi="Arial"/>
        </w:rPr>
        <w:t>1</w:t>
      </w:r>
      <w:r w:rsidR="0026316F" w:rsidRPr="00972D14">
        <w:rPr>
          <w:rFonts w:ascii="Arial" w:hAnsi="Arial"/>
        </w:rPr>
        <w:t>2</w:t>
      </w:r>
      <w:r w:rsidRPr="00972D14">
        <w:rPr>
          <w:rFonts w:ascii="Arial" w:hAnsi="Arial"/>
        </w:rPr>
        <w:t>,</w:t>
      </w:r>
      <w:r w:rsidR="00972D14" w:rsidRPr="00972D14">
        <w:rPr>
          <w:rFonts w:ascii="Arial" w:hAnsi="Arial"/>
        </w:rPr>
        <w:t>4</w:t>
      </w:r>
      <w:r w:rsidRPr="00972D14">
        <w:rPr>
          <w:rFonts w:ascii="Arial" w:hAnsi="Arial"/>
        </w:rPr>
        <w:t xml:space="preserve"> Millionen Deutsche und </w:t>
      </w:r>
      <w:r w:rsidR="004F22E0" w:rsidRPr="00972D14">
        <w:rPr>
          <w:rFonts w:ascii="Arial" w:hAnsi="Arial"/>
        </w:rPr>
        <w:t>1</w:t>
      </w:r>
      <w:r w:rsidR="00972D14" w:rsidRPr="00972D14">
        <w:rPr>
          <w:rFonts w:ascii="Arial" w:hAnsi="Arial"/>
        </w:rPr>
        <w:t>2</w:t>
      </w:r>
      <w:r w:rsidRPr="00972D14">
        <w:rPr>
          <w:rFonts w:ascii="Arial" w:hAnsi="Arial"/>
        </w:rPr>
        <w:t>,</w:t>
      </w:r>
      <w:r w:rsidR="00972D14" w:rsidRPr="00972D14">
        <w:rPr>
          <w:rFonts w:ascii="Arial" w:hAnsi="Arial"/>
        </w:rPr>
        <w:t>5</w:t>
      </w:r>
      <w:r w:rsidRPr="00972D14">
        <w:rPr>
          <w:rFonts w:ascii="Arial" w:hAnsi="Arial"/>
        </w:rPr>
        <w:t xml:space="preserve"> Millionen Ausländer (</w:t>
      </w:r>
      <w:r w:rsidR="00972D14" w:rsidRPr="00972D14">
        <w:rPr>
          <w:rFonts w:ascii="Arial" w:hAnsi="Arial"/>
        </w:rPr>
        <w:t>49</w:t>
      </w:r>
      <w:r w:rsidRPr="00972D14">
        <w:rPr>
          <w:rFonts w:ascii="Arial" w:hAnsi="Arial"/>
        </w:rPr>
        <w:t>,</w:t>
      </w:r>
      <w:r w:rsidR="00972D14" w:rsidRPr="00972D14">
        <w:rPr>
          <w:rFonts w:ascii="Arial" w:hAnsi="Arial"/>
        </w:rPr>
        <w:t>8</w:t>
      </w:r>
      <w:r w:rsidRPr="00972D14">
        <w:rPr>
          <w:rFonts w:ascii="Arial" w:hAnsi="Arial"/>
        </w:rPr>
        <w:t xml:space="preserve"> bzw. </w:t>
      </w:r>
      <w:r w:rsidR="00972D14" w:rsidRPr="00972D14">
        <w:rPr>
          <w:rFonts w:ascii="Arial" w:hAnsi="Arial"/>
        </w:rPr>
        <w:t>50</w:t>
      </w:r>
      <w:r w:rsidRPr="00972D14">
        <w:rPr>
          <w:rFonts w:ascii="Arial" w:hAnsi="Arial"/>
        </w:rPr>
        <w:t>,</w:t>
      </w:r>
      <w:r w:rsidR="00972D14" w:rsidRPr="00972D14">
        <w:rPr>
          <w:rFonts w:ascii="Arial" w:hAnsi="Arial"/>
        </w:rPr>
        <w:t>2</w:t>
      </w:r>
      <w:r w:rsidRPr="00972D14">
        <w:rPr>
          <w:rFonts w:ascii="Arial" w:hAnsi="Arial"/>
        </w:rPr>
        <w:t xml:space="preserve"> Prozent).</w:t>
      </w:r>
    </w:p>
    <w:p w14:paraId="1ABA9F4E" w14:textId="77777777" w:rsidR="00766717" w:rsidRDefault="00766717" w:rsidP="00D61487">
      <w:pPr>
        <w:rPr>
          <w:rFonts w:ascii="Arial" w:hAnsi="Arial"/>
        </w:rPr>
      </w:pPr>
    </w:p>
    <w:p w14:paraId="0925AFBE" w14:textId="49ABADC4" w:rsidR="00FA63D6" w:rsidRDefault="004D700B">
      <w:pPr>
        <w:rPr>
          <w:rFonts w:ascii="Arial" w:hAnsi="Arial"/>
        </w:rPr>
      </w:pPr>
      <w:r w:rsidRPr="00CF6E66">
        <w:rPr>
          <w:rFonts w:ascii="Arial" w:hAnsi="Arial"/>
        </w:rPr>
        <w:t xml:space="preserve">Knapp </w:t>
      </w:r>
      <w:r w:rsidR="00FD54CB" w:rsidRPr="00CF6E66">
        <w:rPr>
          <w:rFonts w:ascii="Arial" w:hAnsi="Arial"/>
        </w:rPr>
        <w:t>z</w:t>
      </w:r>
      <w:r w:rsidR="0060467F" w:rsidRPr="00CF6E66">
        <w:rPr>
          <w:rFonts w:ascii="Arial" w:hAnsi="Arial"/>
        </w:rPr>
        <w:t>wei Drittel der Personen mit Migrationshintergrund – 1</w:t>
      </w:r>
      <w:r w:rsidR="00416305" w:rsidRPr="00CF6E66">
        <w:rPr>
          <w:rFonts w:ascii="Arial" w:hAnsi="Arial"/>
        </w:rPr>
        <w:t>6</w:t>
      </w:r>
      <w:r w:rsidR="0060467F" w:rsidRPr="00CF6E66">
        <w:rPr>
          <w:rFonts w:ascii="Arial" w:hAnsi="Arial"/>
        </w:rPr>
        <w:t>,</w:t>
      </w:r>
      <w:r w:rsidR="00416305" w:rsidRPr="00CF6E66">
        <w:rPr>
          <w:rFonts w:ascii="Arial" w:hAnsi="Arial"/>
        </w:rPr>
        <w:t>1</w:t>
      </w:r>
      <w:r w:rsidR="0060467F" w:rsidRPr="00CF6E66">
        <w:rPr>
          <w:rFonts w:ascii="Arial" w:hAnsi="Arial"/>
        </w:rPr>
        <w:t xml:space="preserve"> Millionen bzw. 6</w:t>
      </w:r>
      <w:r w:rsidR="00416305" w:rsidRPr="00CF6E66">
        <w:rPr>
          <w:rFonts w:ascii="Arial" w:hAnsi="Arial"/>
        </w:rPr>
        <w:t>4</w:t>
      </w:r>
      <w:r w:rsidR="0060467F" w:rsidRPr="00CF6E66">
        <w:rPr>
          <w:rFonts w:ascii="Arial" w:hAnsi="Arial"/>
        </w:rPr>
        <w:t>,</w:t>
      </w:r>
      <w:r w:rsidR="00416305" w:rsidRPr="00CF6E66">
        <w:rPr>
          <w:rFonts w:ascii="Arial" w:hAnsi="Arial"/>
        </w:rPr>
        <w:t>5</w:t>
      </w:r>
      <w:r w:rsidR="0060467F" w:rsidRPr="00CF6E66">
        <w:rPr>
          <w:rFonts w:ascii="Arial" w:hAnsi="Arial"/>
        </w:rPr>
        <w:t xml:space="preserve"> Prozent – waren 20</w:t>
      </w:r>
      <w:r w:rsidRPr="00CF6E66">
        <w:rPr>
          <w:rFonts w:ascii="Arial" w:hAnsi="Arial"/>
        </w:rPr>
        <w:t>2</w:t>
      </w:r>
      <w:r w:rsidR="00416305" w:rsidRPr="00CF6E66">
        <w:rPr>
          <w:rFonts w:ascii="Arial" w:hAnsi="Arial"/>
        </w:rPr>
        <w:t>3</w:t>
      </w:r>
      <w:r w:rsidR="0060467F" w:rsidRPr="00CF6E66">
        <w:rPr>
          <w:rFonts w:ascii="Arial" w:hAnsi="Arial"/>
        </w:rPr>
        <w:t xml:space="preserve"> selbst Migranten (erste Generation)</w:t>
      </w:r>
      <w:r w:rsidR="00526C14" w:rsidRPr="00CF6E66">
        <w:rPr>
          <w:rFonts w:ascii="Arial" w:hAnsi="Arial"/>
        </w:rPr>
        <w:t xml:space="preserve">. </w:t>
      </w:r>
      <w:r w:rsidR="0073081B" w:rsidRPr="00CF6E66">
        <w:rPr>
          <w:rFonts w:ascii="Arial" w:hAnsi="Arial"/>
        </w:rPr>
        <w:t>D</w:t>
      </w:r>
      <w:r w:rsidR="00526C14" w:rsidRPr="00CF6E66">
        <w:rPr>
          <w:rFonts w:ascii="Arial" w:hAnsi="Arial"/>
        </w:rPr>
        <w:t>ie</w:t>
      </w:r>
      <w:r w:rsidR="0073081B" w:rsidRPr="00CF6E66">
        <w:rPr>
          <w:rFonts w:ascii="Arial" w:hAnsi="Arial"/>
        </w:rPr>
        <w:t xml:space="preserve"> Personen </w:t>
      </w:r>
      <w:r w:rsidR="00526C14" w:rsidRPr="00CF6E66">
        <w:rPr>
          <w:rFonts w:ascii="Arial" w:hAnsi="Arial"/>
        </w:rPr>
        <w:t xml:space="preserve">mit eigener Migrationserfahrung </w:t>
      </w:r>
      <w:r w:rsidR="0073081B" w:rsidRPr="00CF6E66">
        <w:rPr>
          <w:rFonts w:ascii="Arial" w:hAnsi="Arial"/>
        </w:rPr>
        <w:t xml:space="preserve">unterteilen sich in </w:t>
      </w:r>
      <w:r w:rsidR="00FA63D6" w:rsidRPr="00CF6E66">
        <w:rPr>
          <w:rFonts w:ascii="Arial" w:hAnsi="Arial"/>
        </w:rPr>
        <w:t xml:space="preserve">Ausländer </w:t>
      </w:r>
      <w:r w:rsidR="0073081B" w:rsidRPr="00CF6E66">
        <w:rPr>
          <w:rFonts w:ascii="Arial" w:hAnsi="Arial"/>
        </w:rPr>
        <w:t>(</w:t>
      </w:r>
      <w:r w:rsidR="00D66750" w:rsidRPr="00CF6E66">
        <w:rPr>
          <w:rFonts w:ascii="Arial" w:hAnsi="Arial"/>
        </w:rPr>
        <w:t>4</w:t>
      </w:r>
      <w:r w:rsidR="00416305" w:rsidRPr="00CF6E66">
        <w:rPr>
          <w:rFonts w:ascii="Arial" w:hAnsi="Arial"/>
        </w:rPr>
        <w:t>2</w:t>
      </w:r>
      <w:r w:rsidR="0073081B" w:rsidRPr="00CF6E66">
        <w:rPr>
          <w:rFonts w:ascii="Arial" w:hAnsi="Arial"/>
        </w:rPr>
        <w:t>,</w:t>
      </w:r>
      <w:r w:rsidR="00416305" w:rsidRPr="00CF6E66">
        <w:rPr>
          <w:rFonts w:ascii="Arial" w:hAnsi="Arial"/>
        </w:rPr>
        <w:t>9</w:t>
      </w:r>
      <w:r w:rsidR="0073081B" w:rsidRPr="00CF6E66">
        <w:rPr>
          <w:rFonts w:ascii="Arial" w:hAnsi="Arial"/>
        </w:rPr>
        <w:t xml:space="preserve"> Prozent</w:t>
      </w:r>
      <w:r w:rsidR="004F22E0" w:rsidRPr="00CF6E66">
        <w:rPr>
          <w:rFonts w:ascii="Arial" w:hAnsi="Arial"/>
        </w:rPr>
        <w:t xml:space="preserve"> aller Personen mit Migrationshintergrund</w:t>
      </w:r>
      <w:r w:rsidR="0073081B" w:rsidRPr="00CF6E66">
        <w:rPr>
          <w:rFonts w:ascii="Arial" w:hAnsi="Arial"/>
        </w:rPr>
        <w:t xml:space="preserve">) </w:t>
      </w:r>
      <w:r w:rsidR="00FA63D6" w:rsidRPr="00CF6E66">
        <w:rPr>
          <w:rFonts w:ascii="Arial" w:hAnsi="Arial"/>
        </w:rPr>
        <w:t>und</w:t>
      </w:r>
      <w:r w:rsidR="0073081B" w:rsidRPr="00CF6E66">
        <w:rPr>
          <w:rFonts w:ascii="Arial" w:hAnsi="Arial"/>
        </w:rPr>
        <w:t xml:space="preserve"> D</w:t>
      </w:r>
      <w:r w:rsidR="00FA63D6" w:rsidRPr="00CF6E66">
        <w:rPr>
          <w:rFonts w:ascii="Arial" w:hAnsi="Arial"/>
        </w:rPr>
        <w:t>eutsche</w:t>
      </w:r>
      <w:r w:rsidR="0073081B" w:rsidRPr="00CF6E66">
        <w:rPr>
          <w:rFonts w:ascii="Arial" w:hAnsi="Arial"/>
        </w:rPr>
        <w:t xml:space="preserve"> (</w:t>
      </w:r>
      <w:r w:rsidR="00D66750" w:rsidRPr="00CF6E66">
        <w:rPr>
          <w:rFonts w:ascii="Arial" w:hAnsi="Arial"/>
        </w:rPr>
        <w:t>2</w:t>
      </w:r>
      <w:r w:rsidR="00416305" w:rsidRPr="00CF6E66">
        <w:rPr>
          <w:rFonts w:ascii="Arial" w:hAnsi="Arial"/>
        </w:rPr>
        <w:t>1</w:t>
      </w:r>
      <w:r w:rsidR="0073081B" w:rsidRPr="00CF6E66">
        <w:rPr>
          <w:rFonts w:ascii="Arial" w:hAnsi="Arial"/>
        </w:rPr>
        <w:t>,</w:t>
      </w:r>
      <w:r w:rsidR="00416305" w:rsidRPr="00CF6E66">
        <w:rPr>
          <w:rFonts w:ascii="Arial" w:hAnsi="Arial"/>
        </w:rPr>
        <w:t>6</w:t>
      </w:r>
      <w:r w:rsidR="0073081B" w:rsidRPr="00CF6E66">
        <w:rPr>
          <w:rFonts w:ascii="Arial" w:hAnsi="Arial"/>
        </w:rPr>
        <w:t xml:space="preserve"> Prozent)</w:t>
      </w:r>
      <w:r w:rsidR="00FA63D6" w:rsidRPr="00CF6E66">
        <w:rPr>
          <w:rFonts w:ascii="Arial" w:hAnsi="Arial"/>
        </w:rPr>
        <w:t xml:space="preserve">. Personen ohne eigene Migrationserfahrung machten </w:t>
      </w:r>
      <w:r w:rsidR="00BC23E9" w:rsidRPr="00CF6E66">
        <w:rPr>
          <w:rFonts w:ascii="Arial" w:hAnsi="Arial"/>
        </w:rPr>
        <w:t>gut</w:t>
      </w:r>
      <w:r w:rsidR="00FD54CB" w:rsidRPr="00CF6E66">
        <w:rPr>
          <w:rFonts w:ascii="Arial" w:hAnsi="Arial"/>
        </w:rPr>
        <w:t xml:space="preserve"> </w:t>
      </w:r>
      <w:r w:rsidR="00FA63D6" w:rsidRPr="00CF6E66">
        <w:rPr>
          <w:rFonts w:ascii="Arial" w:hAnsi="Arial"/>
        </w:rPr>
        <w:t>ein Drittel der Personen mit Migrationshintergrund aus</w:t>
      </w:r>
      <w:r w:rsidR="00852FE7" w:rsidRPr="00CF6E66">
        <w:rPr>
          <w:rFonts w:ascii="Arial" w:hAnsi="Arial"/>
        </w:rPr>
        <w:t xml:space="preserve"> (3</w:t>
      </w:r>
      <w:r w:rsidR="00416305" w:rsidRPr="00CF6E66">
        <w:rPr>
          <w:rFonts w:ascii="Arial" w:hAnsi="Arial"/>
        </w:rPr>
        <w:t>5</w:t>
      </w:r>
      <w:r w:rsidR="00852FE7" w:rsidRPr="00CF6E66">
        <w:rPr>
          <w:rFonts w:ascii="Arial" w:hAnsi="Arial"/>
        </w:rPr>
        <w:t>,</w:t>
      </w:r>
      <w:r w:rsidR="00416305" w:rsidRPr="00CF6E66">
        <w:rPr>
          <w:rFonts w:ascii="Arial" w:hAnsi="Arial"/>
        </w:rPr>
        <w:t>5</w:t>
      </w:r>
      <w:r w:rsidR="00852FE7" w:rsidRPr="00CF6E66">
        <w:rPr>
          <w:rFonts w:ascii="Arial" w:hAnsi="Arial"/>
        </w:rPr>
        <w:t xml:space="preserve"> Prozent)</w:t>
      </w:r>
      <w:r w:rsidR="00FA63D6" w:rsidRPr="00CF6E66">
        <w:rPr>
          <w:rFonts w:ascii="Arial" w:hAnsi="Arial"/>
        </w:rPr>
        <w:t>. Diese Gruppe teilt sich in Deutsche ohne eigene Migrationserfahrung (</w:t>
      </w:r>
      <w:r w:rsidR="00D66750" w:rsidRPr="00CF6E66">
        <w:rPr>
          <w:rFonts w:ascii="Arial" w:hAnsi="Arial"/>
        </w:rPr>
        <w:t>28</w:t>
      </w:r>
      <w:r w:rsidR="00FA63D6" w:rsidRPr="00CF6E66">
        <w:rPr>
          <w:rFonts w:ascii="Arial" w:hAnsi="Arial"/>
        </w:rPr>
        <w:t>,</w:t>
      </w:r>
      <w:r w:rsidR="00416305" w:rsidRPr="00CF6E66">
        <w:rPr>
          <w:rFonts w:ascii="Arial" w:hAnsi="Arial"/>
        </w:rPr>
        <w:t>2</w:t>
      </w:r>
      <w:r w:rsidR="00FA63D6" w:rsidRPr="00CF6E66">
        <w:rPr>
          <w:rFonts w:ascii="Arial" w:hAnsi="Arial"/>
        </w:rPr>
        <w:t xml:space="preserve"> Prozent) und Ausländer, die </w:t>
      </w:r>
      <w:r w:rsidR="00526C14" w:rsidRPr="00CF6E66">
        <w:rPr>
          <w:rFonts w:ascii="Arial" w:hAnsi="Arial"/>
        </w:rPr>
        <w:t xml:space="preserve">ebenfalls </w:t>
      </w:r>
      <w:r w:rsidR="00FA63D6" w:rsidRPr="00CF6E66">
        <w:rPr>
          <w:rFonts w:ascii="Arial" w:hAnsi="Arial"/>
        </w:rPr>
        <w:t>in Deutschland geboren wurden (</w:t>
      </w:r>
      <w:r w:rsidR="00437287" w:rsidRPr="00CF6E66">
        <w:rPr>
          <w:rFonts w:ascii="Arial" w:hAnsi="Arial"/>
        </w:rPr>
        <w:t>7</w:t>
      </w:r>
      <w:r w:rsidR="00FA63D6" w:rsidRPr="00CF6E66">
        <w:rPr>
          <w:rFonts w:ascii="Arial" w:hAnsi="Arial"/>
        </w:rPr>
        <w:t>,</w:t>
      </w:r>
      <w:r w:rsidR="00416305" w:rsidRPr="00CF6E66">
        <w:rPr>
          <w:rFonts w:ascii="Arial" w:hAnsi="Arial"/>
        </w:rPr>
        <w:t>3</w:t>
      </w:r>
      <w:r w:rsidR="00FA63D6" w:rsidRPr="00CF6E66">
        <w:rPr>
          <w:rFonts w:ascii="Arial" w:hAnsi="Arial"/>
        </w:rPr>
        <w:t xml:space="preserve"> Prozent).</w:t>
      </w:r>
    </w:p>
    <w:p w14:paraId="7844987B" w14:textId="77777777" w:rsidR="00766717" w:rsidRDefault="00766717">
      <w:pPr>
        <w:rPr>
          <w:rFonts w:ascii="Arial" w:hAnsi="Arial"/>
        </w:rPr>
      </w:pPr>
    </w:p>
    <w:p w14:paraId="69885776" w14:textId="036858AE" w:rsidR="005672F4" w:rsidRDefault="00AC0858" w:rsidP="005672F4">
      <w:pPr>
        <w:rPr>
          <w:rFonts w:ascii="Arial" w:hAnsi="Arial"/>
        </w:rPr>
      </w:pPr>
      <w:r w:rsidRPr="003A3439">
        <w:rPr>
          <w:rFonts w:ascii="Arial" w:hAnsi="Arial"/>
        </w:rPr>
        <w:t xml:space="preserve">Die </w:t>
      </w:r>
      <w:r w:rsidR="008C21CD" w:rsidRPr="003A3439">
        <w:rPr>
          <w:rFonts w:ascii="Arial" w:hAnsi="Arial"/>
        </w:rPr>
        <w:t>5,</w:t>
      </w:r>
      <w:r w:rsidR="003A3439" w:rsidRPr="003A3439">
        <w:rPr>
          <w:rFonts w:ascii="Arial" w:hAnsi="Arial"/>
        </w:rPr>
        <w:t>4</w:t>
      </w:r>
      <w:r w:rsidR="008C21CD" w:rsidRPr="003A3439">
        <w:rPr>
          <w:rFonts w:ascii="Arial" w:hAnsi="Arial"/>
        </w:rPr>
        <w:t xml:space="preserve"> Millionen </w:t>
      </w:r>
      <w:r w:rsidRPr="003A3439">
        <w:rPr>
          <w:rFonts w:ascii="Arial" w:hAnsi="Arial"/>
        </w:rPr>
        <w:t>Deutschen mit eigener Migrationserfahrung (</w:t>
      </w:r>
      <w:r w:rsidR="0009780C" w:rsidRPr="003A3439">
        <w:rPr>
          <w:rFonts w:ascii="Arial" w:hAnsi="Arial"/>
        </w:rPr>
        <w:t>2</w:t>
      </w:r>
      <w:r w:rsidR="003A3439" w:rsidRPr="003A3439">
        <w:rPr>
          <w:rFonts w:ascii="Arial" w:hAnsi="Arial"/>
        </w:rPr>
        <w:t>1</w:t>
      </w:r>
      <w:r w:rsidRPr="003A3439">
        <w:rPr>
          <w:rFonts w:ascii="Arial" w:hAnsi="Arial"/>
        </w:rPr>
        <w:t>,</w:t>
      </w:r>
      <w:r w:rsidR="003A3439" w:rsidRPr="003A3439">
        <w:rPr>
          <w:rFonts w:ascii="Arial" w:hAnsi="Arial"/>
        </w:rPr>
        <w:t>6</w:t>
      </w:r>
      <w:r w:rsidRPr="003A3439">
        <w:rPr>
          <w:rFonts w:ascii="Arial" w:hAnsi="Arial"/>
        </w:rPr>
        <w:t xml:space="preserve"> Prozent aller Personen mit Migrationshintergrund) untergliedern sich in (Spät-)Aussiedler (1</w:t>
      </w:r>
      <w:r w:rsidR="003A3439" w:rsidRPr="003A3439">
        <w:rPr>
          <w:rFonts w:ascii="Arial" w:hAnsi="Arial"/>
        </w:rPr>
        <w:t>0</w:t>
      </w:r>
      <w:r w:rsidRPr="003A3439">
        <w:rPr>
          <w:rFonts w:ascii="Arial" w:hAnsi="Arial"/>
        </w:rPr>
        <w:t>,</w:t>
      </w:r>
      <w:r w:rsidR="003A3439" w:rsidRPr="003A3439">
        <w:rPr>
          <w:rFonts w:ascii="Arial" w:hAnsi="Arial"/>
        </w:rPr>
        <w:t>9</w:t>
      </w:r>
      <w:r w:rsidRPr="003A3439">
        <w:rPr>
          <w:rFonts w:ascii="Arial" w:hAnsi="Arial"/>
        </w:rPr>
        <w:t xml:space="preserve"> Prozent)</w:t>
      </w:r>
      <w:r w:rsidR="00AE3C7E" w:rsidRPr="003A3439">
        <w:rPr>
          <w:rFonts w:ascii="Arial" w:hAnsi="Arial"/>
        </w:rPr>
        <w:t xml:space="preserve">, </w:t>
      </w:r>
      <w:r w:rsidRPr="003A3439">
        <w:rPr>
          <w:rFonts w:ascii="Arial" w:hAnsi="Arial"/>
        </w:rPr>
        <w:t>selbst zugewanderte Eingebürgerte</w:t>
      </w:r>
      <w:r w:rsidR="00B11ECA" w:rsidRPr="003A3439">
        <w:rPr>
          <w:rFonts w:ascii="Arial" w:hAnsi="Arial"/>
        </w:rPr>
        <w:t xml:space="preserve"> </w:t>
      </w:r>
      <w:r w:rsidRPr="003A3439">
        <w:rPr>
          <w:rFonts w:ascii="Arial" w:hAnsi="Arial"/>
        </w:rPr>
        <w:t>(</w:t>
      </w:r>
      <w:r w:rsidR="00DE3676" w:rsidRPr="003A3439">
        <w:rPr>
          <w:rFonts w:ascii="Arial" w:hAnsi="Arial"/>
        </w:rPr>
        <w:t>8</w:t>
      </w:r>
      <w:r w:rsidRPr="003A3439">
        <w:rPr>
          <w:rFonts w:ascii="Arial" w:hAnsi="Arial"/>
        </w:rPr>
        <w:t>,</w:t>
      </w:r>
      <w:r w:rsidR="003A3439" w:rsidRPr="003A3439">
        <w:rPr>
          <w:rFonts w:ascii="Arial" w:hAnsi="Arial"/>
        </w:rPr>
        <w:t>7</w:t>
      </w:r>
      <w:r w:rsidRPr="003A3439">
        <w:rPr>
          <w:rFonts w:ascii="Arial" w:hAnsi="Arial"/>
        </w:rPr>
        <w:t xml:space="preserve"> Prozent)</w:t>
      </w:r>
      <w:r w:rsidR="00AE3C7E" w:rsidRPr="003A3439">
        <w:rPr>
          <w:rFonts w:ascii="Arial" w:hAnsi="Arial"/>
        </w:rPr>
        <w:t xml:space="preserve"> sowie</w:t>
      </w:r>
      <w:r w:rsidR="00E32019" w:rsidRPr="003A3439">
        <w:rPr>
          <w:rFonts w:ascii="Arial" w:hAnsi="Arial"/>
        </w:rPr>
        <w:t xml:space="preserve"> selbst zugewanderte</w:t>
      </w:r>
      <w:r w:rsidR="00AE3C7E" w:rsidRPr="003A3439">
        <w:rPr>
          <w:rFonts w:ascii="Arial" w:hAnsi="Arial"/>
        </w:rPr>
        <w:t xml:space="preserve"> Adoptierte und als Deutsche Geborene (0,</w:t>
      </w:r>
      <w:r w:rsidR="00A42B2B" w:rsidRPr="003A3439">
        <w:rPr>
          <w:rFonts w:ascii="Arial" w:hAnsi="Arial"/>
        </w:rPr>
        <w:t>3</w:t>
      </w:r>
      <w:r w:rsidR="00AE3C7E" w:rsidRPr="003A3439">
        <w:rPr>
          <w:rFonts w:ascii="Arial" w:hAnsi="Arial"/>
        </w:rPr>
        <w:t xml:space="preserve"> bzw. 1,</w:t>
      </w:r>
      <w:r w:rsidR="0009780C" w:rsidRPr="003A3439">
        <w:rPr>
          <w:rFonts w:ascii="Arial" w:hAnsi="Arial"/>
        </w:rPr>
        <w:t>7</w:t>
      </w:r>
      <w:r w:rsidR="00AE3C7E" w:rsidRPr="003A3439">
        <w:rPr>
          <w:rFonts w:ascii="Arial" w:hAnsi="Arial"/>
        </w:rPr>
        <w:t xml:space="preserve"> Prozent)</w:t>
      </w:r>
      <w:r w:rsidRPr="003A3439">
        <w:rPr>
          <w:rFonts w:ascii="Arial" w:hAnsi="Arial"/>
        </w:rPr>
        <w:t>.</w:t>
      </w:r>
      <w:r w:rsidR="00C54783">
        <w:rPr>
          <w:rFonts w:ascii="Arial" w:hAnsi="Arial"/>
        </w:rPr>
        <w:t xml:space="preserve"> </w:t>
      </w:r>
      <w:r w:rsidRPr="00C54783">
        <w:rPr>
          <w:rFonts w:ascii="Arial" w:hAnsi="Arial"/>
        </w:rPr>
        <w:t xml:space="preserve">Die </w:t>
      </w:r>
      <w:r w:rsidR="003A3439" w:rsidRPr="00C54783">
        <w:rPr>
          <w:rFonts w:ascii="Arial" w:hAnsi="Arial"/>
        </w:rPr>
        <w:t>7,0</w:t>
      </w:r>
      <w:r w:rsidR="008C21CD" w:rsidRPr="00C54783">
        <w:rPr>
          <w:rFonts w:ascii="Arial" w:hAnsi="Arial"/>
        </w:rPr>
        <w:t xml:space="preserve"> Millionen </w:t>
      </w:r>
      <w:r w:rsidRPr="00C54783">
        <w:rPr>
          <w:rFonts w:ascii="Arial" w:hAnsi="Arial"/>
        </w:rPr>
        <w:t>Deutschen mit Migrationshintergrund</w:t>
      </w:r>
      <w:r w:rsidR="00FA1F7D" w:rsidRPr="00C54783">
        <w:rPr>
          <w:rFonts w:ascii="Arial" w:hAnsi="Arial"/>
        </w:rPr>
        <w:t>,</w:t>
      </w:r>
      <w:r w:rsidRPr="00C54783">
        <w:rPr>
          <w:rFonts w:ascii="Arial" w:hAnsi="Arial"/>
        </w:rPr>
        <w:t xml:space="preserve"> aber ohne eigene Migrationserfahrung (</w:t>
      </w:r>
      <w:r w:rsidR="0009780C" w:rsidRPr="00C54783">
        <w:rPr>
          <w:rFonts w:ascii="Arial" w:hAnsi="Arial"/>
        </w:rPr>
        <w:t>28</w:t>
      </w:r>
      <w:r w:rsidRPr="00C54783">
        <w:rPr>
          <w:rFonts w:ascii="Arial" w:hAnsi="Arial"/>
        </w:rPr>
        <w:t>,</w:t>
      </w:r>
      <w:r w:rsidR="003A3439" w:rsidRPr="00C54783">
        <w:rPr>
          <w:rFonts w:ascii="Arial" w:hAnsi="Arial"/>
        </w:rPr>
        <w:t>2</w:t>
      </w:r>
      <w:r w:rsidRPr="00C54783">
        <w:rPr>
          <w:rFonts w:ascii="Arial" w:hAnsi="Arial"/>
        </w:rPr>
        <w:t xml:space="preserve"> Prozent aller Personen mit Migrationshintergrund)</w:t>
      </w:r>
      <w:r w:rsidR="00FA1F7D" w:rsidRPr="00C54783">
        <w:rPr>
          <w:rFonts w:ascii="Arial" w:hAnsi="Arial"/>
        </w:rPr>
        <w:t>,</w:t>
      </w:r>
      <w:r w:rsidRPr="00C54783">
        <w:rPr>
          <w:rFonts w:ascii="Arial" w:hAnsi="Arial"/>
        </w:rPr>
        <w:t xml:space="preserve"> lassen sich ebenfalls unterteilen: </w:t>
      </w:r>
      <w:r w:rsidR="009C2EE5" w:rsidRPr="00C54783">
        <w:rPr>
          <w:rFonts w:ascii="Arial" w:hAnsi="Arial"/>
        </w:rPr>
        <w:t xml:space="preserve">Die </w:t>
      </w:r>
      <w:r w:rsidR="00E32019" w:rsidRPr="00C54783">
        <w:rPr>
          <w:rFonts w:ascii="Arial" w:hAnsi="Arial"/>
        </w:rPr>
        <w:t xml:space="preserve">beiden </w:t>
      </w:r>
      <w:r w:rsidR="009C2EE5" w:rsidRPr="00C54783">
        <w:rPr>
          <w:rFonts w:ascii="Arial" w:hAnsi="Arial"/>
        </w:rPr>
        <w:t>Gruppe</w:t>
      </w:r>
      <w:r w:rsidR="00E32019" w:rsidRPr="00C54783">
        <w:rPr>
          <w:rFonts w:ascii="Arial" w:hAnsi="Arial"/>
        </w:rPr>
        <w:t>n</w:t>
      </w:r>
      <w:r w:rsidR="009C2EE5" w:rsidRPr="00C54783">
        <w:rPr>
          <w:rFonts w:ascii="Arial" w:hAnsi="Arial"/>
        </w:rPr>
        <w:t xml:space="preserve"> </w:t>
      </w:r>
      <w:r w:rsidR="0060467F" w:rsidRPr="00C54783">
        <w:rPr>
          <w:rFonts w:ascii="Arial" w:hAnsi="Arial"/>
        </w:rPr>
        <w:t xml:space="preserve">Eingebürgerte </w:t>
      </w:r>
      <w:r w:rsidR="00E32019" w:rsidRPr="00C54783">
        <w:rPr>
          <w:rFonts w:ascii="Arial" w:hAnsi="Arial"/>
        </w:rPr>
        <w:t>und Adoptierte (</w:t>
      </w:r>
      <w:r w:rsidR="00FE6F8D" w:rsidRPr="00C54783">
        <w:rPr>
          <w:rFonts w:ascii="Arial" w:hAnsi="Arial"/>
        </w:rPr>
        <w:t>zusammen 2</w:t>
      </w:r>
      <w:r w:rsidR="00E32019" w:rsidRPr="00C54783">
        <w:rPr>
          <w:rFonts w:ascii="Arial" w:hAnsi="Arial"/>
        </w:rPr>
        <w:t>,</w:t>
      </w:r>
      <w:r w:rsidR="003A3439" w:rsidRPr="00C54783">
        <w:rPr>
          <w:rFonts w:ascii="Arial" w:hAnsi="Arial"/>
        </w:rPr>
        <w:t>8</w:t>
      </w:r>
      <w:r w:rsidR="00E32019" w:rsidRPr="00C54783">
        <w:rPr>
          <w:rFonts w:ascii="Arial" w:hAnsi="Arial"/>
        </w:rPr>
        <w:t xml:space="preserve"> Prozent) </w:t>
      </w:r>
      <w:r w:rsidR="009C2EE5" w:rsidRPr="00C54783">
        <w:rPr>
          <w:rFonts w:ascii="Arial" w:hAnsi="Arial"/>
        </w:rPr>
        <w:t>s</w:t>
      </w:r>
      <w:r w:rsidR="00E32019" w:rsidRPr="00C54783">
        <w:rPr>
          <w:rFonts w:ascii="Arial" w:hAnsi="Arial"/>
        </w:rPr>
        <w:t>ind</w:t>
      </w:r>
      <w:r w:rsidR="009C2EE5" w:rsidRPr="00C54783">
        <w:rPr>
          <w:rFonts w:ascii="Arial" w:hAnsi="Arial"/>
        </w:rPr>
        <w:t xml:space="preserve"> dabei deutlich kleiner als die </w:t>
      </w:r>
      <w:r w:rsidR="00E32019" w:rsidRPr="00C54783">
        <w:rPr>
          <w:rFonts w:ascii="Arial" w:hAnsi="Arial"/>
        </w:rPr>
        <w:t xml:space="preserve">Gruppe </w:t>
      </w:r>
      <w:r w:rsidR="009C2EE5" w:rsidRPr="00C54783">
        <w:rPr>
          <w:rFonts w:ascii="Arial" w:hAnsi="Arial"/>
        </w:rPr>
        <w:t xml:space="preserve">der </w:t>
      </w:r>
      <w:r w:rsidR="00782994" w:rsidRPr="00C54783">
        <w:rPr>
          <w:rFonts w:ascii="Arial" w:hAnsi="Arial"/>
        </w:rPr>
        <w:t xml:space="preserve">als </w:t>
      </w:r>
      <w:r w:rsidRPr="00C54783">
        <w:rPr>
          <w:rFonts w:ascii="Arial" w:hAnsi="Arial"/>
        </w:rPr>
        <w:t>Deutsche</w:t>
      </w:r>
      <w:r w:rsidR="0060467F" w:rsidRPr="00C54783">
        <w:rPr>
          <w:rFonts w:ascii="Arial" w:hAnsi="Arial"/>
        </w:rPr>
        <w:t xml:space="preserve"> </w:t>
      </w:r>
      <w:r w:rsidR="00782994" w:rsidRPr="00C54783">
        <w:rPr>
          <w:rFonts w:ascii="Arial" w:hAnsi="Arial"/>
        </w:rPr>
        <w:t>G</w:t>
      </w:r>
      <w:r w:rsidR="0060467F" w:rsidRPr="00C54783">
        <w:rPr>
          <w:rFonts w:ascii="Arial" w:hAnsi="Arial"/>
        </w:rPr>
        <w:t>eborene</w:t>
      </w:r>
      <w:r w:rsidR="009C2EE5" w:rsidRPr="00C54783">
        <w:rPr>
          <w:rFonts w:ascii="Arial" w:hAnsi="Arial"/>
        </w:rPr>
        <w:t>n</w:t>
      </w:r>
      <w:r w:rsidR="00782994" w:rsidRPr="00C54783">
        <w:rPr>
          <w:rFonts w:ascii="Arial" w:hAnsi="Arial"/>
        </w:rPr>
        <w:t xml:space="preserve"> </w:t>
      </w:r>
      <w:r w:rsidRPr="00C54783">
        <w:rPr>
          <w:rFonts w:ascii="Arial" w:hAnsi="Arial"/>
        </w:rPr>
        <w:t>(</w:t>
      </w:r>
      <w:r w:rsidR="003A3439" w:rsidRPr="00C54783">
        <w:rPr>
          <w:rFonts w:ascii="Arial" w:hAnsi="Arial"/>
        </w:rPr>
        <w:t>25</w:t>
      </w:r>
      <w:r w:rsidRPr="00C54783">
        <w:rPr>
          <w:rFonts w:ascii="Arial" w:hAnsi="Arial"/>
        </w:rPr>
        <w:t>,</w:t>
      </w:r>
      <w:r w:rsidR="003A3439" w:rsidRPr="00C54783">
        <w:rPr>
          <w:rFonts w:ascii="Arial" w:hAnsi="Arial"/>
        </w:rPr>
        <w:t>3</w:t>
      </w:r>
      <w:r w:rsidRPr="00C54783">
        <w:rPr>
          <w:rFonts w:ascii="Arial" w:hAnsi="Arial"/>
        </w:rPr>
        <w:t xml:space="preserve"> Prozent)</w:t>
      </w:r>
      <w:r w:rsidR="00D31729" w:rsidRPr="00C54783">
        <w:rPr>
          <w:rFonts w:ascii="Arial" w:hAnsi="Arial"/>
        </w:rPr>
        <w:t xml:space="preserve">. Letztere sind </w:t>
      </w:r>
      <w:r w:rsidR="0060467F" w:rsidRPr="00C54783">
        <w:rPr>
          <w:rFonts w:ascii="Arial" w:hAnsi="Arial"/>
        </w:rPr>
        <w:t>zum Beispiel Kinder von Eingebürgerten, deutsche Kinder ausländischer Eltern oder Kinder von (Spät-)Aussiedlern.</w:t>
      </w:r>
    </w:p>
    <w:p w14:paraId="169FEB37" w14:textId="77777777" w:rsidR="00766717" w:rsidRDefault="00766717" w:rsidP="005672F4">
      <w:pPr>
        <w:rPr>
          <w:rFonts w:ascii="Arial" w:hAnsi="Arial"/>
        </w:rPr>
      </w:pPr>
    </w:p>
    <w:p w14:paraId="4EA0D56B" w14:textId="661C3D72" w:rsidR="005672F4" w:rsidRDefault="00D31729" w:rsidP="005672F4">
      <w:pPr>
        <w:rPr>
          <w:rFonts w:ascii="Arial" w:hAnsi="Arial"/>
        </w:rPr>
      </w:pPr>
      <w:r w:rsidRPr="00FD6311">
        <w:rPr>
          <w:rFonts w:ascii="Arial" w:hAnsi="Arial"/>
        </w:rPr>
        <w:t>Im Jahr 20</w:t>
      </w:r>
      <w:r w:rsidR="007E7826" w:rsidRPr="00FD6311">
        <w:rPr>
          <w:rFonts w:ascii="Arial" w:hAnsi="Arial"/>
        </w:rPr>
        <w:t>2</w:t>
      </w:r>
      <w:r w:rsidR="00BD6E34" w:rsidRPr="00FD6311">
        <w:rPr>
          <w:rFonts w:ascii="Arial" w:hAnsi="Arial"/>
        </w:rPr>
        <w:t>3</w:t>
      </w:r>
      <w:r w:rsidRPr="00FD6311">
        <w:rPr>
          <w:rFonts w:ascii="Arial" w:hAnsi="Arial"/>
        </w:rPr>
        <w:t xml:space="preserve"> </w:t>
      </w:r>
      <w:r w:rsidR="0060467F" w:rsidRPr="00FD6311">
        <w:rPr>
          <w:rFonts w:ascii="Arial" w:hAnsi="Arial"/>
        </w:rPr>
        <w:t>lebten 9</w:t>
      </w:r>
      <w:r w:rsidR="00916778" w:rsidRPr="00FD6311">
        <w:rPr>
          <w:rFonts w:ascii="Arial" w:hAnsi="Arial"/>
        </w:rPr>
        <w:t>4</w:t>
      </w:r>
      <w:r w:rsidR="0060467F" w:rsidRPr="00FD6311">
        <w:rPr>
          <w:rFonts w:ascii="Arial" w:hAnsi="Arial"/>
        </w:rPr>
        <w:t>,</w:t>
      </w:r>
      <w:r w:rsidR="00BD6E34" w:rsidRPr="00FD6311">
        <w:rPr>
          <w:rFonts w:ascii="Arial" w:hAnsi="Arial"/>
        </w:rPr>
        <w:t>3</w:t>
      </w:r>
      <w:r w:rsidR="0060467F" w:rsidRPr="00FD6311">
        <w:rPr>
          <w:rFonts w:ascii="Arial" w:hAnsi="Arial"/>
        </w:rPr>
        <w:t xml:space="preserve"> Prozent der Personen mit Migrationshintergrund</w:t>
      </w:r>
      <w:r w:rsidR="004470EC" w:rsidRPr="00FD6311">
        <w:rPr>
          <w:rFonts w:ascii="Arial" w:hAnsi="Arial"/>
        </w:rPr>
        <w:t xml:space="preserve"> </w:t>
      </w:r>
      <w:r w:rsidR="0060467F" w:rsidRPr="00FD6311">
        <w:rPr>
          <w:rFonts w:ascii="Arial" w:hAnsi="Arial"/>
        </w:rPr>
        <w:t xml:space="preserve">in Westdeutschland und Berlin. </w:t>
      </w:r>
      <w:r w:rsidR="00916778" w:rsidRPr="00FD6311">
        <w:rPr>
          <w:rFonts w:ascii="Arial" w:hAnsi="Arial"/>
        </w:rPr>
        <w:t>J</w:t>
      </w:r>
      <w:r w:rsidR="0060467F" w:rsidRPr="00FD6311">
        <w:rPr>
          <w:rFonts w:ascii="Arial" w:hAnsi="Arial"/>
        </w:rPr>
        <w:t>ede vierte Person mit Migrationshintergrund lebte dabei in Nordrhein-Westfalen (</w:t>
      </w:r>
      <w:r w:rsidR="00FD6311" w:rsidRPr="00FD6311">
        <w:rPr>
          <w:rFonts w:ascii="Arial" w:hAnsi="Arial"/>
        </w:rPr>
        <w:t>24</w:t>
      </w:r>
      <w:r w:rsidR="0060467F" w:rsidRPr="00FD6311">
        <w:rPr>
          <w:rFonts w:ascii="Arial" w:hAnsi="Arial"/>
        </w:rPr>
        <w:t>,</w:t>
      </w:r>
      <w:r w:rsidR="00FD6311" w:rsidRPr="00FD6311">
        <w:rPr>
          <w:rFonts w:ascii="Arial" w:hAnsi="Arial"/>
        </w:rPr>
        <w:t>8</w:t>
      </w:r>
      <w:r w:rsidR="0060467F" w:rsidRPr="00FD6311">
        <w:rPr>
          <w:rFonts w:ascii="Arial" w:hAnsi="Arial"/>
        </w:rPr>
        <w:t xml:space="preserve"> Prozent), jeweils etwa jede Sechste in Baden-Württemberg und Bayern (1</w:t>
      </w:r>
      <w:r w:rsidR="00FD6311" w:rsidRPr="00FD6311">
        <w:rPr>
          <w:rFonts w:ascii="Arial" w:hAnsi="Arial"/>
        </w:rPr>
        <w:t>6</w:t>
      </w:r>
      <w:r w:rsidR="0060467F" w:rsidRPr="00FD6311">
        <w:rPr>
          <w:rFonts w:ascii="Arial" w:hAnsi="Arial"/>
        </w:rPr>
        <w:t>,</w:t>
      </w:r>
      <w:r w:rsidR="00FD6311" w:rsidRPr="00FD6311">
        <w:rPr>
          <w:rFonts w:ascii="Arial" w:hAnsi="Arial"/>
        </w:rPr>
        <w:t>8</w:t>
      </w:r>
      <w:r w:rsidR="0060467F" w:rsidRPr="00FD6311">
        <w:rPr>
          <w:rFonts w:ascii="Arial" w:hAnsi="Arial"/>
        </w:rPr>
        <w:t xml:space="preserve"> bzw. 1</w:t>
      </w:r>
      <w:r w:rsidR="00C05FF9" w:rsidRPr="00FD6311">
        <w:rPr>
          <w:rFonts w:ascii="Arial" w:hAnsi="Arial"/>
        </w:rPr>
        <w:t>6</w:t>
      </w:r>
      <w:r w:rsidR="0060467F" w:rsidRPr="00FD6311">
        <w:rPr>
          <w:rFonts w:ascii="Arial" w:hAnsi="Arial"/>
        </w:rPr>
        <w:t>,</w:t>
      </w:r>
      <w:r w:rsidR="00FD6311" w:rsidRPr="00FD6311">
        <w:rPr>
          <w:rFonts w:ascii="Arial" w:hAnsi="Arial"/>
        </w:rPr>
        <w:t>0</w:t>
      </w:r>
      <w:r w:rsidR="0060467F" w:rsidRPr="00FD6311">
        <w:rPr>
          <w:rFonts w:ascii="Arial" w:hAnsi="Arial"/>
        </w:rPr>
        <w:t xml:space="preserve"> Prozent). Bezogen auf die jeweilige Bevölkerung der Bundesländer war ihr Anteil in den Stadtstaaten </w:t>
      </w:r>
      <w:r w:rsidR="00CF4B56" w:rsidRPr="00FD6311">
        <w:rPr>
          <w:rFonts w:ascii="Arial" w:hAnsi="Arial"/>
        </w:rPr>
        <w:t xml:space="preserve">Bremen </w:t>
      </w:r>
      <w:r w:rsidR="0060467F" w:rsidRPr="00FD6311">
        <w:rPr>
          <w:rFonts w:ascii="Arial" w:hAnsi="Arial"/>
        </w:rPr>
        <w:t>(</w:t>
      </w:r>
      <w:r w:rsidR="00DC3980" w:rsidRPr="00FD6311">
        <w:rPr>
          <w:rFonts w:ascii="Arial" w:hAnsi="Arial"/>
        </w:rPr>
        <w:t>4</w:t>
      </w:r>
      <w:r w:rsidR="00FD6311" w:rsidRPr="00FD6311">
        <w:rPr>
          <w:rFonts w:ascii="Arial" w:hAnsi="Arial"/>
        </w:rPr>
        <w:t>4</w:t>
      </w:r>
      <w:r w:rsidR="0060467F" w:rsidRPr="00FD6311">
        <w:rPr>
          <w:rFonts w:ascii="Arial" w:hAnsi="Arial"/>
        </w:rPr>
        <w:t>,</w:t>
      </w:r>
      <w:r w:rsidR="00FD6311" w:rsidRPr="00FD6311">
        <w:rPr>
          <w:rFonts w:ascii="Arial" w:hAnsi="Arial"/>
        </w:rPr>
        <w:t>0</w:t>
      </w:r>
      <w:r w:rsidR="0060467F" w:rsidRPr="00FD6311">
        <w:rPr>
          <w:rFonts w:ascii="Arial" w:hAnsi="Arial"/>
        </w:rPr>
        <w:t xml:space="preserve"> Prozent)</w:t>
      </w:r>
      <w:r w:rsidR="00DB7CCF" w:rsidRPr="00FD6311">
        <w:rPr>
          <w:rFonts w:ascii="Arial" w:hAnsi="Arial"/>
        </w:rPr>
        <w:t xml:space="preserve">, </w:t>
      </w:r>
      <w:r w:rsidR="002D3FE2" w:rsidRPr="00FD6311">
        <w:rPr>
          <w:rFonts w:ascii="Arial" w:hAnsi="Arial"/>
        </w:rPr>
        <w:t xml:space="preserve">Hamburg </w:t>
      </w:r>
      <w:r w:rsidR="0060467F" w:rsidRPr="00FD6311">
        <w:rPr>
          <w:rFonts w:ascii="Arial" w:hAnsi="Arial"/>
        </w:rPr>
        <w:t>(</w:t>
      </w:r>
      <w:r w:rsidR="003768FE" w:rsidRPr="00FD6311">
        <w:rPr>
          <w:rFonts w:ascii="Arial" w:hAnsi="Arial"/>
        </w:rPr>
        <w:t>3</w:t>
      </w:r>
      <w:r w:rsidR="00FD6311" w:rsidRPr="00FD6311">
        <w:rPr>
          <w:rFonts w:ascii="Arial" w:hAnsi="Arial"/>
        </w:rPr>
        <w:t>9</w:t>
      </w:r>
      <w:r w:rsidR="0060467F" w:rsidRPr="00FD6311">
        <w:rPr>
          <w:rFonts w:ascii="Arial" w:hAnsi="Arial"/>
        </w:rPr>
        <w:t>,</w:t>
      </w:r>
      <w:r w:rsidR="00FD6311" w:rsidRPr="00FD6311">
        <w:rPr>
          <w:rFonts w:ascii="Arial" w:hAnsi="Arial"/>
        </w:rPr>
        <w:t>5</w:t>
      </w:r>
      <w:r w:rsidR="0060467F" w:rsidRPr="00FD6311">
        <w:rPr>
          <w:rFonts w:ascii="Arial" w:hAnsi="Arial"/>
        </w:rPr>
        <w:t xml:space="preserve"> Prozent) und </w:t>
      </w:r>
      <w:r w:rsidR="002D3FE2" w:rsidRPr="00FD6311">
        <w:rPr>
          <w:rFonts w:ascii="Arial" w:hAnsi="Arial"/>
        </w:rPr>
        <w:t xml:space="preserve">Berlin </w:t>
      </w:r>
      <w:r w:rsidR="0060467F" w:rsidRPr="00FD6311">
        <w:rPr>
          <w:rFonts w:ascii="Arial" w:hAnsi="Arial"/>
        </w:rPr>
        <w:t>(</w:t>
      </w:r>
      <w:r w:rsidR="008F5883" w:rsidRPr="00FD6311">
        <w:rPr>
          <w:rFonts w:ascii="Arial" w:hAnsi="Arial"/>
        </w:rPr>
        <w:t>3</w:t>
      </w:r>
      <w:r w:rsidR="00FD6311" w:rsidRPr="00FD6311">
        <w:rPr>
          <w:rFonts w:ascii="Arial" w:hAnsi="Arial"/>
        </w:rPr>
        <w:t>9</w:t>
      </w:r>
      <w:r w:rsidR="0060467F" w:rsidRPr="00FD6311">
        <w:rPr>
          <w:rFonts w:ascii="Arial" w:hAnsi="Arial"/>
        </w:rPr>
        <w:t>,</w:t>
      </w:r>
      <w:r w:rsidR="00DC3980" w:rsidRPr="00FD6311">
        <w:rPr>
          <w:rFonts w:ascii="Arial" w:hAnsi="Arial"/>
        </w:rPr>
        <w:t>4</w:t>
      </w:r>
      <w:r w:rsidR="0060467F" w:rsidRPr="00FD6311">
        <w:rPr>
          <w:rFonts w:ascii="Arial" w:hAnsi="Arial"/>
        </w:rPr>
        <w:t xml:space="preserve"> Prozent) sowie in den Flächenländern </w:t>
      </w:r>
      <w:r w:rsidR="00CF4B56" w:rsidRPr="00FD6311">
        <w:rPr>
          <w:rFonts w:ascii="Arial" w:hAnsi="Arial"/>
        </w:rPr>
        <w:t xml:space="preserve">Hessen </w:t>
      </w:r>
      <w:r w:rsidR="0060467F" w:rsidRPr="00FD6311">
        <w:rPr>
          <w:rFonts w:ascii="Arial" w:hAnsi="Arial"/>
        </w:rPr>
        <w:t>(</w:t>
      </w:r>
      <w:r w:rsidR="003768FE" w:rsidRPr="00FD6311">
        <w:rPr>
          <w:rFonts w:ascii="Arial" w:hAnsi="Arial"/>
        </w:rPr>
        <w:t>3</w:t>
      </w:r>
      <w:r w:rsidR="00FD6311" w:rsidRPr="00FD6311">
        <w:rPr>
          <w:rFonts w:ascii="Arial" w:hAnsi="Arial"/>
        </w:rPr>
        <w:t>7</w:t>
      </w:r>
      <w:r w:rsidR="0060467F" w:rsidRPr="00FD6311">
        <w:rPr>
          <w:rFonts w:ascii="Arial" w:hAnsi="Arial"/>
        </w:rPr>
        <w:t>,</w:t>
      </w:r>
      <w:r w:rsidR="00FD6311" w:rsidRPr="00FD6311">
        <w:rPr>
          <w:rFonts w:ascii="Arial" w:hAnsi="Arial"/>
        </w:rPr>
        <w:t>9</w:t>
      </w:r>
      <w:r w:rsidR="0060467F" w:rsidRPr="00FD6311">
        <w:rPr>
          <w:rFonts w:ascii="Arial" w:hAnsi="Arial"/>
        </w:rPr>
        <w:t xml:space="preserve"> Prozent), </w:t>
      </w:r>
      <w:r w:rsidR="00CF4B56" w:rsidRPr="00FD6311">
        <w:rPr>
          <w:rFonts w:ascii="Arial" w:hAnsi="Arial"/>
        </w:rPr>
        <w:t xml:space="preserve">Baden-Württemberg </w:t>
      </w:r>
      <w:r w:rsidR="0060467F" w:rsidRPr="00FD6311">
        <w:rPr>
          <w:rFonts w:ascii="Arial" w:hAnsi="Arial"/>
        </w:rPr>
        <w:t>(</w:t>
      </w:r>
      <w:r w:rsidR="00BB3243" w:rsidRPr="00FD6311">
        <w:rPr>
          <w:rFonts w:ascii="Arial" w:hAnsi="Arial"/>
        </w:rPr>
        <w:t>3</w:t>
      </w:r>
      <w:r w:rsidR="00FD6311" w:rsidRPr="00FD6311">
        <w:rPr>
          <w:rFonts w:ascii="Arial" w:hAnsi="Arial"/>
        </w:rPr>
        <w:t>7</w:t>
      </w:r>
      <w:r w:rsidR="00DC3980" w:rsidRPr="00FD6311">
        <w:rPr>
          <w:rFonts w:ascii="Arial" w:hAnsi="Arial"/>
        </w:rPr>
        <w:t>,</w:t>
      </w:r>
      <w:r w:rsidR="00FD6311" w:rsidRPr="00FD6311">
        <w:rPr>
          <w:rFonts w:ascii="Arial" w:hAnsi="Arial"/>
        </w:rPr>
        <w:t>1</w:t>
      </w:r>
      <w:r w:rsidR="0060467F" w:rsidRPr="00FD6311">
        <w:rPr>
          <w:rFonts w:ascii="Arial" w:hAnsi="Arial"/>
        </w:rPr>
        <w:t xml:space="preserve"> Prozent) und Nordrhein-Westfalen (</w:t>
      </w:r>
      <w:r w:rsidR="008F5883" w:rsidRPr="00FD6311">
        <w:rPr>
          <w:rFonts w:ascii="Arial" w:hAnsi="Arial"/>
        </w:rPr>
        <w:t>3</w:t>
      </w:r>
      <w:r w:rsidR="00FD6311" w:rsidRPr="00FD6311">
        <w:rPr>
          <w:rFonts w:ascii="Arial" w:hAnsi="Arial"/>
        </w:rPr>
        <w:t>4</w:t>
      </w:r>
      <w:r w:rsidR="0060467F" w:rsidRPr="00FD6311">
        <w:rPr>
          <w:rFonts w:ascii="Arial" w:hAnsi="Arial"/>
        </w:rPr>
        <w:t>,</w:t>
      </w:r>
      <w:r w:rsidR="00FD6311" w:rsidRPr="00FD6311">
        <w:rPr>
          <w:rFonts w:ascii="Arial" w:hAnsi="Arial"/>
        </w:rPr>
        <w:t>3</w:t>
      </w:r>
      <w:r w:rsidR="0060467F" w:rsidRPr="00FD6311">
        <w:rPr>
          <w:rFonts w:ascii="Arial" w:hAnsi="Arial"/>
        </w:rPr>
        <w:t xml:space="preserve"> Prozent) am höchsten. In Ostdeutschland lag der Anteil </w:t>
      </w:r>
      <w:r w:rsidR="0060467F" w:rsidRPr="00FD6311">
        <w:rPr>
          <w:rFonts w:ascii="Arial" w:hAnsi="Arial"/>
        </w:rPr>
        <w:lastRenderedPageBreak/>
        <w:t xml:space="preserve">der Personen mit Migrationshintergrund an der Gesamtbevölkerung bei </w:t>
      </w:r>
      <w:r w:rsidR="002E66D9" w:rsidRPr="00FD6311">
        <w:rPr>
          <w:rFonts w:ascii="Arial" w:hAnsi="Arial"/>
        </w:rPr>
        <w:t>1</w:t>
      </w:r>
      <w:r w:rsidR="00FD6311" w:rsidRPr="00FD6311">
        <w:rPr>
          <w:rFonts w:ascii="Arial" w:hAnsi="Arial"/>
        </w:rPr>
        <w:t>1</w:t>
      </w:r>
      <w:r w:rsidR="002E66D9" w:rsidRPr="00FD6311">
        <w:rPr>
          <w:rFonts w:ascii="Arial" w:hAnsi="Arial"/>
        </w:rPr>
        <w:t>,</w:t>
      </w:r>
      <w:r w:rsidR="00FD6311" w:rsidRPr="00FD6311">
        <w:rPr>
          <w:rFonts w:ascii="Arial" w:hAnsi="Arial"/>
        </w:rPr>
        <w:t>4</w:t>
      </w:r>
      <w:r w:rsidR="0060467F" w:rsidRPr="00FD6311">
        <w:rPr>
          <w:rFonts w:ascii="Arial" w:hAnsi="Arial"/>
        </w:rPr>
        <w:t xml:space="preserve"> Prozent</w:t>
      </w:r>
      <w:r w:rsidR="004470EC" w:rsidRPr="00FD6311">
        <w:rPr>
          <w:rFonts w:ascii="Arial" w:hAnsi="Arial"/>
        </w:rPr>
        <w:t xml:space="preserve"> (Westdeutschland</w:t>
      </w:r>
      <w:r w:rsidR="00A61BBD" w:rsidRPr="00FD6311">
        <w:rPr>
          <w:rFonts w:ascii="Arial" w:hAnsi="Arial"/>
        </w:rPr>
        <w:t xml:space="preserve"> mit Berlin</w:t>
      </w:r>
      <w:r w:rsidR="004470EC" w:rsidRPr="00FD6311">
        <w:rPr>
          <w:rFonts w:ascii="Arial" w:hAnsi="Arial"/>
        </w:rPr>
        <w:t xml:space="preserve">: </w:t>
      </w:r>
      <w:r w:rsidR="00415D9B" w:rsidRPr="00FD6311">
        <w:rPr>
          <w:rFonts w:ascii="Arial" w:hAnsi="Arial"/>
        </w:rPr>
        <w:t>3</w:t>
      </w:r>
      <w:r w:rsidR="00FD6311" w:rsidRPr="00FD6311">
        <w:rPr>
          <w:rFonts w:ascii="Arial" w:hAnsi="Arial"/>
        </w:rPr>
        <w:t>2</w:t>
      </w:r>
      <w:r w:rsidR="004470EC" w:rsidRPr="00FD6311">
        <w:rPr>
          <w:rFonts w:ascii="Arial" w:hAnsi="Arial"/>
        </w:rPr>
        <w:t>,</w:t>
      </w:r>
      <w:r w:rsidR="002E66D9" w:rsidRPr="00FD6311">
        <w:rPr>
          <w:rFonts w:ascii="Arial" w:hAnsi="Arial"/>
        </w:rPr>
        <w:t>9</w:t>
      </w:r>
      <w:r w:rsidR="004470EC" w:rsidRPr="00FD6311">
        <w:rPr>
          <w:rFonts w:ascii="Arial" w:hAnsi="Arial"/>
        </w:rPr>
        <w:t xml:space="preserve"> Prozent, Deutschland: 2</w:t>
      </w:r>
      <w:r w:rsidR="00FD6311" w:rsidRPr="00FD6311">
        <w:rPr>
          <w:rFonts w:ascii="Arial" w:hAnsi="Arial"/>
        </w:rPr>
        <w:t>9</w:t>
      </w:r>
      <w:r w:rsidR="004470EC" w:rsidRPr="00FD6311">
        <w:rPr>
          <w:rFonts w:ascii="Arial" w:hAnsi="Arial"/>
        </w:rPr>
        <w:t>,</w:t>
      </w:r>
      <w:r w:rsidR="002E66D9" w:rsidRPr="00FD6311">
        <w:rPr>
          <w:rFonts w:ascii="Arial" w:hAnsi="Arial"/>
        </w:rPr>
        <w:t>7</w:t>
      </w:r>
      <w:r w:rsidR="004470EC" w:rsidRPr="00FD6311">
        <w:rPr>
          <w:rFonts w:ascii="Arial" w:hAnsi="Arial"/>
        </w:rPr>
        <w:t xml:space="preserve"> Prozent)</w:t>
      </w:r>
      <w:r w:rsidR="0060467F" w:rsidRPr="00FD6311">
        <w:rPr>
          <w:rFonts w:ascii="Arial" w:hAnsi="Arial"/>
        </w:rPr>
        <w:t>.</w:t>
      </w:r>
    </w:p>
    <w:p w14:paraId="3A823CA7" w14:textId="77777777" w:rsidR="00766717" w:rsidRDefault="00766717" w:rsidP="005672F4">
      <w:pPr>
        <w:rPr>
          <w:rFonts w:ascii="Arial" w:hAnsi="Arial"/>
        </w:rPr>
      </w:pPr>
    </w:p>
    <w:p w14:paraId="5F4D35E2" w14:textId="3E7BB8E2" w:rsidR="00600715" w:rsidRDefault="00FE2652" w:rsidP="005672F4">
      <w:pPr>
        <w:rPr>
          <w:rFonts w:ascii="Arial" w:hAnsi="Arial"/>
        </w:rPr>
      </w:pPr>
      <w:r w:rsidRPr="00403E53">
        <w:rPr>
          <w:rFonts w:ascii="Arial" w:hAnsi="Arial"/>
        </w:rPr>
        <w:t>5</w:t>
      </w:r>
      <w:r w:rsidR="00503AEC" w:rsidRPr="00403E53">
        <w:rPr>
          <w:rFonts w:ascii="Arial" w:hAnsi="Arial"/>
        </w:rPr>
        <w:t>8</w:t>
      </w:r>
      <w:r w:rsidR="008004D1" w:rsidRPr="00403E53">
        <w:rPr>
          <w:rFonts w:ascii="Arial" w:hAnsi="Arial"/>
        </w:rPr>
        <w:t>,</w:t>
      </w:r>
      <w:r w:rsidR="00403E53" w:rsidRPr="00403E53">
        <w:rPr>
          <w:rFonts w:ascii="Arial" w:hAnsi="Arial"/>
        </w:rPr>
        <w:t>6</w:t>
      </w:r>
      <w:r w:rsidR="008004D1" w:rsidRPr="00403E53">
        <w:rPr>
          <w:rFonts w:ascii="Arial" w:hAnsi="Arial"/>
        </w:rPr>
        <w:t xml:space="preserve"> Prozent aller Personen mit Migrationshintergrund leb</w:t>
      </w:r>
      <w:r w:rsidR="0033061A" w:rsidRPr="00403E53">
        <w:rPr>
          <w:rFonts w:ascii="Arial" w:hAnsi="Arial"/>
        </w:rPr>
        <w:t>t</w:t>
      </w:r>
      <w:r w:rsidR="008004D1" w:rsidRPr="00403E53">
        <w:rPr>
          <w:rFonts w:ascii="Arial" w:hAnsi="Arial"/>
        </w:rPr>
        <w:t xml:space="preserve">en </w:t>
      </w:r>
      <w:r w:rsidR="0033061A" w:rsidRPr="00403E53">
        <w:rPr>
          <w:rFonts w:ascii="Arial" w:hAnsi="Arial"/>
        </w:rPr>
        <w:t>20</w:t>
      </w:r>
      <w:r w:rsidR="00BB6219" w:rsidRPr="00403E53">
        <w:rPr>
          <w:rFonts w:ascii="Arial" w:hAnsi="Arial"/>
        </w:rPr>
        <w:t>2</w:t>
      </w:r>
      <w:r w:rsidR="00403E53">
        <w:rPr>
          <w:rFonts w:ascii="Arial" w:hAnsi="Arial"/>
        </w:rPr>
        <w:t>3</w:t>
      </w:r>
      <w:r w:rsidR="0033061A" w:rsidRPr="00403E53">
        <w:rPr>
          <w:rFonts w:ascii="Arial" w:hAnsi="Arial"/>
        </w:rPr>
        <w:t xml:space="preserve"> </w:t>
      </w:r>
      <w:r w:rsidR="008004D1" w:rsidRPr="00403E53">
        <w:rPr>
          <w:rFonts w:ascii="Arial" w:hAnsi="Arial"/>
        </w:rPr>
        <w:t xml:space="preserve">in </w:t>
      </w:r>
      <w:r w:rsidR="0033061A" w:rsidRPr="00403E53">
        <w:rPr>
          <w:rFonts w:ascii="Arial" w:hAnsi="Arial"/>
        </w:rPr>
        <w:t>städtischen</w:t>
      </w:r>
      <w:r w:rsidR="00E427ED" w:rsidRPr="00403E53">
        <w:rPr>
          <w:rFonts w:ascii="Arial" w:hAnsi="Arial"/>
        </w:rPr>
        <w:t>,</w:t>
      </w:r>
      <w:r w:rsidR="0033061A" w:rsidRPr="00403E53">
        <w:rPr>
          <w:rFonts w:ascii="Arial" w:hAnsi="Arial"/>
        </w:rPr>
        <w:t xml:space="preserve"> 1</w:t>
      </w:r>
      <w:r w:rsidR="00503AEC" w:rsidRPr="00403E53">
        <w:rPr>
          <w:rFonts w:ascii="Arial" w:hAnsi="Arial"/>
        </w:rPr>
        <w:t>3</w:t>
      </w:r>
      <w:r w:rsidR="0033061A" w:rsidRPr="00403E53">
        <w:rPr>
          <w:rFonts w:ascii="Arial" w:hAnsi="Arial"/>
        </w:rPr>
        <w:t>,</w:t>
      </w:r>
      <w:r w:rsidR="00403E53" w:rsidRPr="00403E53">
        <w:rPr>
          <w:rFonts w:ascii="Arial" w:hAnsi="Arial"/>
        </w:rPr>
        <w:t>4</w:t>
      </w:r>
      <w:r w:rsidR="0033061A" w:rsidRPr="00403E53">
        <w:rPr>
          <w:rFonts w:ascii="Arial" w:hAnsi="Arial"/>
        </w:rPr>
        <w:t xml:space="preserve"> Prozent in ländlichen Regionen. </w:t>
      </w:r>
      <w:r w:rsidR="00D61B29" w:rsidRPr="00403E53">
        <w:rPr>
          <w:rFonts w:ascii="Arial" w:hAnsi="Arial"/>
        </w:rPr>
        <w:t>Auf Gemeindeebene gilt, dass je größer die Einwohnerzahl der Gemeinde ist, desto größer ist tendenziell auch der Anteil der Personen mit Migrationshintergrund an der Gesamtbevölkerung: Während beispielsweise der Anteil in den Gemeinden mit weniger als 2.000 Einwohnern im Jahr 20</w:t>
      </w:r>
      <w:r w:rsidR="00BB6219" w:rsidRPr="00403E53">
        <w:rPr>
          <w:rFonts w:ascii="Arial" w:hAnsi="Arial"/>
        </w:rPr>
        <w:t>2</w:t>
      </w:r>
      <w:r w:rsidR="00403E53" w:rsidRPr="00403E53">
        <w:rPr>
          <w:rFonts w:ascii="Arial" w:hAnsi="Arial"/>
        </w:rPr>
        <w:t>3</w:t>
      </w:r>
      <w:r w:rsidR="00D61B29" w:rsidRPr="00403E53">
        <w:rPr>
          <w:rFonts w:ascii="Arial" w:hAnsi="Arial"/>
        </w:rPr>
        <w:t xml:space="preserve"> bei </w:t>
      </w:r>
      <w:r w:rsidR="00BB6219" w:rsidRPr="00403E53">
        <w:rPr>
          <w:rFonts w:ascii="Arial" w:hAnsi="Arial"/>
        </w:rPr>
        <w:t>1</w:t>
      </w:r>
      <w:r w:rsidR="00C31242" w:rsidRPr="00403E53">
        <w:rPr>
          <w:rFonts w:ascii="Arial" w:hAnsi="Arial"/>
        </w:rPr>
        <w:t>1</w:t>
      </w:r>
      <w:r w:rsidR="00D61B29" w:rsidRPr="00403E53">
        <w:rPr>
          <w:rFonts w:ascii="Arial" w:hAnsi="Arial"/>
        </w:rPr>
        <w:t>,</w:t>
      </w:r>
      <w:r w:rsidR="00403E53" w:rsidRPr="00403E53">
        <w:rPr>
          <w:rFonts w:ascii="Arial" w:hAnsi="Arial"/>
        </w:rPr>
        <w:t>5</w:t>
      </w:r>
      <w:r w:rsidR="00D61B29" w:rsidRPr="00403E53">
        <w:rPr>
          <w:rFonts w:ascii="Arial" w:hAnsi="Arial"/>
        </w:rPr>
        <w:t xml:space="preserve"> Prozent lag, hatte in den Gemeinden mit </w:t>
      </w:r>
      <w:r w:rsidRPr="00403E53">
        <w:rPr>
          <w:rFonts w:ascii="Arial" w:hAnsi="Arial"/>
        </w:rPr>
        <w:t>2</w:t>
      </w:r>
      <w:r w:rsidR="00D61B29" w:rsidRPr="00403E53">
        <w:rPr>
          <w:rFonts w:ascii="Arial" w:hAnsi="Arial"/>
        </w:rPr>
        <w:t xml:space="preserve">0.000 bis unter </w:t>
      </w:r>
      <w:r w:rsidRPr="00403E53">
        <w:rPr>
          <w:rFonts w:ascii="Arial" w:hAnsi="Arial"/>
        </w:rPr>
        <w:t>5</w:t>
      </w:r>
      <w:r w:rsidR="00D61B29" w:rsidRPr="00403E53">
        <w:rPr>
          <w:rFonts w:ascii="Arial" w:hAnsi="Arial"/>
        </w:rPr>
        <w:t xml:space="preserve">0.000 Einwohnern </w:t>
      </w:r>
      <w:r w:rsidR="00403E53" w:rsidRPr="00403E53">
        <w:rPr>
          <w:rFonts w:ascii="Arial" w:hAnsi="Arial"/>
        </w:rPr>
        <w:t xml:space="preserve">fast schon </w:t>
      </w:r>
      <w:r w:rsidR="00D61B29" w:rsidRPr="00403E53">
        <w:rPr>
          <w:rFonts w:ascii="Arial" w:hAnsi="Arial"/>
        </w:rPr>
        <w:t xml:space="preserve">jede </w:t>
      </w:r>
      <w:r w:rsidR="00403E53" w:rsidRPr="00403E53">
        <w:rPr>
          <w:rFonts w:ascii="Arial" w:hAnsi="Arial"/>
        </w:rPr>
        <w:t xml:space="preserve">dritte </w:t>
      </w:r>
      <w:r w:rsidR="00D61B29" w:rsidRPr="00403E53">
        <w:rPr>
          <w:rFonts w:ascii="Arial" w:hAnsi="Arial"/>
        </w:rPr>
        <w:t>Person einen Migrationshintergrund (</w:t>
      </w:r>
      <w:r w:rsidR="00403E53" w:rsidRPr="00403E53">
        <w:rPr>
          <w:rFonts w:ascii="Arial" w:hAnsi="Arial"/>
        </w:rPr>
        <w:t>30</w:t>
      </w:r>
      <w:r w:rsidR="00D61B29" w:rsidRPr="00403E53">
        <w:rPr>
          <w:rFonts w:ascii="Arial" w:hAnsi="Arial"/>
        </w:rPr>
        <w:t>,</w:t>
      </w:r>
      <w:r w:rsidR="00403E53" w:rsidRPr="00403E53">
        <w:rPr>
          <w:rFonts w:ascii="Arial" w:hAnsi="Arial"/>
        </w:rPr>
        <w:t>2</w:t>
      </w:r>
      <w:r w:rsidR="00D61B29" w:rsidRPr="00403E53">
        <w:rPr>
          <w:rFonts w:ascii="Arial" w:hAnsi="Arial"/>
        </w:rPr>
        <w:t xml:space="preserve"> Prozent). In den Gemeinden mit 500.000 Einwohnern und mehr lag der entsprechende Anteil bei </w:t>
      </w:r>
      <w:r w:rsidR="00403E53" w:rsidRPr="00403E53">
        <w:rPr>
          <w:rFonts w:ascii="Arial" w:hAnsi="Arial"/>
        </w:rPr>
        <w:t>40</w:t>
      </w:r>
      <w:r w:rsidR="00D61B29" w:rsidRPr="00403E53">
        <w:rPr>
          <w:rFonts w:ascii="Arial" w:hAnsi="Arial"/>
        </w:rPr>
        <w:t>,</w:t>
      </w:r>
      <w:r w:rsidR="00403E53" w:rsidRPr="00403E53">
        <w:rPr>
          <w:rFonts w:ascii="Arial" w:hAnsi="Arial"/>
        </w:rPr>
        <w:t>9</w:t>
      </w:r>
      <w:r w:rsidR="00D61B29" w:rsidRPr="00403E53">
        <w:rPr>
          <w:rFonts w:ascii="Arial" w:hAnsi="Arial"/>
        </w:rPr>
        <w:t xml:space="preserve"> Prozent</w:t>
      </w:r>
      <w:r w:rsidR="00600715" w:rsidRPr="00403E53">
        <w:rPr>
          <w:rFonts w:ascii="Arial" w:hAnsi="Arial"/>
        </w:rPr>
        <w:t>.</w:t>
      </w:r>
    </w:p>
    <w:p w14:paraId="72B27D42" w14:textId="77777777" w:rsidR="00766717" w:rsidRDefault="00766717" w:rsidP="005672F4">
      <w:pPr>
        <w:rPr>
          <w:rFonts w:ascii="Arial" w:hAnsi="Arial"/>
        </w:rPr>
      </w:pPr>
    </w:p>
    <w:p w14:paraId="32FE0E90" w14:textId="05C6FD83" w:rsidR="005672F4" w:rsidRDefault="0060467F" w:rsidP="005672F4">
      <w:pPr>
        <w:rPr>
          <w:rFonts w:ascii="Arial" w:hAnsi="Arial"/>
        </w:rPr>
      </w:pPr>
      <w:r w:rsidRPr="003A3439">
        <w:rPr>
          <w:rFonts w:ascii="Arial" w:hAnsi="Arial"/>
        </w:rPr>
        <w:t xml:space="preserve">Mittelfristig wird sich der Anteil der Personen mit Migrationshintergrund weiter erhöhen: </w:t>
      </w:r>
      <w:r w:rsidR="00E862F9" w:rsidRPr="003A3439">
        <w:rPr>
          <w:rFonts w:ascii="Arial" w:hAnsi="Arial"/>
        </w:rPr>
        <w:t>Im Jahr 20</w:t>
      </w:r>
      <w:r w:rsidR="00A20BFE" w:rsidRPr="003A3439">
        <w:rPr>
          <w:rFonts w:ascii="Arial" w:hAnsi="Arial"/>
        </w:rPr>
        <w:t>2</w:t>
      </w:r>
      <w:r w:rsidR="003A3439" w:rsidRPr="003A3439">
        <w:rPr>
          <w:rFonts w:ascii="Arial" w:hAnsi="Arial"/>
        </w:rPr>
        <w:t>3</w:t>
      </w:r>
      <w:r w:rsidR="00E862F9" w:rsidRPr="003A3439">
        <w:rPr>
          <w:rFonts w:ascii="Arial" w:hAnsi="Arial"/>
        </w:rPr>
        <w:t xml:space="preserve"> hatten </w:t>
      </w:r>
      <w:r w:rsidRPr="003A3439">
        <w:rPr>
          <w:rFonts w:ascii="Arial" w:hAnsi="Arial"/>
        </w:rPr>
        <w:t xml:space="preserve">in Deutschland </w:t>
      </w:r>
      <w:r w:rsidR="009630DB" w:rsidRPr="003A3439">
        <w:rPr>
          <w:rFonts w:ascii="Arial" w:hAnsi="Arial"/>
        </w:rPr>
        <w:t>4</w:t>
      </w:r>
      <w:r w:rsidR="003A3439" w:rsidRPr="003A3439">
        <w:rPr>
          <w:rFonts w:ascii="Arial" w:hAnsi="Arial"/>
        </w:rPr>
        <w:t>3</w:t>
      </w:r>
      <w:r w:rsidR="00E862F9" w:rsidRPr="003A3439">
        <w:rPr>
          <w:rFonts w:ascii="Arial" w:hAnsi="Arial"/>
        </w:rPr>
        <w:t>,</w:t>
      </w:r>
      <w:r w:rsidR="003A3439" w:rsidRPr="003A3439">
        <w:rPr>
          <w:rFonts w:ascii="Arial" w:hAnsi="Arial"/>
        </w:rPr>
        <w:t>1</w:t>
      </w:r>
      <w:r w:rsidR="00E862F9" w:rsidRPr="003A3439">
        <w:rPr>
          <w:rFonts w:ascii="Arial" w:hAnsi="Arial"/>
        </w:rPr>
        <w:t xml:space="preserve"> Prozent </w:t>
      </w:r>
      <w:r w:rsidRPr="003A3439">
        <w:rPr>
          <w:rFonts w:ascii="Arial" w:hAnsi="Arial"/>
        </w:rPr>
        <w:t>aller Kinder unter fünf Jahren einen Migrationshintergrund</w:t>
      </w:r>
      <w:r w:rsidR="00E862F9" w:rsidRPr="003A3439">
        <w:rPr>
          <w:rFonts w:ascii="Arial" w:hAnsi="Arial"/>
        </w:rPr>
        <w:t xml:space="preserve"> </w:t>
      </w:r>
      <w:r w:rsidRPr="003A3439">
        <w:rPr>
          <w:rFonts w:ascii="Arial" w:hAnsi="Arial"/>
        </w:rPr>
        <w:t xml:space="preserve">– in der Gruppe der </w:t>
      </w:r>
      <w:r w:rsidR="009630DB" w:rsidRPr="003A3439">
        <w:rPr>
          <w:rFonts w:ascii="Arial" w:hAnsi="Arial"/>
        </w:rPr>
        <w:t>4</w:t>
      </w:r>
      <w:r w:rsidR="00A20BFE" w:rsidRPr="003A3439">
        <w:rPr>
          <w:rFonts w:ascii="Arial" w:hAnsi="Arial"/>
        </w:rPr>
        <w:t>5</w:t>
      </w:r>
      <w:r w:rsidRPr="003A3439">
        <w:rPr>
          <w:rFonts w:ascii="Arial" w:hAnsi="Arial"/>
        </w:rPr>
        <w:t xml:space="preserve">- bis unter </w:t>
      </w:r>
      <w:r w:rsidR="00A20BFE" w:rsidRPr="003A3439">
        <w:rPr>
          <w:rFonts w:ascii="Arial" w:hAnsi="Arial"/>
        </w:rPr>
        <w:t>5</w:t>
      </w:r>
      <w:r w:rsidRPr="003A3439">
        <w:rPr>
          <w:rFonts w:ascii="Arial" w:hAnsi="Arial"/>
        </w:rPr>
        <w:t xml:space="preserve">5-Jährigen lag der entsprechende Anteil im selben Jahr bei </w:t>
      </w:r>
      <w:r w:rsidR="003A3439" w:rsidRPr="003A3439">
        <w:rPr>
          <w:rFonts w:ascii="Arial" w:hAnsi="Arial"/>
        </w:rPr>
        <w:t>31</w:t>
      </w:r>
      <w:r w:rsidRPr="003A3439">
        <w:rPr>
          <w:rFonts w:ascii="Arial" w:hAnsi="Arial"/>
        </w:rPr>
        <w:t>,</w:t>
      </w:r>
      <w:r w:rsidR="003A3439" w:rsidRPr="003A3439">
        <w:rPr>
          <w:rFonts w:ascii="Arial" w:hAnsi="Arial"/>
        </w:rPr>
        <w:t>7</w:t>
      </w:r>
      <w:r w:rsidRPr="003A3439">
        <w:rPr>
          <w:rFonts w:ascii="Arial" w:hAnsi="Arial"/>
        </w:rPr>
        <w:t xml:space="preserve"> Prozent und bei den 8</w:t>
      </w:r>
      <w:r w:rsidR="00A20BFE" w:rsidRPr="003A3439">
        <w:rPr>
          <w:rFonts w:ascii="Arial" w:hAnsi="Arial"/>
        </w:rPr>
        <w:t>5</w:t>
      </w:r>
      <w:r w:rsidRPr="003A3439">
        <w:rPr>
          <w:rFonts w:ascii="Arial" w:hAnsi="Arial"/>
        </w:rPr>
        <w:t xml:space="preserve">- bis unter </w:t>
      </w:r>
      <w:r w:rsidR="00A20BFE" w:rsidRPr="003A3439">
        <w:rPr>
          <w:rFonts w:ascii="Arial" w:hAnsi="Arial"/>
        </w:rPr>
        <w:t>9</w:t>
      </w:r>
      <w:r w:rsidRPr="003A3439">
        <w:rPr>
          <w:rFonts w:ascii="Arial" w:hAnsi="Arial"/>
        </w:rPr>
        <w:t xml:space="preserve">5-Jährigen bei </w:t>
      </w:r>
      <w:r w:rsidR="009E19BC" w:rsidRPr="003A3439">
        <w:rPr>
          <w:rFonts w:ascii="Arial" w:hAnsi="Arial"/>
        </w:rPr>
        <w:t>9</w:t>
      </w:r>
      <w:r w:rsidR="000E7EA3" w:rsidRPr="003A3439">
        <w:rPr>
          <w:rFonts w:ascii="Arial" w:hAnsi="Arial"/>
        </w:rPr>
        <w:t>,</w:t>
      </w:r>
      <w:r w:rsidR="00BE1944" w:rsidRPr="003A3439">
        <w:rPr>
          <w:rFonts w:ascii="Arial" w:hAnsi="Arial"/>
        </w:rPr>
        <w:t>7</w:t>
      </w:r>
      <w:r w:rsidRPr="003A3439">
        <w:rPr>
          <w:rFonts w:ascii="Arial" w:hAnsi="Arial"/>
        </w:rPr>
        <w:t xml:space="preserve"> Prozent.</w:t>
      </w:r>
    </w:p>
    <w:p w14:paraId="6BC15C76" w14:textId="77777777" w:rsidR="00766717" w:rsidRDefault="00766717" w:rsidP="005672F4">
      <w:pPr>
        <w:rPr>
          <w:rFonts w:ascii="Arial" w:hAnsi="Arial"/>
        </w:rPr>
      </w:pPr>
    </w:p>
    <w:p w14:paraId="66C8FCDC" w14:textId="2FDD5FDC" w:rsidR="00A22969" w:rsidRDefault="0060467F" w:rsidP="00D30C67">
      <w:pPr>
        <w:rPr>
          <w:rFonts w:ascii="Arial" w:hAnsi="Arial"/>
        </w:rPr>
      </w:pPr>
      <w:r w:rsidRPr="00284BE7">
        <w:rPr>
          <w:rFonts w:ascii="Arial" w:hAnsi="Arial"/>
        </w:rPr>
        <w:t>Europa ist für die Migration in Deutschland besonders bedeutsam</w:t>
      </w:r>
      <w:r w:rsidR="00143417" w:rsidRPr="00284BE7">
        <w:rPr>
          <w:rFonts w:ascii="Arial" w:hAnsi="Arial"/>
        </w:rPr>
        <w:t>:</w:t>
      </w:r>
      <w:r w:rsidRPr="00284BE7">
        <w:rPr>
          <w:rFonts w:ascii="Arial" w:hAnsi="Arial"/>
        </w:rPr>
        <w:t xml:space="preserve"> </w:t>
      </w:r>
      <w:r w:rsidR="00143417" w:rsidRPr="00284BE7">
        <w:rPr>
          <w:rFonts w:ascii="Arial" w:hAnsi="Arial"/>
        </w:rPr>
        <w:t>3</w:t>
      </w:r>
      <w:r w:rsidR="003E6735" w:rsidRPr="00284BE7">
        <w:rPr>
          <w:rFonts w:ascii="Arial" w:hAnsi="Arial"/>
        </w:rPr>
        <w:t>0</w:t>
      </w:r>
      <w:r w:rsidR="001D7EC2" w:rsidRPr="00284BE7">
        <w:rPr>
          <w:rFonts w:ascii="Arial" w:hAnsi="Arial"/>
        </w:rPr>
        <w:t>,</w:t>
      </w:r>
      <w:r w:rsidR="003E6735" w:rsidRPr="00284BE7">
        <w:rPr>
          <w:rFonts w:ascii="Arial" w:hAnsi="Arial"/>
        </w:rPr>
        <w:t>4</w:t>
      </w:r>
      <w:r w:rsidR="00143417" w:rsidRPr="00284BE7">
        <w:rPr>
          <w:rFonts w:ascii="Arial" w:hAnsi="Arial"/>
        </w:rPr>
        <w:t xml:space="preserve"> Prozent der </w:t>
      </w:r>
      <w:r w:rsidR="001B7994" w:rsidRPr="00284BE7">
        <w:rPr>
          <w:rFonts w:ascii="Arial" w:hAnsi="Arial"/>
        </w:rPr>
        <w:t>2</w:t>
      </w:r>
      <w:r w:rsidR="003E6735" w:rsidRPr="00284BE7">
        <w:rPr>
          <w:rFonts w:ascii="Arial" w:hAnsi="Arial"/>
        </w:rPr>
        <w:t>4</w:t>
      </w:r>
      <w:r w:rsidR="00143417" w:rsidRPr="00284BE7">
        <w:rPr>
          <w:rFonts w:ascii="Arial" w:hAnsi="Arial"/>
        </w:rPr>
        <w:t>,</w:t>
      </w:r>
      <w:r w:rsidR="003E6735" w:rsidRPr="00284BE7">
        <w:rPr>
          <w:rFonts w:ascii="Arial" w:hAnsi="Arial"/>
        </w:rPr>
        <w:t>9</w:t>
      </w:r>
      <w:r w:rsidR="00143417" w:rsidRPr="00284BE7">
        <w:rPr>
          <w:rFonts w:ascii="Arial" w:hAnsi="Arial"/>
        </w:rPr>
        <w:t xml:space="preserve"> Millionen Personen mit Migrations</w:t>
      </w:r>
      <w:r w:rsidR="00B9772A" w:rsidRPr="00284BE7">
        <w:rPr>
          <w:rFonts w:ascii="Arial" w:hAnsi="Arial"/>
        </w:rPr>
        <w:t>hintergrund</w:t>
      </w:r>
      <w:r w:rsidR="00364D3F" w:rsidRPr="00284BE7">
        <w:rPr>
          <w:rFonts w:ascii="Arial" w:hAnsi="Arial"/>
        </w:rPr>
        <w:t xml:space="preserve"> </w:t>
      </w:r>
      <w:r w:rsidR="00143417" w:rsidRPr="00284BE7">
        <w:rPr>
          <w:rFonts w:ascii="Arial" w:hAnsi="Arial"/>
        </w:rPr>
        <w:t>stamm</w:t>
      </w:r>
      <w:r w:rsidR="00526C14" w:rsidRPr="00284BE7">
        <w:rPr>
          <w:rFonts w:ascii="Arial" w:hAnsi="Arial"/>
        </w:rPr>
        <w:t>t</w:t>
      </w:r>
      <w:r w:rsidR="00143417" w:rsidRPr="00284BE7">
        <w:rPr>
          <w:rFonts w:ascii="Arial" w:hAnsi="Arial"/>
        </w:rPr>
        <w:t xml:space="preserve">en </w:t>
      </w:r>
      <w:r w:rsidR="00526C14" w:rsidRPr="00284BE7">
        <w:rPr>
          <w:rFonts w:ascii="Arial" w:hAnsi="Arial"/>
        </w:rPr>
        <w:t>20</w:t>
      </w:r>
      <w:r w:rsidR="00BF6F3F" w:rsidRPr="00284BE7">
        <w:rPr>
          <w:rFonts w:ascii="Arial" w:hAnsi="Arial"/>
        </w:rPr>
        <w:t>2</w:t>
      </w:r>
      <w:r w:rsidR="003E6735" w:rsidRPr="00284BE7">
        <w:rPr>
          <w:rFonts w:ascii="Arial" w:hAnsi="Arial"/>
        </w:rPr>
        <w:t>3</w:t>
      </w:r>
      <w:r w:rsidR="00526C14" w:rsidRPr="00284BE7">
        <w:rPr>
          <w:rFonts w:ascii="Arial" w:hAnsi="Arial"/>
        </w:rPr>
        <w:t xml:space="preserve"> </w:t>
      </w:r>
      <w:r w:rsidR="00143417" w:rsidRPr="00284BE7">
        <w:rPr>
          <w:rFonts w:ascii="Arial" w:hAnsi="Arial"/>
        </w:rPr>
        <w:t>aus einem der 2</w:t>
      </w:r>
      <w:r w:rsidR="00BF6F3F" w:rsidRPr="00284BE7">
        <w:rPr>
          <w:rFonts w:ascii="Arial" w:hAnsi="Arial"/>
        </w:rPr>
        <w:t>6</w:t>
      </w:r>
      <w:r w:rsidR="00143417" w:rsidRPr="00284BE7">
        <w:rPr>
          <w:rFonts w:ascii="Arial" w:hAnsi="Arial"/>
        </w:rPr>
        <w:t xml:space="preserve"> anderen Mitgliedstaaten der Europäischen Union, weitere </w:t>
      </w:r>
      <w:r w:rsidR="003E6735" w:rsidRPr="00284BE7">
        <w:rPr>
          <w:rFonts w:ascii="Arial" w:hAnsi="Arial"/>
        </w:rPr>
        <w:t>31</w:t>
      </w:r>
      <w:r w:rsidR="00143417" w:rsidRPr="00284BE7">
        <w:rPr>
          <w:rFonts w:ascii="Arial" w:hAnsi="Arial"/>
        </w:rPr>
        <w:t>,</w:t>
      </w:r>
      <w:r w:rsidR="005B672E" w:rsidRPr="00284BE7">
        <w:rPr>
          <w:rFonts w:ascii="Arial" w:hAnsi="Arial"/>
        </w:rPr>
        <w:t>3</w:t>
      </w:r>
      <w:r w:rsidR="00143417" w:rsidRPr="00284BE7">
        <w:rPr>
          <w:rFonts w:ascii="Arial" w:hAnsi="Arial"/>
        </w:rPr>
        <w:t xml:space="preserve"> Prozent aus einem anderen europäischen Staat.</w:t>
      </w:r>
      <w:r w:rsidR="00B9772A" w:rsidRPr="00284BE7">
        <w:rPr>
          <w:rFonts w:ascii="Arial" w:hAnsi="Arial"/>
        </w:rPr>
        <w:t xml:space="preserve"> </w:t>
      </w:r>
      <w:r w:rsidR="003A0582" w:rsidRPr="00284BE7">
        <w:rPr>
          <w:rFonts w:ascii="Arial" w:hAnsi="Arial"/>
        </w:rPr>
        <w:t>Die meisten der 2</w:t>
      </w:r>
      <w:r w:rsidR="005B672E" w:rsidRPr="00284BE7">
        <w:rPr>
          <w:rFonts w:ascii="Arial" w:hAnsi="Arial"/>
        </w:rPr>
        <w:t>4</w:t>
      </w:r>
      <w:r w:rsidR="003A0582" w:rsidRPr="00284BE7">
        <w:rPr>
          <w:rFonts w:ascii="Arial" w:hAnsi="Arial"/>
        </w:rPr>
        <w:t>,</w:t>
      </w:r>
      <w:r w:rsidR="005B672E" w:rsidRPr="00284BE7">
        <w:rPr>
          <w:rFonts w:ascii="Arial" w:hAnsi="Arial"/>
        </w:rPr>
        <w:t>9</w:t>
      </w:r>
      <w:r w:rsidR="003A0582" w:rsidRPr="00284BE7">
        <w:rPr>
          <w:rFonts w:ascii="Arial" w:hAnsi="Arial"/>
        </w:rPr>
        <w:t xml:space="preserve"> Millionen Personen mit Migrationshintergrund stammten im Jahr 202</w:t>
      </w:r>
      <w:r w:rsidR="005B672E" w:rsidRPr="00284BE7">
        <w:rPr>
          <w:rFonts w:ascii="Arial" w:hAnsi="Arial"/>
        </w:rPr>
        <w:t>3</w:t>
      </w:r>
      <w:r w:rsidR="003A0582" w:rsidRPr="00284BE7">
        <w:rPr>
          <w:rFonts w:ascii="Arial" w:hAnsi="Arial"/>
        </w:rPr>
        <w:t xml:space="preserve"> aus der Türkei (11,</w:t>
      </w:r>
      <w:r w:rsidR="00284BE7" w:rsidRPr="00284BE7">
        <w:rPr>
          <w:rFonts w:ascii="Arial" w:hAnsi="Arial"/>
        </w:rPr>
        <w:t>7</w:t>
      </w:r>
      <w:r w:rsidR="003A0582" w:rsidRPr="00284BE7">
        <w:rPr>
          <w:rFonts w:ascii="Arial" w:hAnsi="Arial"/>
        </w:rPr>
        <w:t xml:space="preserve"> Prozent/2,</w:t>
      </w:r>
      <w:r w:rsidR="00284BE7" w:rsidRPr="00284BE7">
        <w:rPr>
          <w:rFonts w:ascii="Arial" w:hAnsi="Arial"/>
        </w:rPr>
        <w:t>9</w:t>
      </w:r>
      <w:r w:rsidR="003A0582" w:rsidRPr="00284BE7">
        <w:rPr>
          <w:rFonts w:ascii="Arial" w:hAnsi="Arial"/>
        </w:rPr>
        <w:t xml:space="preserve"> Mio.), gefolgt von Polen (</w:t>
      </w:r>
      <w:r w:rsidR="00284BE7" w:rsidRPr="00284BE7">
        <w:rPr>
          <w:rFonts w:ascii="Arial" w:hAnsi="Arial"/>
        </w:rPr>
        <w:t>8,8</w:t>
      </w:r>
      <w:r w:rsidR="003A0582" w:rsidRPr="00284BE7">
        <w:rPr>
          <w:rFonts w:ascii="Arial" w:hAnsi="Arial"/>
        </w:rPr>
        <w:t xml:space="preserve"> Prozent/2,2 Mio.), Russland (5,</w:t>
      </w:r>
      <w:r w:rsidR="00284BE7" w:rsidRPr="00284BE7">
        <w:rPr>
          <w:rFonts w:ascii="Arial" w:hAnsi="Arial"/>
        </w:rPr>
        <w:t>4</w:t>
      </w:r>
      <w:r w:rsidR="003A0582" w:rsidRPr="00284BE7">
        <w:rPr>
          <w:rFonts w:ascii="Arial" w:hAnsi="Arial"/>
        </w:rPr>
        <w:t xml:space="preserve"> Prozent/1,4 Mio.) und Rumänien (4,6/1,1 Mio.). </w:t>
      </w:r>
      <w:r w:rsidR="003A0582" w:rsidRPr="007D0B6E">
        <w:rPr>
          <w:rFonts w:ascii="Arial" w:hAnsi="Arial"/>
        </w:rPr>
        <w:t>Kasachstan und Syrien sind mit Anteilen von 5,</w:t>
      </w:r>
      <w:r w:rsidR="007D0B6E" w:rsidRPr="007D0B6E">
        <w:rPr>
          <w:rFonts w:ascii="Arial" w:hAnsi="Arial"/>
        </w:rPr>
        <w:t>3</w:t>
      </w:r>
      <w:r w:rsidR="003A0582" w:rsidRPr="007D0B6E">
        <w:rPr>
          <w:rFonts w:ascii="Arial" w:hAnsi="Arial"/>
        </w:rPr>
        <w:t xml:space="preserve"> bzw. 5,1 Prozent (</w:t>
      </w:r>
      <w:r w:rsidR="007D0B6E" w:rsidRPr="007D0B6E">
        <w:rPr>
          <w:rFonts w:ascii="Arial" w:hAnsi="Arial"/>
        </w:rPr>
        <w:t xml:space="preserve">jeweils </w:t>
      </w:r>
      <w:r w:rsidR="003A0582" w:rsidRPr="007D0B6E">
        <w:rPr>
          <w:rFonts w:ascii="Arial" w:hAnsi="Arial"/>
        </w:rPr>
        <w:t>1,3 Mio.) die wichtigsten nicht-europäischen Herkunftsländer (immer bezogen auf das eigene Geburtsland bzw. das Geburtsland der Eltern).</w:t>
      </w:r>
      <w:r w:rsidR="00217038" w:rsidRPr="00284BE7">
        <w:rPr>
          <w:rFonts w:ascii="Arial" w:hAnsi="Arial"/>
        </w:rPr>
        <w:t xml:space="preserve"> </w:t>
      </w:r>
      <w:r w:rsidR="00D30C67" w:rsidRPr="00284BE7">
        <w:rPr>
          <w:rFonts w:ascii="Arial" w:hAnsi="Arial"/>
        </w:rPr>
        <w:t xml:space="preserve">Der Anteil der Personen, die aus der Ukraine stammen, </w:t>
      </w:r>
      <w:r w:rsidR="00FE4ED1" w:rsidRPr="00284BE7">
        <w:rPr>
          <w:rFonts w:ascii="Arial" w:hAnsi="Arial"/>
        </w:rPr>
        <w:t xml:space="preserve">an allen Personen mit Migrationshintergrund </w:t>
      </w:r>
      <w:r w:rsidR="00D30C67" w:rsidRPr="00284BE7">
        <w:rPr>
          <w:rFonts w:ascii="Arial" w:hAnsi="Arial"/>
        </w:rPr>
        <w:t>hat sich von 2021 auf 202</w:t>
      </w:r>
      <w:r w:rsidR="00284BE7">
        <w:rPr>
          <w:rFonts w:ascii="Arial" w:hAnsi="Arial"/>
        </w:rPr>
        <w:t>3</w:t>
      </w:r>
      <w:r w:rsidR="00D30C67" w:rsidRPr="00284BE7">
        <w:rPr>
          <w:rFonts w:ascii="Arial" w:hAnsi="Arial"/>
        </w:rPr>
        <w:t xml:space="preserve"> von 1,4 auf </w:t>
      </w:r>
      <w:r w:rsidR="00284BE7" w:rsidRPr="00284BE7">
        <w:rPr>
          <w:rFonts w:ascii="Arial" w:hAnsi="Arial"/>
        </w:rPr>
        <w:t>4</w:t>
      </w:r>
      <w:r w:rsidR="00D30C67" w:rsidRPr="00284BE7">
        <w:rPr>
          <w:rFonts w:ascii="Arial" w:hAnsi="Arial"/>
        </w:rPr>
        <w:t>,</w:t>
      </w:r>
      <w:r w:rsidR="00284BE7" w:rsidRPr="00284BE7">
        <w:rPr>
          <w:rFonts w:ascii="Arial" w:hAnsi="Arial"/>
        </w:rPr>
        <w:t>2</w:t>
      </w:r>
      <w:r w:rsidR="00D30C67" w:rsidRPr="00284BE7">
        <w:rPr>
          <w:rFonts w:ascii="Arial" w:hAnsi="Arial"/>
        </w:rPr>
        <w:t xml:space="preserve"> Prozent erhöht, ihre Zahl stieg dabei von </w:t>
      </w:r>
      <w:r w:rsidR="00284BE7" w:rsidRPr="00284BE7">
        <w:rPr>
          <w:rFonts w:ascii="Arial" w:hAnsi="Arial"/>
        </w:rPr>
        <w:t xml:space="preserve">rund </w:t>
      </w:r>
      <w:r w:rsidR="00D30C67" w:rsidRPr="00284BE7">
        <w:rPr>
          <w:rFonts w:ascii="Arial" w:hAnsi="Arial"/>
        </w:rPr>
        <w:t>30</w:t>
      </w:r>
      <w:r w:rsidR="00284BE7" w:rsidRPr="00284BE7">
        <w:rPr>
          <w:rFonts w:ascii="Arial" w:hAnsi="Arial"/>
        </w:rPr>
        <w:t>0</w:t>
      </w:r>
      <w:r w:rsidR="00D30C67" w:rsidRPr="00284BE7">
        <w:rPr>
          <w:rFonts w:ascii="Arial" w:hAnsi="Arial"/>
        </w:rPr>
        <w:t xml:space="preserve">.000 auf </w:t>
      </w:r>
      <w:r w:rsidR="00284BE7" w:rsidRPr="00284BE7">
        <w:rPr>
          <w:rFonts w:ascii="Arial" w:hAnsi="Arial"/>
        </w:rPr>
        <w:t>gut eine Million</w:t>
      </w:r>
      <w:r w:rsidR="00D30C67" w:rsidRPr="00284BE7">
        <w:rPr>
          <w:rFonts w:ascii="Arial" w:hAnsi="Arial"/>
        </w:rPr>
        <w:t>.</w:t>
      </w:r>
    </w:p>
    <w:p w14:paraId="005A10FB" w14:textId="77777777" w:rsidR="00766717" w:rsidRDefault="00766717" w:rsidP="00D30C67">
      <w:pPr>
        <w:rPr>
          <w:rFonts w:ascii="Arial" w:hAnsi="Arial"/>
        </w:rPr>
      </w:pPr>
    </w:p>
    <w:p w14:paraId="50F531F5" w14:textId="70A8DB5E" w:rsidR="000F65DD" w:rsidRDefault="000F65DD" w:rsidP="000F65DD">
      <w:pPr>
        <w:rPr>
          <w:rFonts w:ascii="Arial" w:hAnsi="Arial"/>
        </w:rPr>
      </w:pPr>
      <w:r w:rsidRPr="007D7C85">
        <w:rPr>
          <w:rFonts w:ascii="Arial" w:hAnsi="Arial"/>
        </w:rPr>
        <w:t>Im Mikrozensus 202</w:t>
      </w:r>
      <w:r w:rsidR="007D7C85" w:rsidRPr="007D7C85">
        <w:rPr>
          <w:rFonts w:ascii="Arial" w:hAnsi="Arial"/>
        </w:rPr>
        <w:t>3</w:t>
      </w:r>
      <w:r w:rsidRPr="007D7C85">
        <w:rPr>
          <w:rFonts w:ascii="Arial" w:hAnsi="Arial"/>
        </w:rPr>
        <w:t xml:space="preserve"> gaben 2,</w:t>
      </w:r>
      <w:r w:rsidR="00D66B84" w:rsidRPr="007D7C85">
        <w:rPr>
          <w:rFonts w:ascii="Arial" w:hAnsi="Arial"/>
        </w:rPr>
        <w:t>7</w:t>
      </w:r>
      <w:r w:rsidR="007D7C85" w:rsidRPr="007D7C85">
        <w:rPr>
          <w:rFonts w:ascii="Arial" w:hAnsi="Arial"/>
        </w:rPr>
        <w:t>1</w:t>
      </w:r>
      <w:r w:rsidRPr="007D7C85">
        <w:rPr>
          <w:rFonts w:ascii="Arial" w:hAnsi="Arial"/>
        </w:rPr>
        <w:t xml:space="preserve"> Millionen Personen an, als Aussiedler- bzw. Spätaussiedler nach Deutschland gekommen zu sein. Die meisten (Spät-)Aussiedler kommen aus den Nachfolgestaaten der ehemaligen Sowjetunion (202</w:t>
      </w:r>
      <w:r w:rsidR="007D7C85" w:rsidRPr="007D7C85">
        <w:rPr>
          <w:rFonts w:ascii="Arial" w:hAnsi="Arial"/>
        </w:rPr>
        <w:t>3</w:t>
      </w:r>
      <w:r w:rsidRPr="007D7C85">
        <w:rPr>
          <w:rFonts w:ascii="Arial" w:hAnsi="Arial"/>
        </w:rPr>
        <w:t>: 1,</w:t>
      </w:r>
      <w:r w:rsidR="007D7C85" w:rsidRPr="007D7C85">
        <w:rPr>
          <w:rFonts w:ascii="Arial" w:hAnsi="Arial"/>
        </w:rPr>
        <w:t>69</w:t>
      </w:r>
      <w:r w:rsidRPr="007D7C85">
        <w:rPr>
          <w:rFonts w:ascii="Arial" w:hAnsi="Arial"/>
        </w:rPr>
        <w:t xml:space="preserve"> Mio.) – darunter vor allem aus Kasachstan (</w:t>
      </w:r>
      <w:r w:rsidR="00347363" w:rsidRPr="007D7C85">
        <w:rPr>
          <w:rFonts w:ascii="Arial" w:hAnsi="Arial"/>
        </w:rPr>
        <w:t>8</w:t>
      </w:r>
      <w:r w:rsidR="007D7C85" w:rsidRPr="007D7C85">
        <w:rPr>
          <w:rFonts w:ascii="Arial" w:hAnsi="Arial"/>
        </w:rPr>
        <w:t>11</w:t>
      </w:r>
      <w:r w:rsidRPr="007D7C85">
        <w:rPr>
          <w:rFonts w:ascii="Arial" w:hAnsi="Arial"/>
        </w:rPr>
        <w:t>.000) und aus Russland (</w:t>
      </w:r>
      <w:r w:rsidR="00D66B84" w:rsidRPr="007D7C85">
        <w:rPr>
          <w:rFonts w:ascii="Arial" w:hAnsi="Arial"/>
        </w:rPr>
        <w:t>6</w:t>
      </w:r>
      <w:r w:rsidR="007D7C85" w:rsidRPr="007D7C85">
        <w:rPr>
          <w:rFonts w:ascii="Arial" w:hAnsi="Arial"/>
        </w:rPr>
        <w:t>49</w:t>
      </w:r>
      <w:r w:rsidRPr="007D7C85">
        <w:rPr>
          <w:rFonts w:ascii="Arial" w:hAnsi="Arial"/>
        </w:rPr>
        <w:t>.000). Daneben sind Polen (</w:t>
      </w:r>
      <w:r w:rsidR="007D7C85" w:rsidRPr="007D7C85">
        <w:rPr>
          <w:rFonts w:ascii="Arial" w:hAnsi="Arial"/>
        </w:rPr>
        <w:t>696</w:t>
      </w:r>
      <w:r w:rsidRPr="007D7C85">
        <w:rPr>
          <w:rFonts w:ascii="Arial" w:hAnsi="Arial"/>
        </w:rPr>
        <w:t>.000) und Rumänien (22</w:t>
      </w:r>
      <w:r w:rsidR="007D7C85" w:rsidRPr="007D7C85">
        <w:rPr>
          <w:rFonts w:ascii="Arial" w:hAnsi="Arial"/>
        </w:rPr>
        <w:t>2</w:t>
      </w:r>
      <w:r w:rsidRPr="007D7C85">
        <w:rPr>
          <w:rFonts w:ascii="Arial" w:hAnsi="Arial"/>
        </w:rPr>
        <w:t>.000) wichtige Herkunftsländer.</w:t>
      </w:r>
    </w:p>
    <w:p w14:paraId="288EC82C" w14:textId="77777777" w:rsidR="00766717" w:rsidRDefault="00766717" w:rsidP="000F65DD">
      <w:pPr>
        <w:rPr>
          <w:rFonts w:ascii="Arial" w:hAnsi="Arial"/>
        </w:rPr>
      </w:pPr>
    </w:p>
    <w:p w14:paraId="2E1E0618" w14:textId="77777777" w:rsidR="00021166" w:rsidRPr="000109D2" w:rsidRDefault="0060467F" w:rsidP="00021166">
      <w:pPr>
        <w:rPr>
          <w:rFonts w:ascii="Arial" w:hAnsi="Arial"/>
          <w:color w:val="FF0000"/>
        </w:rPr>
      </w:pPr>
      <w:r w:rsidRPr="000109D2">
        <w:rPr>
          <w:rFonts w:ascii="Arial" w:hAnsi="Arial"/>
          <w:color w:val="FF0000"/>
        </w:rPr>
        <w:t>Datenquelle</w:t>
      </w:r>
    </w:p>
    <w:p w14:paraId="50DC8B5A" w14:textId="77777777" w:rsidR="00021166" w:rsidRPr="00D50206" w:rsidRDefault="00021166" w:rsidP="00021166">
      <w:pPr>
        <w:rPr>
          <w:rFonts w:ascii="Arial" w:hAnsi="Arial"/>
        </w:rPr>
      </w:pPr>
    </w:p>
    <w:p w14:paraId="64F269F9" w14:textId="25C74F52" w:rsidR="001F4CF1" w:rsidRPr="00766717" w:rsidRDefault="00E52684" w:rsidP="001F4CF1">
      <w:pPr>
        <w:rPr>
          <w:rFonts w:ascii="Arial" w:hAnsi="Arial"/>
        </w:rPr>
      </w:pPr>
      <w:r w:rsidRPr="00D50206">
        <w:rPr>
          <w:rFonts w:ascii="Arial" w:hAnsi="Arial"/>
        </w:rPr>
        <w:t>Statistisches Bundesamt: Mikrozensus – Bevölkerung nach Migrationshintergrund, Erstergebnisse 202</w:t>
      </w:r>
      <w:r w:rsidR="00D50206" w:rsidRPr="00D50206">
        <w:rPr>
          <w:rFonts w:ascii="Arial" w:hAnsi="Arial"/>
        </w:rPr>
        <w:t>3</w:t>
      </w:r>
      <w:r w:rsidR="001F4CF1" w:rsidRPr="00D50206">
        <w:rPr>
          <w:rFonts w:ascii="Arial" w:hAnsi="Arial"/>
        </w:rPr>
        <w:t xml:space="preserve">, </w:t>
      </w:r>
      <w:r w:rsidR="001F4CF1" w:rsidRPr="00766717">
        <w:rPr>
          <w:rFonts w:ascii="Arial" w:hAnsi="Arial"/>
        </w:rPr>
        <w:t>Sonderauswertung (Spät-)Aussiedler/innen</w:t>
      </w:r>
      <w:r w:rsidR="00D127A3" w:rsidRPr="00766717">
        <w:rPr>
          <w:rFonts w:ascii="Arial" w:hAnsi="Arial"/>
        </w:rPr>
        <w:t xml:space="preserve"> Mikrozensus 202</w:t>
      </w:r>
      <w:r w:rsidR="00766717" w:rsidRPr="00766717">
        <w:rPr>
          <w:rFonts w:ascii="Arial" w:hAnsi="Arial"/>
        </w:rPr>
        <w:t>3</w:t>
      </w:r>
    </w:p>
    <w:p w14:paraId="54A75A36" w14:textId="77777777" w:rsidR="00D127A3" w:rsidRPr="00766717" w:rsidRDefault="00D127A3" w:rsidP="001F4CF1">
      <w:pPr>
        <w:rPr>
          <w:rFonts w:ascii="Arial" w:hAnsi="Arial"/>
        </w:rPr>
      </w:pPr>
    </w:p>
    <w:p w14:paraId="2C6C6D03" w14:textId="77777777" w:rsidR="00021166" w:rsidRPr="000109D2" w:rsidRDefault="0060467F" w:rsidP="00021166">
      <w:pPr>
        <w:rPr>
          <w:rFonts w:ascii="Arial" w:hAnsi="Arial"/>
          <w:color w:val="FF0000"/>
        </w:rPr>
      </w:pPr>
      <w:r w:rsidRPr="000109D2">
        <w:rPr>
          <w:rFonts w:ascii="Arial" w:hAnsi="Arial"/>
          <w:color w:val="FF0000"/>
        </w:rPr>
        <w:t>Begriffe, methodische Anmerkungen oder Lesehilfen</w:t>
      </w:r>
    </w:p>
    <w:p w14:paraId="569ED704" w14:textId="77777777" w:rsidR="00021166" w:rsidRPr="002F00B6" w:rsidRDefault="00021166" w:rsidP="00021166">
      <w:pPr>
        <w:rPr>
          <w:rFonts w:ascii="Arial" w:hAnsi="Arial"/>
        </w:rPr>
      </w:pPr>
    </w:p>
    <w:p w14:paraId="726A7EC6" w14:textId="670E7494" w:rsidR="00AE3C7E" w:rsidRPr="002F00B6" w:rsidRDefault="0019249F" w:rsidP="00FD4588">
      <w:pPr>
        <w:rPr>
          <w:rFonts w:ascii="Arial" w:hAnsi="Arial"/>
        </w:rPr>
      </w:pPr>
      <w:r w:rsidRPr="002F00B6">
        <w:rPr>
          <w:rFonts w:ascii="Arial" w:hAnsi="Arial"/>
        </w:rPr>
        <w:t>Nach der Definition des Statistischen Bundesamtes hat e</w:t>
      </w:r>
      <w:r w:rsidR="007867CC" w:rsidRPr="002F00B6">
        <w:rPr>
          <w:rFonts w:ascii="Arial" w:hAnsi="Arial"/>
        </w:rPr>
        <w:t xml:space="preserve">ine Person einen </w:t>
      </w:r>
      <w:r w:rsidR="007867CC" w:rsidRPr="002F00B6">
        <w:rPr>
          <w:rFonts w:ascii="Arial" w:hAnsi="Arial"/>
          <w:b/>
        </w:rPr>
        <w:t>Migrationshintergrund</w:t>
      </w:r>
      <w:r w:rsidR="007867CC" w:rsidRPr="002F00B6">
        <w:rPr>
          <w:rFonts w:ascii="Arial" w:hAnsi="Arial"/>
        </w:rPr>
        <w:t>, wenn</w:t>
      </w:r>
      <w:r w:rsidR="001270C8" w:rsidRPr="002F00B6">
        <w:rPr>
          <w:rFonts w:ascii="Arial" w:hAnsi="Arial"/>
        </w:rPr>
        <w:t xml:space="preserve"> sie</w:t>
      </w:r>
      <w:r w:rsidR="00FD4588" w:rsidRPr="002F00B6">
        <w:rPr>
          <w:rFonts w:ascii="Arial" w:hAnsi="Arial"/>
        </w:rPr>
        <w:t xml:space="preserve"> </w:t>
      </w:r>
      <w:r w:rsidR="001270C8" w:rsidRPr="002F00B6">
        <w:rPr>
          <w:rFonts w:ascii="Arial" w:hAnsi="Arial"/>
        </w:rPr>
        <w:t xml:space="preserve">selbst oder mindestens ein Elternteil </w:t>
      </w:r>
      <w:r w:rsidR="00AE3C7E" w:rsidRPr="002F00B6">
        <w:rPr>
          <w:rFonts w:ascii="Arial" w:hAnsi="Arial"/>
        </w:rPr>
        <w:t xml:space="preserve">die </w:t>
      </w:r>
      <w:r w:rsidR="001270C8" w:rsidRPr="002F00B6">
        <w:rPr>
          <w:rFonts w:ascii="Arial" w:hAnsi="Arial"/>
        </w:rPr>
        <w:t>deutsche</w:t>
      </w:r>
      <w:r w:rsidR="00FD4588" w:rsidRPr="002F00B6">
        <w:rPr>
          <w:rFonts w:ascii="Arial" w:hAnsi="Arial"/>
        </w:rPr>
        <w:t xml:space="preserve"> </w:t>
      </w:r>
      <w:r w:rsidR="001270C8" w:rsidRPr="002F00B6">
        <w:rPr>
          <w:rFonts w:ascii="Arial" w:hAnsi="Arial"/>
        </w:rPr>
        <w:t xml:space="preserve">Staatsangehörigkeit </w:t>
      </w:r>
      <w:r w:rsidR="00AE3C7E" w:rsidRPr="002F00B6">
        <w:rPr>
          <w:rFonts w:ascii="Arial" w:hAnsi="Arial"/>
        </w:rPr>
        <w:t>nicht durch Geburt besitzt</w:t>
      </w:r>
      <w:r w:rsidR="00350130" w:rsidRPr="002F00B6">
        <w:rPr>
          <w:rFonts w:ascii="Arial" w:hAnsi="Arial"/>
        </w:rPr>
        <w:t>:</w:t>
      </w:r>
    </w:p>
    <w:p w14:paraId="4673B97D" w14:textId="1D39032E" w:rsidR="00350130" w:rsidRPr="002F00B6" w:rsidRDefault="00350130" w:rsidP="00350130">
      <w:pPr>
        <w:pStyle w:val="Listenabsatz"/>
        <w:numPr>
          <w:ilvl w:val="0"/>
          <w:numId w:val="6"/>
        </w:numPr>
        <w:rPr>
          <w:rFonts w:ascii="Arial" w:hAnsi="Arial"/>
        </w:rPr>
      </w:pPr>
      <w:r w:rsidRPr="002F00B6">
        <w:rPr>
          <w:rFonts w:ascii="Arial" w:hAnsi="Arial"/>
        </w:rPr>
        <w:t>Zugewanderte und nicht zugewanderte Ausländer,</w:t>
      </w:r>
    </w:p>
    <w:p w14:paraId="609FBDF6" w14:textId="2F3BC7D7" w:rsidR="00350130" w:rsidRPr="002F00B6" w:rsidRDefault="00350130" w:rsidP="00350130">
      <w:pPr>
        <w:pStyle w:val="Listenabsatz"/>
        <w:numPr>
          <w:ilvl w:val="0"/>
          <w:numId w:val="6"/>
        </w:numPr>
        <w:rPr>
          <w:rFonts w:ascii="Arial" w:hAnsi="Arial"/>
        </w:rPr>
      </w:pPr>
      <w:r w:rsidRPr="002F00B6">
        <w:rPr>
          <w:rFonts w:ascii="Arial" w:hAnsi="Arial"/>
        </w:rPr>
        <w:t>zugewanderte und nicht zugewanderte Eingebürgerte,</w:t>
      </w:r>
    </w:p>
    <w:p w14:paraId="6B476021" w14:textId="236E4B90" w:rsidR="00350130" w:rsidRPr="002F00B6" w:rsidRDefault="00350130" w:rsidP="00350130">
      <w:pPr>
        <w:pStyle w:val="Listenabsatz"/>
        <w:numPr>
          <w:ilvl w:val="0"/>
          <w:numId w:val="6"/>
        </w:numPr>
        <w:rPr>
          <w:rFonts w:ascii="Arial" w:hAnsi="Arial"/>
        </w:rPr>
      </w:pPr>
      <w:r w:rsidRPr="002F00B6">
        <w:rPr>
          <w:rFonts w:ascii="Arial" w:hAnsi="Arial"/>
        </w:rPr>
        <w:t>(Spät-)Aussiedler,</w:t>
      </w:r>
    </w:p>
    <w:p w14:paraId="252ACDAC" w14:textId="59559F97" w:rsidR="00350130" w:rsidRPr="002F00B6" w:rsidRDefault="00350130" w:rsidP="00350130">
      <w:pPr>
        <w:pStyle w:val="Listenabsatz"/>
        <w:numPr>
          <w:ilvl w:val="0"/>
          <w:numId w:val="6"/>
        </w:numPr>
        <w:rPr>
          <w:rFonts w:ascii="Arial" w:hAnsi="Arial"/>
        </w:rPr>
      </w:pPr>
      <w:r w:rsidRPr="002F00B6">
        <w:rPr>
          <w:rFonts w:ascii="Arial" w:hAnsi="Arial"/>
        </w:rPr>
        <w:lastRenderedPageBreak/>
        <w:t>Personen, die die deutsche Staatsangehörigkeit durch Adoption durch einen deutschen Elternteil erhalten haben sowie</w:t>
      </w:r>
    </w:p>
    <w:p w14:paraId="431405BE" w14:textId="4E4876AB" w:rsidR="00FD4588" w:rsidRPr="002F00B6" w:rsidRDefault="00350130" w:rsidP="00350130">
      <w:pPr>
        <w:pStyle w:val="Listenabsatz"/>
        <w:numPr>
          <w:ilvl w:val="0"/>
          <w:numId w:val="6"/>
        </w:numPr>
        <w:rPr>
          <w:rFonts w:ascii="Arial" w:hAnsi="Arial"/>
        </w:rPr>
      </w:pPr>
      <w:r w:rsidRPr="002F00B6">
        <w:rPr>
          <w:rFonts w:ascii="Arial" w:hAnsi="Arial"/>
        </w:rPr>
        <w:t>die mit deutscher Staatsangehörigkeit geborenen Kinder der vier zuvor genannten Gruppen.</w:t>
      </w:r>
    </w:p>
    <w:p w14:paraId="2680D48D" w14:textId="77777777" w:rsidR="00D00AFC" w:rsidRPr="002F00B6" w:rsidRDefault="00D00AFC" w:rsidP="00B21131">
      <w:pPr>
        <w:rPr>
          <w:rFonts w:ascii="Arial" w:hAnsi="Arial"/>
        </w:rPr>
      </w:pPr>
    </w:p>
    <w:p w14:paraId="0C09767A" w14:textId="197F4600" w:rsidR="005F1121" w:rsidRPr="00666833" w:rsidRDefault="00FD4588" w:rsidP="00B21131">
      <w:pPr>
        <w:rPr>
          <w:rFonts w:ascii="Arial" w:hAnsi="Arial"/>
        </w:rPr>
      </w:pPr>
      <w:r w:rsidRPr="00666833">
        <w:rPr>
          <w:rFonts w:ascii="Arial" w:hAnsi="Arial"/>
        </w:rPr>
        <w:t>D</w:t>
      </w:r>
      <w:r w:rsidR="00DC19DA" w:rsidRPr="00666833">
        <w:rPr>
          <w:rFonts w:ascii="Arial" w:hAnsi="Arial"/>
        </w:rPr>
        <w:t xml:space="preserve">ie </w:t>
      </w:r>
      <w:r w:rsidR="00DC19DA" w:rsidRPr="00666833">
        <w:rPr>
          <w:rFonts w:ascii="Arial" w:hAnsi="Arial"/>
          <w:b/>
        </w:rPr>
        <w:t>Vertriebenen des Zweiten Weltkrieges</w:t>
      </w:r>
      <w:r w:rsidR="00DC19DA" w:rsidRPr="00666833">
        <w:rPr>
          <w:rFonts w:ascii="Arial" w:hAnsi="Arial"/>
        </w:rPr>
        <w:t xml:space="preserve"> und ihre Nachkommen</w:t>
      </w:r>
      <w:r w:rsidR="001640ED" w:rsidRPr="00666833">
        <w:rPr>
          <w:rFonts w:ascii="Arial" w:hAnsi="Arial"/>
        </w:rPr>
        <w:t xml:space="preserve"> </w:t>
      </w:r>
      <w:r w:rsidR="00DC19DA" w:rsidRPr="00666833">
        <w:rPr>
          <w:rFonts w:ascii="Arial" w:hAnsi="Arial"/>
        </w:rPr>
        <w:t>gehören nicht zur Bevölkerung mit Migrationshintergrund.</w:t>
      </w:r>
    </w:p>
    <w:p w14:paraId="2478391B" w14:textId="77777777" w:rsidR="005F1121" w:rsidRPr="00666833" w:rsidRDefault="005F1121" w:rsidP="00B21131">
      <w:pPr>
        <w:rPr>
          <w:rFonts w:ascii="Arial" w:hAnsi="Arial"/>
        </w:rPr>
      </w:pPr>
    </w:p>
    <w:p w14:paraId="0D979B8B" w14:textId="3871988D" w:rsidR="00B21131" w:rsidRPr="00666833" w:rsidRDefault="00B21131" w:rsidP="00B21131">
      <w:pPr>
        <w:rPr>
          <w:rFonts w:ascii="Arial" w:hAnsi="Arial"/>
        </w:rPr>
      </w:pPr>
      <w:r w:rsidRPr="00666833">
        <w:rPr>
          <w:rFonts w:ascii="Arial" w:hAnsi="Arial"/>
        </w:rPr>
        <w:t xml:space="preserve">Eine Person hat dann eine </w:t>
      </w:r>
      <w:r w:rsidRPr="00666833">
        <w:rPr>
          <w:rFonts w:ascii="Arial" w:hAnsi="Arial"/>
          <w:b/>
        </w:rPr>
        <w:t>eigene</w:t>
      </w:r>
      <w:r w:rsidRPr="00666833">
        <w:rPr>
          <w:rFonts w:ascii="Arial" w:hAnsi="Arial"/>
        </w:rPr>
        <w:t xml:space="preserve"> </w:t>
      </w:r>
      <w:r w:rsidRPr="00666833">
        <w:rPr>
          <w:rFonts w:ascii="Arial" w:hAnsi="Arial"/>
          <w:b/>
        </w:rPr>
        <w:t>Migrationserfahrung</w:t>
      </w:r>
      <w:r w:rsidRPr="00666833">
        <w:rPr>
          <w:rFonts w:ascii="Arial" w:hAnsi="Arial"/>
        </w:rPr>
        <w:t xml:space="preserve">, wenn sie im Ausland geboren </w:t>
      </w:r>
      <w:r w:rsidR="00666833">
        <w:rPr>
          <w:rFonts w:ascii="Arial" w:hAnsi="Arial"/>
        </w:rPr>
        <w:t xml:space="preserve">und zugewandert </w:t>
      </w:r>
      <w:r w:rsidRPr="00666833">
        <w:rPr>
          <w:rFonts w:ascii="Arial" w:hAnsi="Arial"/>
        </w:rPr>
        <w:t>ist. Eine Person hat keine eigene Migrationserfahrung, wenn sie in Deutschland geboren ist.</w:t>
      </w:r>
    </w:p>
    <w:p w14:paraId="3E57E358" w14:textId="77777777" w:rsidR="005F1121" w:rsidRPr="00DD4773" w:rsidRDefault="005F1121" w:rsidP="00B21131">
      <w:pPr>
        <w:rPr>
          <w:rFonts w:ascii="Arial" w:hAnsi="Arial"/>
        </w:rPr>
      </w:pPr>
    </w:p>
    <w:p w14:paraId="67580C12" w14:textId="6566A431" w:rsidR="008101C2" w:rsidRPr="00A52A8D" w:rsidRDefault="008101C2" w:rsidP="003D1196">
      <w:pPr>
        <w:rPr>
          <w:rFonts w:ascii="Arial" w:hAnsi="Arial"/>
        </w:rPr>
      </w:pPr>
      <w:r w:rsidRPr="00A52A8D">
        <w:rPr>
          <w:rFonts w:ascii="Arial" w:hAnsi="Arial"/>
          <w:b/>
        </w:rPr>
        <w:t>Ausländer/innen</w:t>
      </w:r>
      <w:r w:rsidRPr="00A52A8D">
        <w:rPr>
          <w:rFonts w:ascii="Arial" w:hAnsi="Arial"/>
        </w:rPr>
        <w:t xml:space="preserve"> sind Personen, die nicht Deutsche im Sinne des Artikels 116 Absatz 1 des Grundgesetzes</w:t>
      </w:r>
      <w:r w:rsidR="006E642E" w:rsidRPr="00A52A8D">
        <w:rPr>
          <w:rFonts w:ascii="Arial" w:hAnsi="Arial"/>
        </w:rPr>
        <w:t xml:space="preserve"> </w:t>
      </w:r>
      <w:r w:rsidRPr="00A52A8D">
        <w:rPr>
          <w:rFonts w:ascii="Arial" w:hAnsi="Arial"/>
        </w:rPr>
        <w:t>sind. Dazu zählen auch Staatenlose und Personen mit ungeklärter Staatsangehörigkeit. Sie können in Deutschland geboren oder zugewandert sein.</w:t>
      </w:r>
    </w:p>
    <w:p w14:paraId="2C5E1CA7" w14:textId="77777777" w:rsidR="006E642E" w:rsidRPr="00A52A8D" w:rsidRDefault="006E642E" w:rsidP="003D1196">
      <w:pPr>
        <w:rPr>
          <w:rFonts w:ascii="Arial" w:hAnsi="Arial"/>
        </w:rPr>
      </w:pPr>
    </w:p>
    <w:p w14:paraId="4908E092" w14:textId="10FFC8FB" w:rsidR="003A7150" w:rsidRPr="00A52A8D" w:rsidRDefault="008101C2" w:rsidP="003D1196">
      <w:pPr>
        <w:rPr>
          <w:rFonts w:ascii="Arial" w:hAnsi="Arial"/>
        </w:rPr>
      </w:pPr>
      <w:r w:rsidRPr="00A52A8D">
        <w:rPr>
          <w:rFonts w:ascii="Arial" w:hAnsi="Arial"/>
          <w:b/>
        </w:rPr>
        <w:t>(Spät-)Aussiedler/innen:</w:t>
      </w:r>
      <w:r w:rsidRPr="00A52A8D">
        <w:rPr>
          <w:rFonts w:ascii="Arial" w:hAnsi="Arial"/>
        </w:rPr>
        <w:t xml:space="preserve"> Spätaussiedler sind im amtlichen Sprachgebrauch seit dem 1. Januar 1993 Menschen, die im Rahmen eines Aufnahmeverfahrens als deutsche Volkszugehörige nach Deutschland übergesiedelt sind. Vorher wurden sie nach dem Bundesvertriebenengesetz als Aussiedler bezeichnet. Der Begriff umfasst vor allem die Angehörigen von deutschen Minderheiten, deren Familien teilweise seit Generationen in Ostmitteleuropa, Osteuropa, Südosteuropa und teilweise in Asien gelebt haben und die </w:t>
      </w:r>
      <w:r w:rsidR="00174EAE" w:rsidRPr="00A52A8D">
        <w:rPr>
          <w:rFonts w:ascii="Arial" w:hAnsi="Arial"/>
        </w:rPr>
        <w:t xml:space="preserve">seit 1950 </w:t>
      </w:r>
      <w:r w:rsidRPr="00A52A8D">
        <w:rPr>
          <w:rFonts w:ascii="Arial" w:hAnsi="Arial"/>
        </w:rPr>
        <w:t>in die Bundesrepublik Deutschland eingereist sind.</w:t>
      </w:r>
    </w:p>
    <w:p w14:paraId="5C962618" w14:textId="77777777" w:rsidR="008101C2" w:rsidRPr="00970EAE" w:rsidRDefault="008101C2" w:rsidP="003D1196">
      <w:pPr>
        <w:rPr>
          <w:rFonts w:ascii="Arial" w:hAnsi="Arial"/>
        </w:rPr>
      </w:pPr>
    </w:p>
    <w:p w14:paraId="7E2EB5D7" w14:textId="2CDF9DBE" w:rsidR="00134602" w:rsidRDefault="00350130" w:rsidP="005F1121">
      <w:pPr>
        <w:rPr>
          <w:rFonts w:ascii="Arial" w:hAnsi="Arial"/>
        </w:rPr>
      </w:pPr>
      <w:r w:rsidRPr="0095654E">
        <w:rPr>
          <w:rFonts w:ascii="Arial" w:hAnsi="Arial"/>
        </w:rPr>
        <w:t xml:space="preserve">Der </w:t>
      </w:r>
      <w:r w:rsidRPr="00C5021E">
        <w:rPr>
          <w:rFonts w:ascii="Arial" w:hAnsi="Arial"/>
          <w:b/>
        </w:rPr>
        <w:t>Mikrozensus</w:t>
      </w:r>
      <w:r w:rsidRPr="0095654E">
        <w:rPr>
          <w:rFonts w:ascii="Arial" w:hAnsi="Arial"/>
        </w:rPr>
        <w:t xml:space="preserve"> </w:t>
      </w:r>
      <w:r w:rsidR="00134602" w:rsidRPr="0095654E">
        <w:rPr>
          <w:rFonts w:ascii="Arial" w:hAnsi="Arial"/>
        </w:rPr>
        <w:t>ist die größte jährliche Haushaltsbefragung der amtlichen Statistik in Deutschland. Es w</w:t>
      </w:r>
      <w:r w:rsidR="00CD395C" w:rsidRPr="0095654E">
        <w:rPr>
          <w:rFonts w:ascii="Arial" w:hAnsi="Arial"/>
        </w:rPr>
        <w:t>i</w:t>
      </w:r>
      <w:r w:rsidR="00134602" w:rsidRPr="0095654E">
        <w:rPr>
          <w:rFonts w:ascii="Arial" w:hAnsi="Arial"/>
        </w:rPr>
        <w:t>rd mit rund 8</w:t>
      </w:r>
      <w:r w:rsidR="001967D5" w:rsidRPr="0095654E">
        <w:rPr>
          <w:rFonts w:ascii="Arial" w:hAnsi="Arial"/>
        </w:rPr>
        <w:t>1</w:t>
      </w:r>
      <w:r w:rsidR="00134602" w:rsidRPr="0095654E">
        <w:rPr>
          <w:rFonts w:ascii="Arial" w:hAnsi="Arial"/>
        </w:rPr>
        <w:t>0</w:t>
      </w:r>
      <w:r w:rsidR="000D1BE4" w:rsidRPr="0095654E">
        <w:rPr>
          <w:rFonts w:ascii="Arial" w:hAnsi="Arial"/>
        </w:rPr>
        <w:t>.</w:t>
      </w:r>
      <w:r w:rsidR="00134602" w:rsidRPr="0095654E">
        <w:rPr>
          <w:rFonts w:ascii="Arial" w:hAnsi="Arial"/>
        </w:rPr>
        <w:t>000 Personen in etwa 370</w:t>
      </w:r>
      <w:r w:rsidR="000D1BE4" w:rsidRPr="0095654E">
        <w:rPr>
          <w:rFonts w:ascii="Arial" w:hAnsi="Arial"/>
        </w:rPr>
        <w:t>.</w:t>
      </w:r>
      <w:r w:rsidR="00134602" w:rsidRPr="0095654E">
        <w:rPr>
          <w:rFonts w:ascii="Arial" w:hAnsi="Arial"/>
        </w:rPr>
        <w:t xml:space="preserve">000 privaten Haushalten und Gemeinschaftsunterkünften </w:t>
      </w:r>
      <w:r w:rsidR="001967D5" w:rsidRPr="0095654E">
        <w:rPr>
          <w:rFonts w:ascii="Arial" w:hAnsi="Arial"/>
        </w:rPr>
        <w:t xml:space="preserve">rund </w:t>
      </w:r>
      <w:r w:rsidR="00134602" w:rsidRPr="0095654E">
        <w:rPr>
          <w:rFonts w:ascii="Arial" w:hAnsi="Arial"/>
        </w:rPr>
        <w:t xml:space="preserve">1 </w:t>
      </w:r>
      <w:r w:rsidR="000D1BE4" w:rsidRPr="0095654E">
        <w:rPr>
          <w:rFonts w:ascii="Arial" w:hAnsi="Arial"/>
        </w:rPr>
        <w:t>Prozent</w:t>
      </w:r>
      <w:r w:rsidR="00134602" w:rsidRPr="0095654E">
        <w:rPr>
          <w:rFonts w:ascii="Arial" w:hAnsi="Arial"/>
        </w:rPr>
        <w:t xml:space="preserve"> der Bevölkerung in Deutschland zu </w:t>
      </w:r>
      <w:r w:rsidR="00261EEC" w:rsidRPr="0095654E">
        <w:rPr>
          <w:rFonts w:ascii="Arial" w:hAnsi="Arial"/>
        </w:rPr>
        <w:t>seinen</w:t>
      </w:r>
      <w:r w:rsidR="00134602" w:rsidRPr="0095654E">
        <w:rPr>
          <w:rFonts w:ascii="Arial" w:hAnsi="Arial"/>
        </w:rPr>
        <w:t xml:space="preserve"> Arbeits- und Lebensbedingungen befragt</w:t>
      </w:r>
      <w:r w:rsidR="00026E6C" w:rsidRPr="0095654E">
        <w:rPr>
          <w:rFonts w:ascii="Arial" w:hAnsi="Arial"/>
        </w:rPr>
        <w:t>. Die Befragungen finden über das gesamte Kalenderjahr verteilt statt.</w:t>
      </w:r>
    </w:p>
    <w:p w14:paraId="434988C6" w14:textId="77777777" w:rsidR="00766717" w:rsidRDefault="00766717" w:rsidP="005F1121">
      <w:pPr>
        <w:rPr>
          <w:rFonts w:ascii="Arial" w:hAnsi="Arial"/>
        </w:rPr>
      </w:pPr>
    </w:p>
    <w:p w14:paraId="15B6775A" w14:textId="3DDF1F71" w:rsidR="00E20DBB" w:rsidRDefault="00500F8D" w:rsidP="00084BDD">
      <w:pPr>
        <w:rPr>
          <w:rFonts w:ascii="Arial" w:hAnsi="Arial"/>
        </w:rPr>
      </w:pPr>
      <w:r w:rsidRPr="00CE6AC0">
        <w:rPr>
          <w:rFonts w:ascii="Arial" w:hAnsi="Arial"/>
        </w:rPr>
        <w:t xml:space="preserve">Ab 2017 werden beim Mikrozensus nur noch bei der </w:t>
      </w:r>
      <w:r w:rsidRPr="0057220D">
        <w:rPr>
          <w:rFonts w:ascii="Arial" w:hAnsi="Arial"/>
          <w:b/>
        </w:rPr>
        <w:t>Bevölkerung in Privathaushalten</w:t>
      </w:r>
      <w:r w:rsidRPr="00CE6AC0">
        <w:rPr>
          <w:rFonts w:ascii="Arial" w:hAnsi="Arial"/>
        </w:rPr>
        <w:t xml:space="preserve"> alle Merkmale erhoben. Für die </w:t>
      </w:r>
      <w:r w:rsidR="00056DB5" w:rsidRPr="00CE6AC0">
        <w:rPr>
          <w:rFonts w:ascii="Arial" w:hAnsi="Arial"/>
        </w:rPr>
        <w:t xml:space="preserve">rund eine </w:t>
      </w:r>
      <w:r w:rsidRPr="00CE6AC0">
        <w:rPr>
          <w:rFonts w:ascii="Arial" w:hAnsi="Arial"/>
        </w:rPr>
        <w:t>Million</w:t>
      </w:r>
      <w:r w:rsidR="00056DB5" w:rsidRPr="00CE6AC0">
        <w:rPr>
          <w:rFonts w:ascii="Arial" w:hAnsi="Arial"/>
        </w:rPr>
        <w:t xml:space="preserve"> </w:t>
      </w:r>
      <w:r w:rsidRPr="00CE6AC0">
        <w:rPr>
          <w:rFonts w:ascii="Arial" w:hAnsi="Arial"/>
        </w:rPr>
        <w:t>Menschen in Gemeinschaftsunterkünften (202</w:t>
      </w:r>
      <w:r w:rsidR="00056DB5" w:rsidRPr="00CE6AC0">
        <w:rPr>
          <w:rFonts w:ascii="Arial" w:hAnsi="Arial"/>
        </w:rPr>
        <w:t>3</w:t>
      </w:r>
      <w:r w:rsidRPr="00CE6AC0">
        <w:rPr>
          <w:rFonts w:ascii="Arial" w:hAnsi="Arial"/>
        </w:rPr>
        <w:t xml:space="preserve">) liegen hingegen nur noch einige ausgewählte Angaben vor, die eine Bestimmung des Migrationshintergrunds nicht mehr zulassen. Die hier gemachten Angaben beziehen sich daher </w:t>
      </w:r>
      <w:r w:rsidR="00254A89" w:rsidRPr="00CE6AC0">
        <w:rPr>
          <w:rFonts w:ascii="Arial" w:hAnsi="Arial"/>
        </w:rPr>
        <w:t>ausschließlich</w:t>
      </w:r>
      <w:r w:rsidRPr="00CE6AC0">
        <w:rPr>
          <w:rFonts w:ascii="Arial" w:hAnsi="Arial"/>
        </w:rPr>
        <w:t xml:space="preserve"> auf die Bevölkerung in Privathaushalten. Zur weiteren Methodik beim Mikrozensus siehe Methodische Bemerkungen in der Fachserie 1 Reihe 2.2.</w:t>
      </w:r>
    </w:p>
    <w:p w14:paraId="5C8D521F" w14:textId="77777777" w:rsidR="00766717" w:rsidRDefault="00766717" w:rsidP="00084BDD">
      <w:pPr>
        <w:rPr>
          <w:rFonts w:ascii="Arial" w:hAnsi="Arial"/>
        </w:rPr>
      </w:pPr>
    </w:p>
    <w:p w14:paraId="0988EE5C" w14:textId="69A3D829" w:rsidR="00B74816" w:rsidRPr="004655F6" w:rsidRDefault="00B74816" w:rsidP="00B74816">
      <w:pPr>
        <w:rPr>
          <w:rFonts w:ascii="Arial" w:hAnsi="Arial"/>
        </w:rPr>
      </w:pPr>
      <w:r w:rsidRPr="004655F6">
        <w:rPr>
          <w:rFonts w:ascii="Arial" w:hAnsi="Arial"/>
        </w:rPr>
        <w:t>Im Jahr 20</w:t>
      </w:r>
      <w:r w:rsidR="00970EAE" w:rsidRPr="004655F6">
        <w:rPr>
          <w:rFonts w:ascii="Arial" w:hAnsi="Arial"/>
        </w:rPr>
        <w:t>2</w:t>
      </w:r>
      <w:r w:rsidR="004655F6" w:rsidRPr="004655F6">
        <w:rPr>
          <w:rFonts w:ascii="Arial" w:hAnsi="Arial"/>
        </w:rPr>
        <w:t>3</w:t>
      </w:r>
      <w:r w:rsidRPr="004655F6">
        <w:rPr>
          <w:rFonts w:ascii="Arial" w:hAnsi="Arial"/>
        </w:rPr>
        <w:t xml:space="preserve"> waren von den </w:t>
      </w:r>
      <w:r w:rsidR="00407731" w:rsidRPr="004655F6">
        <w:rPr>
          <w:rFonts w:ascii="Arial" w:hAnsi="Arial"/>
        </w:rPr>
        <w:t>2</w:t>
      </w:r>
      <w:r w:rsidR="004655F6" w:rsidRPr="004655F6">
        <w:rPr>
          <w:rFonts w:ascii="Arial" w:hAnsi="Arial"/>
        </w:rPr>
        <w:t>4</w:t>
      </w:r>
      <w:r w:rsidRPr="004655F6">
        <w:rPr>
          <w:rFonts w:ascii="Arial" w:hAnsi="Arial"/>
        </w:rPr>
        <w:t>,</w:t>
      </w:r>
      <w:r w:rsidR="004655F6" w:rsidRPr="004655F6">
        <w:rPr>
          <w:rFonts w:ascii="Arial" w:hAnsi="Arial"/>
        </w:rPr>
        <w:t>9</w:t>
      </w:r>
      <w:r w:rsidRPr="004655F6">
        <w:rPr>
          <w:rFonts w:ascii="Arial" w:hAnsi="Arial"/>
        </w:rPr>
        <w:t xml:space="preserve"> Millionen Personen mit Migrationshintergrund </w:t>
      </w:r>
      <w:r w:rsidR="00AB28F7" w:rsidRPr="004655F6">
        <w:rPr>
          <w:rFonts w:ascii="Arial" w:hAnsi="Arial"/>
        </w:rPr>
        <w:t xml:space="preserve">gut 1,7 </w:t>
      </w:r>
      <w:r w:rsidRPr="004655F6">
        <w:rPr>
          <w:rFonts w:ascii="Arial" w:hAnsi="Arial"/>
        </w:rPr>
        <w:t>Millionen in Deutschland geborene Personen mit Migrationshintergrund, die die deutsche Staatsangehörigkeit seit Geburt haben, aber nicht mehr mit ihren Eltern in einem Haushalt leben. Diese Gruppe w</w:t>
      </w:r>
      <w:r w:rsidR="00970EAE" w:rsidRPr="004655F6">
        <w:rPr>
          <w:rFonts w:ascii="Arial" w:hAnsi="Arial"/>
        </w:rPr>
        <w:t>u</w:t>
      </w:r>
      <w:r w:rsidRPr="004655F6">
        <w:rPr>
          <w:rFonts w:ascii="Arial" w:hAnsi="Arial"/>
        </w:rPr>
        <w:t>rd</w:t>
      </w:r>
      <w:r w:rsidR="00970EAE" w:rsidRPr="004655F6">
        <w:rPr>
          <w:rFonts w:ascii="Arial" w:hAnsi="Arial"/>
        </w:rPr>
        <w:t>e</w:t>
      </w:r>
      <w:r w:rsidRPr="004655F6">
        <w:rPr>
          <w:rFonts w:ascii="Arial" w:hAnsi="Arial"/>
        </w:rPr>
        <w:t xml:space="preserve"> jedoch nicht bei jedem Mikrozensus erfasst. Wird diese Gruppe von den Personen mit Migrationshintergrund abgezogen, bleiben </w:t>
      </w:r>
      <w:r w:rsidR="00AB28F7" w:rsidRPr="004655F6">
        <w:rPr>
          <w:rFonts w:ascii="Arial" w:hAnsi="Arial"/>
        </w:rPr>
        <w:t>2</w:t>
      </w:r>
      <w:r w:rsidR="004655F6" w:rsidRPr="004655F6">
        <w:rPr>
          <w:rFonts w:ascii="Arial" w:hAnsi="Arial"/>
        </w:rPr>
        <w:t>3</w:t>
      </w:r>
      <w:r w:rsidR="00AB28F7" w:rsidRPr="004655F6">
        <w:rPr>
          <w:rFonts w:ascii="Arial" w:hAnsi="Arial"/>
        </w:rPr>
        <w:t>,</w:t>
      </w:r>
      <w:r w:rsidR="004655F6" w:rsidRPr="004655F6">
        <w:rPr>
          <w:rFonts w:ascii="Arial" w:hAnsi="Arial"/>
        </w:rPr>
        <w:t>2</w:t>
      </w:r>
      <w:r w:rsidR="00970EAE" w:rsidRPr="004655F6">
        <w:rPr>
          <w:rFonts w:ascii="Arial" w:hAnsi="Arial"/>
        </w:rPr>
        <w:t xml:space="preserve"> </w:t>
      </w:r>
      <w:r w:rsidRPr="004655F6">
        <w:rPr>
          <w:rFonts w:ascii="Arial" w:hAnsi="Arial"/>
        </w:rPr>
        <w:t xml:space="preserve">Millionen Personen mit </w:t>
      </w:r>
      <w:r w:rsidRPr="004655F6">
        <w:rPr>
          <w:rFonts w:ascii="Arial" w:hAnsi="Arial"/>
          <w:b/>
        </w:rPr>
        <w:t>Migrationshintergrund im engeren Sinn</w:t>
      </w:r>
      <w:r w:rsidRPr="004655F6">
        <w:rPr>
          <w:rFonts w:ascii="Arial" w:hAnsi="Arial"/>
        </w:rPr>
        <w:t>.</w:t>
      </w:r>
    </w:p>
    <w:p w14:paraId="3D8F0086" w14:textId="77777777" w:rsidR="00AB28F7" w:rsidRPr="00666833" w:rsidRDefault="00AB28F7" w:rsidP="003D1196">
      <w:pPr>
        <w:rPr>
          <w:rFonts w:ascii="Arial" w:hAnsi="Arial"/>
        </w:rPr>
      </w:pPr>
    </w:p>
    <w:p w14:paraId="700A37D8" w14:textId="7141FE84" w:rsidR="004B68E6" w:rsidRPr="005F1121" w:rsidRDefault="004D3C96" w:rsidP="0042189C">
      <w:pPr>
        <w:rPr>
          <w:rFonts w:ascii="Arial" w:hAnsi="Arial"/>
        </w:rPr>
      </w:pPr>
      <w:r>
        <w:rPr>
          <w:rFonts w:ascii="Arial" w:hAnsi="Arial"/>
        </w:rPr>
        <w:t>I</w:t>
      </w:r>
      <w:r w:rsidR="00021166" w:rsidRPr="005F1121">
        <w:rPr>
          <w:rFonts w:ascii="Arial" w:hAnsi="Arial"/>
        </w:rPr>
        <w:t xml:space="preserve">nformationen zum Thema </w:t>
      </w:r>
      <w:r w:rsidR="00021166" w:rsidRPr="005F1121">
        <w:rPr>
          <w:rFonts w:ascii="Arial" w:hAnsi="Arial"/>
          <w:b/>
        </w:rPr>
        <w:t>Einbürgerung</w:t>
      </w:r>
      <w:r w:rsidR="004B68E6" w:rsidRPr="005F1121">
        <w:rPr>
          <w:rFonts w:ascii="Arial" w:hAnsi="Arial"/>
        </w:rPr>
        <w:t xml:space="preserve"> </w:t>
      </w:r>
      <w:r w:rsidR="0068434E">
        <w:rPr>
          <w:rFonts w:ascii="Arial" w:hAnsi="Arial"/>
        </w:rPr>
        <w:t>finden</w:t>
      </w:r>
      <w:r w:rsidR="00021166" w:rsidRPr="005F1121">
        <w:rPr>
          <w:rFonts w:ascii="Arial" w:hAnsi="Arial"/>
        </w:rPr>
        <w:t xml:space="preserve"> Sie </w:t>
      </w:r>
      <w:r w:rsidR="004B68E6" w:rsidRPr="005F1121">
        <w:rPr>
          <w:rFonts w:ascii="Arial" w:hAnsi="Arial"/>
        </w:rPr>
        <w:t>hier:</w:t>
      </w:r>
    </w:p>
    <w:p w14:paraId="66F97541" w14:textId="1895040B" w:rsidR="0042189C" w:rsidRDefault="008E72E8" w:rsidP="0042189C">
      <w:pPr>
        <w:rPr>
          <w:rFonts w:ascii="Arial" w:hAnsi="Arial"/>
        </w:rPr>
      </w:pPr>
      <w:hyperlink r:id="rId9" w:history="1">
        <w:r w:rsidR="004E5913" w:rsidRPr="003D6FD4">
          <w:rPr>
            <w:rStyle w:val="Hyperlink"/>
            <w:rFonts w:ascii="Arial" w:hAnsi="Arial"/>
          </w:rPr>
          <w:t>http://www.bpb.de/61637</w:t>
        </w:r>
      </w:hyperlink>
    </w:p>
    <w:p w14:paraId="250C3776" w14:textId="77777777" w:rsidR="004B68E6" w:rsidRPr="000109D2" w:rsidRDefault="004B68E6" w:rsidP="0042189C">
      <w:pPr>
        <w:rPr>
          <w:rFonts w:ascii="Arial" w:hAnsi="Arial"/>
        </w:rPr>
      </w:pPr>
    </w:p>
    <w:p w14:paraId="3364F2C0" w14:textId="6656A654" w:rsidR="004B68E6" w:rsidRDefault="00021166">
      <w:pPr>
        <w:rPr>
          <w:rFonts w:ascii="Arial" w:hAnsi="Arial"/>
        </w:rPr>
      </w:pPr>
      <w:r w:rsidRPr="000109D2">
        <w:rPr>
          <w:rFonts w:ascii="Arial" w:hAnsi="Arial"/>
        </w:rPr>
        <w:t xml:space="preserve">Informationen zum Thema </w:t>
      </w:r>
      <w:r w:rsidRPr="000109D2">
        <w:rPr>
          <w:rFonts w:ascii="Arial" w:hAnsi="Arial"/>
          <w:b/>
        </w:rPr>
        <w:t>(Spät-)Aussiedler</w:t>
      </w:r>
      <w:r w:rsidR="004B68E6">
        <w:rPr>
          <w:rFonts w:ascii="Arial" w:hAnsi="Arial"/>
        </w:rPr>
        <w:t xml:space="preserve"> </w:t>
      </w:r>
      <w:r w:rsidR="0068434E">
        <w:rPr>
          <w:rFonts w:ascii="Arial" w:hAnsi="Arial"/>
        </w:rPr>
        <w:t>finden</w:t>
      </w:r>
      <w:r w:rsidRPr="000109D2">
        <w:rPr>
          <w:rFonts w:ascii="Arial" w:hAnsi="Arial"/>
        </w:rPr>
        <w:t xml:space="preserve"> Sie</w:t>
      </w:r>
      <w:r w:rsidR="004B68E6">
        <w:rPr>
          <w:rFonts w:ascii="Arial" w:hAnsi="Arial"/>
        </w:rPr>
        <w:t xml:space="preserve"> hier:</w:t>
      </w:r>
    </w:p>
    <w:p w14:paraId="4A65FEE3" w14:textId="1A6BF5B0" w:rsidR="002627B3" w:rsidRDefault="008E72E8">
      <w:pPr>
        <w:rPr>
          <w:rFonts w:ascii="Arial" w:hAnsi="Arial"/>
        </w:rPr>
      </w:pPr>
      <w:hyperlink r:id="rId10" w:history="1">
        <w:r w:rsidR="004B68E6" w:rsidRPr="00C00FC9">
          <w:rPr>
            <w:rStyle w:val="Hyperlink"/>
            <w:rFonts w:ascii="Arial" w:hAnsi="Arial"/>
          </w:rPr>
          <w:t>http://www.bpb.de/61643</w:t>
        </w:r>
      </w:hyperlink>
    </w:p>
    <w:p w14:paraId="1079D729" w14:textId="77777777" w:rsidR="004B68E6" w:rsidRPr="000109D2" w:rsidRDefault="004B68E6">
      <w:pPr>
        <w:rPr>
          <w:rFonts w:ascii="Arial" w:hAnsi="Arial"/>
        </w:rPr>
      </w:pPr>
    </w:p>
    <w:p w14:paraId="69E0CECB" w14:textId="5AA5CFBE" w:rsidR="002B503F" w:rsidRDefault="002B503F" w:rsidP="00344F08">
      <w:pPr>
        <w:pStyle w:val="StandardWeb"/>
        <w:tabs>
          <w:tab w:val="left" w:pos="1046"/>
        </w:tabs>
        <w:spacing w:before="0" w:after="0"/>
        <w:rPr>
          <w:rFonts w:ascii="Arial" w:hAnsi="Arial"/>
          <w:sz w:val="20"/>
          <w:szCs w:val="20"/>
        </w:rPr>
      </w:pPr>
      <w:r w:rsidRPr="002B503F">
        <w:rPr>
          <w:rFonts w:ascii="Arial" w:hAnsi="Arial"/>
          <w:sz w:val="20"/>
          <w:szCs w:val="20"/>
        </w:rPr>
        <w:t xml:space="preserve">Dieser Text ist unter der Creative </w:t>
      </w:r>
      <w:proofErr w:type="spellStart"/>
      <w:r w:rsidRPr="002B503F">
        <w:rPr>
          <w:rFonts w:ascii="Arial" w:hAnsi="Arial"/>
          <w:sz w:val="20"/>
          <w:szCs w:val="20"/>
        </w:rPr>
        <w:t>Commons</w:t>
      </w:r>
      <w:proofErr w:type="spellEnd"/>
      <w:r w:rsidRPr="002B503F">
        <w:rPr>
          <w:rFonts w:ascii="Arial" w:hAnsi="Arial"/>
          <w:sz w:val="20"/>
          <w:szCs w:val="20"/>
        </w:rPr>
        <w:t xml:space="preserve"> Lizenz CC BY-NC-ND 4.0 veröffentlicht.</w:t>
      </w:r>
    </w:p>
    <w:p w14:paraId="45F01D69" w14:textId="0F507AF7" w:rsidR="002627B3" w:rsidRDefault="00344F08" w:rsidP="00344F08">
      <w:pPr>
        <w:pStyle w:val="StandardWeb"/>
        <w:tabs>
          <w:tab w:val="left" w:pos="1046"/>
        </w:tabs>
        <w:spacing w:before="0" w:after="0"/>
        <w:rPr>
          <w:rFonts w:ascii="Arial" w:hAnsi="Arial"/>
          <w:sz w:val="20"/>
          <w:szCs w:val="20"/>
        </w:rPr>
      </w:pPr>
      <w:r w:rsidRPr="001417A0">
        <w:rPr>
          <w:rFonts w:ascii="Arial" w:hAnsi="Arial"/>
          <w:sz w:val="20"/>
          <w:szCs w:val="20"/>
        </w:rPr>
        <w:t>Bundeszentrale für politische Bildung 20</w:t>
      </w:r>
      <w:r w:rsidR="00A5430E">
        <w:rPr>
          <w:rFonts w:ascii="Arial" w:hAnsi="Arial"/>
          <w:sz w:val="20"/>
          <w:szCs w:val="20"/>
        </w:rPr>
        <w:t>2</w:t>
      </w:r>
      <w:r w:rsidR="00D50206">
        <w:rPr>
          <w:rFonts w:ascii="Arial" w:hAnsi="Arial"/>
          <w:sz w:val="20"/>
          <w:szCs w:val="20"/>
        </w:rPr>
        <w:t>4</w:t>
      </w:r>
      <w:r w:rsidRPr="001417A0">
        <w:rPr>
          <w:rFonts w:ascii="Arial" w:hAnsi="Arial"/>
          <w:sz w:val="20"/>
          <w:szCs w:val="20"/>
        </w:rPr>
        <w:t xml:space="preserve"> | </w:t>
      </w:r>
      <w:r w:rsidR="000C6A8C" w:rsidRPr="005B123B">
        <w:rPr>
          <w:rFonts w:ascii="Arial" w:hAnsi="Arial"/>
          <w:sz w:val="20"/>
          <w:szCs w:val="20"/>
        </w:rPr>
        <w:t>www.bpb.de</w:t>
      </w:r>
    </w:p>
    <w:sectPr w:rsidR="002627B3">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E5281" w14:textId="77777777" w:rsidR="008E72E8" w:rsidRDefault="008E72E8" w:rsidP="005B0F75">
      <w:r>
        <w:separator/>
      </w:r>
    </w:p>
  </w:endnote>
  <w:endnote w:type="continuationSeparator" w:id="0">
    <w:p w14:paraId="79EC7349" w14:textId="77777777" w:rsidR="008E72E8" w:rsidRDefault="008E72E8" w:rsidP="005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taNormalLF-Roman">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609CD" w14:textId="77777777" w:rsidR="005B0F75" w:rsidRDefault="005B0F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A77C2" w14:textId="77777777" w:rsidR="005B0F75" w:rsidRDefault="005B0F7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5E10" w14:textId="77777777" w:rsidR="005B0F75" w:rsidRDefault="005B0F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200F1" w14:textId="77777777" w:rsidR="008E72E8" w:rsidRDefault="008E72E8" w:rsidP="005B0F75">
      <w:r>
        <w:separator/>
      </w:r>
    </w:p>
  </w:footnote>
  <w:footnote w:type="continuationSeparator" w:id="0">
    <w:p w14:paraId="3151F093" w14:textId="77777777" w:rsidR="008E72E8" w:rsidRDefault="008E72E8" w:rsidP="005B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A235A" w14:textId="77777777" w:rsidR="005B0F75" w:rsidRDefault="005B0F7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4FDCF" w14:textId="77777777" w:rsidR="005B0F75" w:rsidRDefault="005B0F7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17C5A" w14:textId="77777777" w:rsidR="005B0F75" w:rsidRDefault="005B0F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CA4A7E"/>
    <w:multiLevelType w:val="hybridMultilevel"/>
    <w:tmpl w:val="2B721B12"/>
    <w:lvl w:ilvl="0" w:tplc="47700808">
      <w:start w:val="5"/>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B44F98"/>
    <w:multiLevelType w:val="hybridMultilevel"/>
    <w:tmpl w:val="9D08CA12"/>
    <w:lvl w:ilvl="0" w:tplc="47700808">
      <w:start w:val="5"/>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A222E6"/>
    <w:multiLevelType w:val="hybridMultilevel"/>
    <w:tmpl w:val="2CD67EEA"/>
    <w:lvl w:ilvl="0" w:tplc="47700808">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834B90"/>
    <w:multiLevelType w:val="hybridMultilevel"/>
    <w:tmpl w:val="611AAFEC"/>
    <w:lvl w:ilvl="0" w:tplc="77C08FE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61D7DA1"/>
    <w:multiLevelType w:val="hybridMultilevel"/>
    <w:tmpl w:val="C346E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A404EC8"/>
    <w:multiLevelType w:val="hybridMultilevel"/>
    <w:tmpl w:val="193A1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CF"/>
    <w:rsid w:val="000049CB"/>
    <w:rsid w:val="000109D2"/>
    <w:rsid w:val="00012E81"/>
    <w:rsid w:val="00021166"/>
    <w:rsid w:val="00023386"/>
    <w:rsid w:val="00026E6C"/>
    <w:rsid w:val="00055BE7"/>
    <w:rsid w:val="00056DB5"/>
    <w:rsid w:val="0006521A"/>
    <w:rsid w:val="00084BDD"/>
    <w:rsid w:val="0009780C"/>
    <w:rsid w:val="000A1402"/>
    <w:rsid w:val="000A2E8C"/>
    <w:rsid w:val="000B5E4B"/>
    <w:rsid w:val="000C6A8C"/>
    <w:rsid w:val="000D1BE4"/>
    <w:rsid w:val="000D3EC7"/>
    <w:rsid w:val="000E6CD6"/>
    <w:rsid w:val="000E7EA3"/>
    <w:rsid w:val="000F1C5B"/>
    <w:rsid w:val="000F1CB8"/>
    <w:rsid w:val="000F65DD"/>
    <w:rsid w:val="00120FC1"/>
    <w:rsid w:val="001270C8"/>
    <w:rsid w:val="00127F41"/>
    <w:rsid w:val="00130038"/>
    <w:rsid w:val="00130289"/>
    <w:rsid w:val="00134602"/>
    <w:rsid w:val="00134C78"/>
    <w:rsid w:val="00143417"/>
    <w:rsid w:val="00144D9A"/>
    <w:rsid w:val="0014554C"/>
    <w:rsid w:val="00151AD8"/>
    <w:rsid w:val="00153C79"/>
    <w:rsid w:val="001640ED"/>
    <w:rsid w:val="00174EAE"/>
    <w:rsid w:val="00186C6E"/>
    <w:rsid w:val="0019249F"/>
    <w:rsid w:val="0019305C"/>
    <w:rsid w:val="00194C50"/>
    <w:rsid w:val="001967D5"/>
    <w:rsid w:val="001B2C15"/>
    <w:rsid w:val="001B7994"/>
    <w:rsid w:val="001C3464"/>
    <w:rsid w:val="001C5F12"/>
    <w:rsid w:val="001D12FA"/>
    <w:rsid w:val="001D6584"/>
    <w:rsid w:val="001D7EC2"/>
    <w:rsid w:val="001E0974"/>
    <w:rsid w:val="001E1F07"/>
    <w:rsid w:val="001E3BF0"/>
    <w:rsid w:val="001E7E9C"/>
    <w:rsid w:val="001F4CF1"/>
    <w:rsid w:val="00207C63"/>
    <w:rsid w:val="002108E6"/>
    <w:rsid w:val="0021369E"/>
    <w:rsid w:val="00215429"/>
    <w:rsid w:val="00217038"/>
    <w:rsid w:val="002221D1"/>
    <w:rsid w:val="00225622"/>
    <w:rsid w:val="002266D2"/>
    <w:rsid w:val="002431D7"/>
    <w:rsid w:val="00244B30"/>
    <w:rsid w:val="00244BC4"/>
    <w:rsid w:val="0024586E"/>
    <w:rsid w:val="00247E70"/>
    <w:rsid w:val="00250CBA"/>
    <w:rsid w:val="002518D8"/>
    <w:rsid w:val="00252546"/>
    <w:rsid w:val="00254A89"/>
    <w:rsid w:val="00255D89"/>
    <w:rsid w:val="0025666D"/>
    <w:rsid w:val="00261EEC"/>
    <w:rsid w:val="002627B3"/>
    <w:rsid w:val="0026316F"/>
    <w:rsid w:val="00263E26"/>
    <w:rsid w:val="00264396"/>
    <w:rsid w:val="0026526F"/>
    <w:rsid w:val="00265610"/>
    <w:rsid w:val="00272DB7"/>
    <w:rsid w:val="00276F16"/>
    <w:rsid w:val="00280505"/>
    <w:rsid w:val="00284BE7"/>
    <w:rsid w:val="0028593B"/>
    <w:rsid w:val="00294E3A"/>
    <w:rsid w:val="002A142D"/>
    <w:rsid w:val="002B503F"/>
    <w:rsid w:val="002B785E"/>
    <w:rsid w:val="002D1513"/>
    <w:rsid w:val="002D3FE2"/>
    <w:rsid w:val="002D4293"/>
    <w:rsid w:val="002D4D55"/>
    <w:rsid w:val="002D5746"/>
    <w:rsid w:val="002E66D9"/>
    <w:rsid w:val="002F00B6"/>
    <w:rsid w:val="00303B07"/>
    <w:rsid w:val="0033061A"/>
    <w:rsid w:val="00344F08"/>
    <w:rsid w:val="00347363"/>
    <w:rsid w:val="00350130"/>
    <w:rsid w:val="00355F67"/>
    <w:rsid w:val="00356D53"/>
    <w:rsid w:val="00364D3F"/>
    <w:rsid w:val="00375223"/>
    <w:rsid w:val="00375C45"/>
    <w:rsid w:val="003768FE"/>
    <w:rsid w:val="003823F4"/>
    <w:rsid w:val="00385DD8"/>
    <w:rsid w:val="00390714"/>
    <w:rsid w:val="0039348B"/>
    <w:rsid w:val="003A0582"/>
    <w:rsid w:val="003A1A80"/>
    <w:rsid w:val="003A3439"/>
    <w:rsid w:val="003A49F3"/>
    <w:rsid w:val="003A7150"/>
    <w:rsid w:val="003C0CA5"/>
    <w:rsid w:val="003C274A"/>
    <w:rsid w:val="003C5015"/>
    <w:rsid w:val="003D1196"/>
    <w:rsid w:val="003D46F8"/>
    <w:rsid w:val="003E6735"/>
    <w:rsid w:val="003F4EDA"/>
    <w:rsid w:val="0040245D"/>
    <w:rsid w:val="00403E53"/>
    <w:rsid w:val="00407731"/>
    <w:rsid w:val="00410622"/>
    <w:rsid w:val="00414B02"/>
    <w:rsid w:val="00415D9B"/>
    <w:rsid w:val="00415DEE"/>
    <w:rsid w:val="00416305"/>
    <w:rsid w:val="0042189C"/>
    <w:rsid w:val="00421AE9"/>
    <w:rsid w:val="00423731"/>
    <w:rsid w:val="00424DB2"/>
    <w:rsid w:val="004264BA"/>
    <w:rsid w:val="00431318"/>
    <w:rsid w:val="00437098"/>
    <w:rsid w:val="00437287"/>
    <w:rsid w:val="00443AC3"/>
    <w:rsid w:val="004470EC"/>
    <w:rsid w:val="00457D48"/>
    <w:rsid w:val="004655F6"/>
    <w:rsid w:val="0046766C"/>
    <w:rsid w:val="00470762"/>
    <w:rsid w:val="00485E52"/>
    <w:rsid w:val="00492FC5"/>
    <w:rsid w:val="004972D5"/>
    <w:rsid w:val="004A04AA"/>
    <w:rsid w:val="004A3529"/>
    <w:rsid w:val="004A6E5A"/>
    <w:rsid w:val="004B68E6"/>
    <w:rsid w:val="004C06E6"/>
    <w:rsid w:val="004C21A2"/>
    <w:rsid w:val="004C39EA"/>
    <w:rsid w:val="004C5EE3"/>
    <w:rsid w:val="004D24CD"/>
    <w:rsid w:val="004D3C96"/>
    <w:rsid w:val="004D700B"/>
    <w:rsid w:val="004E2871"/>
    <w:rsid w:val="004E422D"/>
    <w:rsid w:val="004E54C5"/>
    <w:rsid w:val="004E5913"/>
    <w:rsid w:val="004F22E0"/>
    <w:rsid w:val="004F7211"/>
    <w:rsid w:val="004F770D"/>
    <w:rsid w:val="00500F8D"/>
    <w:rsid w:val="005028A3"/>
    <w:rsid w:val="00502966"/>
    <w:rsid w:val="00503AEC"/>
    <w:rsid w:val="005242B7"/>
    <w:rsid w:val="00526C14"/>
    <w:rsid w:val="00536EBA"/>
    <w:rsid w:val="0054469C"/>
    <w:rsid w:val="005672F4"/>
    <w:rsid w:val="0057083A"/>
    <w:rsid w:val="00570C5D"/>
    <w:rsid w:val="0057220D"/>
    <w:rsid w:val="00575342"/>
    <w:rsid w:val="005756BF"/>
    <w:rsid w:val="00585DCF"/>
    <w:rsid w:val="00590C07"/>
    <w:rsid w:val="00597C16"/>
    <w:rsid w:val="005A45C3"/>
    <w:rsid w:val="005A77D3"/>
    <w:rsid w:val="005B0F75"/>
    <w:rsid w:val="005B123B"/>
    <w:rsid w:val="005B6362"/>
    <w:rsid w:val="005B672E"/>
    <w:rsid w:val="005C19AB"/>
    <w:rsid w:val="005C7B63"/>
    <w:rsid w:val="005D1755"/>
    <w:rsid w:val="005D4E43"/>
    <w:rsid w:val="005D5E86"/>
    <w:rsid w:val="005E2389"/>
    <w:rsid w:val="005F1121"/>
    <w:rsid w:val="005F7D2C"/>
    <w:rsid w:val="00600715"/>
    <w:rsid w:val="00600DB8"/>
    <w:rsid w:val="0060467F"/>
    <w:rsid w:val="0060642F"/>
    <w:rsid w:val="00614DE5"/>
    <w:rsid w:val="006327DB"/>
    <w:rsid w:val="00636D0F"/>
    <w:rsid w:val="00643710"/>
    <w:rsid w:val="0065019D"/>
    <w:rsid w:val="00666833"/>
    <w:rsid w:val="006674C1"/>
    <w:rsid w:val="00670DBF"/>
    <w:rsid w:val="006730C8"/>
    <w:rsid w:val="0068434E"/>
    <w:rsid w:val="0068437C"/>
    <w:rsid w:val="00693D75"/>
    <w:rsid w:val="00695DD9"/>
    <w:rsid w:val="006971F1"/>
    <w:rsid w:val="006A60EC"/>
    <w:rsid w:val="006D7366"/>
    <w:rsid w:val="006D74BD"/>
    <w:rsid w:val="006E3139"/>
    <w:rsid w:val="006E56EA"/>
    <w:rsid w:val="006E642E"/>
    <w:rsid w:val="006F0232"/>
    <w:rsid w:val="006F07D8"/>
    <w:rsid w:val="006F1994"/>
    <w:rsid w:val="006F309D"/>
    <w:rsid w:val="006F3FE3"/>
    <w:rsid w:val="00711F76"/>
    <w:rsid w:val="00723D68"/>
    <w:rsid w:val="007270FF"/>
    <w:rsid w:val="00727B22"/>
    <w:rsid w:val="0073081B"/>
    <w:rsid w:val="0073174C"/>
    <w:rsid w:val="0073311C"/>
    <w:rsid w:val="00735C84"/>
    <w:rsid w:val="00736B2C"/>
    <w:rsid w:val="007505ED"/>
    <w:rsid w:val="0076338B"/>
    <w:rsid w:val="00763C09"/>
    <w:rsid w:val="007662FF"/>
    <w:rsid w:val="00766717"/>
    <w:rsid w:val="0077112E"/>
    <w:rsid w:val="00771823"/>
    <w:rsid w:val="007731DF"/>
    <w:rsid w:val="00775A7A"/>
    <w:rsid w:val="00777E47"/>
    <w:rsid w:val="00782994"/>
    <w:rsid w:val="007867CC"/>
    <w:rsid w:val="007C2ADE"/>
    <w:rsid w:val="007C2AF6"/>
    <w:rsid w:val="007D09A0"/>
    <w:rsid w:val="007D0B6E"/>
    <w:rsid w:val="007D62DF"/>
    <w:rsid w:val="007D7C85"/>
    <w:rsid w:val="007E4616"/>
    <w:rsid w:val="007E7826"/>
    <w:rsid w:val="007E79B0"/>
    <w:rsid w:val="007E7F0A"/>
    <w:rsid w:val="008004D1"/>
    <w:rsid w:val="00804055"/>
    <w:rsid w:val="0080494D"/>
    <w:rsid w:val="00805FF2"/>
    <w:rsid w:val="00807E1F"/>
    <w:rsid w:val="008101C2"/>
    <w:rsid w:val="0082611C"/>
    <w:rsid w:val="00830963"/>
    <w:rsid w:val="00830E2B"/>
    <w:rsid w:val="00842B9B"/>
    <w:rsid w:val="00852FE7"/>
    <w:rsid w:val="00856B2A"/>
    <w:rsid w:val="008727D2"/>
    <w:rsid w:val="00881FC6"/>
    <w:rsid w:val="0089051C"/>
    <w:rsid w:val="00897951"/>
    <w:rsid w:val="008A1782"/>
    <w:rsid w:val="008A31CD"/>
    <w:rsid w:val="008B3A9B"/>
    <w:rsid w:val="008B5DFD"/>
    <w:rsid w:val="008C0591"/>
    <w:rsid w:val="008C138C"/>
    <w:rsid w:val="008C21CD"/>
    <w:rsid w:val="008C6A8A"/>
    <w:rsid w:val="008D1444"/>
    <w:rsid w:val="008D35EE"/>
    <w:rsid w:val="008D4589"/>
    <w:rsid w:val="008D5C88"/>
    <w:rsid w:val="008E3E09"/>
    <w:rsid w:val="008E72E8"/>
    <w:rsid w:val="008F5883"/>
    <w:rsid w:val="008F6960"/>
    <w:rsid w:val="008F6C25"/>
    <w:rsid w:val="009017D2"/>
    <w:rsid w:val="00904EF3"/>
    <w:rsid w:val="00905B5C"/>
    <w:rsid w:val="00906ADC"/>
    <w:rsid w:val="009131AD"/>
    <w:rsid w:val="00915E81"/>
    <w:rsid w:val="009161C8"/>
    <w:rsid w:val="00916778"/>
    <w:rsid w:val="00924FE8"/>
    <w:rsid w:val="009251E5"/>
    <w:rsid w:val="00927DB0"/>
    <w:rsid w:val="0093417C"/>
    <w:rsid w:val="00934286"/>
    <w:rsid w:val="00935390"/>
    <w:rsid w:val="0094033B"/>
    <w:rsid w:val="00944028"/>
    <w:rsid w:val="009507A5"/>
    <w:rsid w:val="00952EF3"/>
    <w:rsid w:val="0095654E"/>
    <w:rsid w:val="009605EF"/>
    <w:rsid w:val="009630DB"/>
    <w:rsid w:val="00964135"/>
    <w:rsid w:val="00965F17"/>
    <w:rsid w:val="00970EAE"/>
    <w:rsid w:val="00972D14"/>
    <w:rsid w:val="00977651"/>
    <w:rsid w:val="0098077C"/>
    <w:rsid w:val="00980BF9"/>
    <w:rsid w:val="00981056"/>
    <w:rsid w:val="009846B3"/>
    <w:rsid w:val="009878E5"/>
    <w:rsid w:val="00994AFB"/>
    <w:rsid w:val="0099533D"/>
    <w:rsid w:val="009A5184"/>
    <w:rsid w:val="009B0640"/>
    <w:rsid w:val="009B45F0"/>
    <w:rsid w:val="009C2EE5"/>
    <w:rsid w:val="009C53DC"/>
    <w:rsid w:val="009C57BA"/>
    <w:rsid w:val="009D4521"/>
    <w:rsid w:val="009D4D77"/>
    <w:rsid w:val="009E19BC"/>
    <w:rsid w:val="009F2C16"/>
    <w:rsid w:val="009F60DF"/>
    <w:rsid w:val="009F72DC"/>
    <w:rsid w:val="00A14827"/>
    <w:rsid w:val="00A20BFE"/>
    <w:rsid w:val="00A20E75"/>
    <w:rsid w:val="00A22969"/>
    <w:rsid w:val="00A3201A"/>
    <w:rsid w:val="00A35C8A"/>
    <w:rsid w:val="00A3748D"/>
    <w:rsid w:val="00A379B3"/>
    <w:rsid w:val="00A42B2B"/>
    <w:rsid w:val="00A52A8D"/>
    <w:rsid w:val="00A536E1"/>
    <w:rsid w:val="00A5430E"/>
    <w:rsid w:val="00A55AC6"/>
    <w:rsid w:val="00A61BBD"/>
    <w:rsid w:val="00A63608"/>
    <w:rsid w:val="00A66C60"/>
    <w:rsid w:val="00A679A5"/>
    <w:rsid w:val="00A94901"/>
    <w:rsid w:val="00A95356"/>
    <w:rsid w:val="00A95707"/>
    <w:rsid w:val="00AA4509"/>
    <w:rsid w:val="00AB0536"/>
    <w:rsid w:val="00AB161B"/>
    <w:rsid w:val="00AB2434"/>
    <w:rsid w:val="00AB28F7"/>
    <w:rsid w:val="00AB3E12"/>
    <w:rsid w:val="00AC0858"/>
    <w:rsid w:val="00AD0F40"/>
    <w:rsid w:val="00AD1219"/>
    <w:rsid w:val="00AD391A"/>
    <w:rsid w:val="00AD477D"/>
    <w:rsid w:val="00AD4C31"/>
    <w:rsid w:val="00AE3C7E"/>
    <w:rsid w:val="00AE644A"/>
    <w:rsid w:val="00AF023B"/>
    <w:rsid w:val="00AF2794"/>
    <w:rsid w:val="00AF7F17"/>
    <w:rsid w:val="00B059C1"/>
    <w:rsid w:val="00B11ECA"/>
    <w:rsid w:val="00B12891"/>
    <w:rsid w:val="00B20AFA"/>
    <w:rsid w:val="00B21131"/>
    <w:rsid w:val="00B21EC1"/>
    <w:rsid w:val="00B21FC8"/>
    <w:rsid w:val="00B26083"/>
    <w:rsid w:val="00B71390"/>
    <w:rsid w:val="00B74816"/>
    <w:rsid w:val="00B7614B"/>
    <w:rsid w:val="00B8011C"/>
    <w:rsid w:val="00B81C1E"/>
    <w:rsid w:val="00B8283E"/>
    <w:rsid w:val="00B83361"/>
    <w:rsid w:val="00B97458"/>
    <w:rsid w:val="00B9772A"/>
    <w:rsid w:val="00BA07A0"/>
    <w:rsid w:val="00BA5984"/>
    <w:rsid w:val="00BA6C4D"/>
    <w:rsid w:val="00BA7B4C"/>
    <w:rsid w:val="00BB3243"/>
    <w:rsid w:val="00BB6219"/>
    <w:rsid w:val="00BC0FF8"/>
    <w:rsid w:val="00BC23E9"/>
    <w:rsid w:val="00BC333F"/>
    <w:rsid w:val="00BC6C3C"/>
    <w:rsid w:val="00BD3CC1"/>
    <w:rsid w:val="00BD532F"/>
    <w:rsid w:val="00BD6E34"/>
    <w:rsid w:val="00BE1944"/>
    <w:rsid w:val="00BF6F3F"/>
    <w:rsid w:val="00BF79E4"/>
    <w:rsid w:val="00C012BE"/>
    <w:rsid w:val="00C01807"/>
    <w:rsid w:val="00C05FF9"/>
    <w:rsid w:val="00C11FAA"/>
    <w:rsid w:val="00C2361A"/>
    <w:rsid w:val="00C23F16"/>
    <w:rsid w:val="00C25B46"/>
    <w:rsid w:val="00C2720B"/>
    <w:rsid w:val="00C31242"/>
    <w:rsid w:val="00C35AD8"/>
    <w:rsid w:val="00C5021E"/>
    <w:rsid w:val="00C51FDB"/>
    <w:rsid w:val="00C52B90"/>
    <w:rsid w:val="00C54783"/>
    <w:rsid w:val="00C54E57"/>
    <w:rsid w:val="00C565C1"/>
    <w:rsid w:val="00C70B3B"/>
    <w:rsid w:val="00C76F2F"/>
    <w:rsid w:val="00C908A5"/>
    <w:rsid w:val="00C91F9C"/>
    <w:rsid w:val="00C92C14"/>
    <w:rsid w:val="00CB040C"/>
    <w:rsid w:val="00CB24C1"/>
    <w:rsid w:val="00CB5FB0"/>
    <w:rsid w:val="00CB6F3E"/>
    <w:rsid w:val="00CC0665"/>
    <w:rsid w:val="00CD395C"/>
    <w:rsid w:val="00CD6803"/>
    <w:rsid w:val="00CD731D"/>
    <w:rsid w:val="00CD75C8"/>
    <w:rsid w:val="00CE1541"/>
    <w:rsid w:val="00CE6AC0"/>
    <w:rsid w:val="00CE73D8"/>
    <w:rsid w:val="00CF2BF9"/>
    <w:rsid w:val="00CF3005"/>
    <w:rsid w:val="00CF4B56"/>
    <w:rsid w:val="00CF6E66"/>
    <w:rsid w:val="00D001CE"/>
    <w:rsid w:val="00D00AFC"/>
    <w:rsid w:val="00D055F3"/>
    <w:rsid w:val="00D127A3"/>
    <w:rsid w:val="00D30C67"/>
    <w:rsid w:val="00D31729"/>
    <w:rsid w:val="00D319BE"/>
    <w:rsid w:val="00D35109"/>
    <w:rsid w:val="00D47083"/>
    <w:rsid w:val="00D50206"/>
    <w:rsid w:val="00D51457"/>
    <w:rsid w:val="00D56203"/>
    <w:rsid w:val="00D57166"/>
    <w:rsid w:val="00D61487"/>
    <w:rsid w:val="00D61B29"/>
    <w:rsid w:val="00D66750"/>
    <w:rsid w:val="00D66B84"/>
    <w:rsid w:val="00D72694"/>
    <w:rsid w:val="00D8414D"/>
    <w:rsid w:val="00D847E6"/>
    <w:rsid w:val="00DA041C"/>
    <w:rsid w:val="00DB0411"/>
    <w:rsid w:val="00DB7CCF"/>
    <w:rsid w:val="00DC19DA"/>
    <w:rsid w:val="00DC3980"/>
    <w:rsid w:val="00DC608F"/>
    <w:rsid w:val="00DD3ED5"/>
    <w:rsid w:val="00DD3FE6"/>
    <w:rsid w:val="00DD4773"/>
    <w:rsid w:val="00DD5A99"/>
    <w:rsid w:val="00DD5E1F"/>
    <w:rsid w:val="00DE3676"/>
    <w:rsid w:val="00DE38DC"/>
    <w:rsid w:val="00DF564E"/>
    <w:rsid w:val="00DF689D"/>
    <w:rsid w:val="00E011E7"/>
    <w:rsid w:val="00E023B6"/>
    <w:rsid w:val="00E024AE"/>
    <w:rsid w:val="00E17BF2"/>
    <w:rsid w:val="00E20DBB"/>
    <w:rsid w:val="00E23943"/>
    <w:rsid w:val="00E32019"/>
    <w:rsid w:val="00E34FDD"/>
    <w:rsid w:val="00E35D25"/>
    <w:rsid w:val="00E36C9D"/>
    <w:rsid w:val="00E36CB9"/>
    <w:rsid w:val="00E41CCF"/>
    <w:rsid w:val="00E427ED"/>
    <w:rsid w:val="00E43A2F"/>
    <w:rsid w:val="00E46290"/>
    <w:rsid w:val="00E52684"/>
    <w:rsid w:val="00E57FEC"/>
    <w:rsid w:val="00E729F8"/>
    <w:rsid w:val="00E755FE"/>
    <w:rsid w:val="00E80A4F"/>
    <w:rsid w:val="00E81109"/>
    <w:rsid w:val="00E82202"/>
    <w:rsid w:val="00E862F9"/>
    <w:rsid w:val="00EA49F0"/>
    <w:rsid w:val="00EA6991"/>
    <w:rsid w:val="00EC012B"/>
    <w:rsid w:val="00ED4575"/>
    <w:rsid w:val="00ED5E4D"/>
    <w:rsid w:val="00F0415F"/>
    <w:rsid w:val="00F048D4"/>
    <w:rsid w:val="00F17E7B"/>
    <w:rsid w:val="00F24AAA"/>
    <w:rsid w:val="00F261C2"/>
    <w:rsid w:val="00F32CEF"/>
    <w:rsid w:val="00F36166"/>
    <w:rsid w:val="00F41B2A"/>
    <w:rsid w:val="00F700B0"/>
    <w:rsid w:val="00F70E3F"/>
    <w:rsid w:val="00F734EF"/>
    <w:rsid w:val="00F812D2"/>
    <w:rsid w:val="00F816AE"/>
    <w:rsid w:val="00F82F8C"/>
    <w:rsid w:val="00F84368"/>
    <w:rsid w:val="00F8476C"/>
    <w:rsid w:val="00FA1F7D"/>
    <w:rsid w:val="00FA433F"/>
    <w:rsid w:val="00FA63D6"/>
    <w:rsid w:val="00FB54C4"/>
    <w:rsid w:val="00FC0750"/>
    <w:rsid w:val="00FC349C"/>
    <w:rsid w:val="00FC7474"/>
    <w:rsid w:val="00FD4588"/>
    <w:rsid w:val="00FD5119"/>
    <w:rsid w:val="00FD54CB"/>
    <w:rsid w:val="00FD6311"/>
    <w:rsid w:val="00FE1E00"/>
    <w:rsid w:val="00FE2652"/>
    <w:rsid w:val="00FE2FE7"/>
    <w:rsid w:val="00FE30CC"/>
    <w:rsid w:val="00FE4ED1"/>
    <w:rsid w:val="00FE530D"/>
    <w:rsid w:val="00FE6F8D"/>
    <w:rsid w:val="00FE70E7"/>
    <w:rsid w:val="00FF0A22"/>
    <w:rsid w:val="00FF556A"/>
    <w:rsid w:val="00FF5B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B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55F6"/>
    <w:pPr>
      <w:suppressAutoHyphens/>
    </w:pPr>
    <w:rPr>
      <w:sz w:val="24"/>
      <w:szCs w:val="24"/>
      <w:lang w:eastAsia="ar-SA"/>
    </w:rPr>
  </w:style>
  <w:style w:type="paragraph" w:styleId="berschrift1">
    <w:name w:val="heading 1"/>
    <w:basedOn w:val="Standard"/>
    <w:next w:val="Textkrper"/>
    <w:qFormat/>
    <w:pPr>
      <w:numPr>
        <w:numId w:val="1"/>
      </w:numPr>
      <w:spacing w:before="280" w:after="280"/>
      <w:outlineLvl w:val="0"/>
    </w:pPr>
    <w:rPr>
      <w:b/>
      <w:bCs/>
      <w:kern w:val="1"/>
      <w:sz w:val="48"/>
      <w:szCs w:val="48"/>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Absatz-Standardschriftart1">
    <w:name w:val="Absatz-Standardschriftart1"/>
  </w:style>
  <w:style w:type="character" w:styleId="Hyperlink">
    <w:name w:val="Hyperlink"/>
    <w:semiHidden/>
    <w:rPr>
      <w:color w:val="0000FF"/>
      <w:u w:val="single"/>
    </w:rPr>
  </w:style>
  <w:style w:type="character" w:styleId="HTMLAkronym">
    <w:name w:val="HTML Acronym"/>
    <w:basedOn w:val="Absatz-Standardschriftart1"/>
  </w:style>
  <w:style w:type="character" w:styleId="Hervorhebung">
    <w:name w:val="Emphasis"/>
    <w:qFormat/>
    <w:rPr>
      <w:i/>
      <w:iCs/>
    </w:rPr>
  </w:style>
  <w:style w:type="character" w:styleId="Kommentarzeichen">
    <w:name w:val="annotation reference"/>
    <w:semiHidden/>
    <w:rPr>
      <w:sz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mmentartext">
    <w:name w:val="annotation text"/>
    <w:basedOn w:val="Standard"/>
    <w:link w:val="KommentartextZchn"/>
    <w:semiHidden/>
    <w:rPr>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uppressAutoHyphens w:val="0"/>
      <w:spacing w:before="100" w:after="100"/>
    </w:pPr>
  </w:style>
  <w:style w:type="paragraph" w:styleId="Kommentarthema">
    <w:name w:val="annotation subject"/>
    <w:basedOn w:val="Kommentartext"/>
    <w:next w:val="Kommentartext"/>
    <w:link w:val="KommentarthemaZchn"/>
    <w:uiPriority w:val="99"/>
    <w:semiHidden/>
    <w:unhideWhenUsed/>
    <w:rsid w:val="0068437C"/>
    <w:rPr>
      <w:b/>
      <w:bCs/>
      <w:szCs w:val="20"/>
    </w:rPr>
  </w:style>
  <w:style w:type="character" w:customStyle="1" w:styleId="KommentartextZchn">
    <w:name w:val="Kommentartext Zchn"/>
    <w:link w:val="Kommentartext"/>
    <w:semiHidden/>
    <w:rsid w:val="0068437C"/>
    <w:rPr>
      <w:szCs w:val="24"/>
      <w:lang w:eastAsia="ar-SA"/>
    </w:rPr>
  </w:style>
  <w:style w:type="character" w:customStyle="1" w:styleId="KommentarthemaZchn">
    <w:name w:val="Kommentarthema Zchn"/>
    <w:link w:val="Kommentarthema"/>
    <w:uiPriority w:val="99"/>
    <w:semiHidden/>
    <w:rsid w:val="0068437C"/>
    <w:rPr>
      <w:b/>
      <w:bCs/>
      <w:szCs w:val="24"/>
      <w:lang w:eastAsia="ar-SA"/>
    </w:rPr>
  </w:style>
  <w:style w:type="character" w:styleId="Fett">
    <w:name w:val="Strong"/>
    <w:uiPriority w:val="22"/>
    <w:qFormat/>
    <w:rsid w:val="00DB0411"/>
    <w:rPr>
      <w:b/>
      <w:bCs/>
    </w:rPr>
  </w:style>
  <w:style w:type="paragraph" w:styleId="Listenabsatz">
    <w:name w:val="List Paragraph"/>
    <w:basedOn w:val="Standard"/>
    <w:uiPriority w:val="34"/>
    <w:qFormat/>
    <w:rsid w:val="00350130"/>
    <w:pPr>
      <w:ind w:left="720"/>
      <w:contextualSpacing/>
    </w:pPr>
  </w:style>
  <w:style w:type="paragraph" w:styleId="Kopfzeile">
    <w:name w:val="header"/>
    <w:basedOn w:val="Standard"/>
    <w:link w:val="KopfzeileZchn"/>
    <w:uiPriority w:val="99"/>
    <w:unhideWhenUsed/>
    <w:rsid w:val="005B0F75"/>
    <w:pPr>
      <w:tabs>
        <w:tab w:val="center" w:pos="4536"/>
        <w:tab w:val="right" w:pos="9072"/>
      </w:tabs>
    </w:pPr>
  </w:style>
  <w:style w:type="character" w:customStyle="1" w:styleId="KopfzeileZchn">
    <w:name w:val="Kopfzeile Zchn"/>
    <w:basedOn w:val="Absatz-Standardschriftart"/>
    <w:link w:val="Kopfzeile"/>
    <w:uiPriority w:val="99"/>
    <w:rsid w:val="005B0F75"/>
    <w:rPr>
      <w:sz w:val="24"/>
      <w:szCs w:val="24"/>
      <w:lang w:eastAsia="ar-SA"/>
    </w:rPr>
  </w:style>
  <w:style w:type="paragraph" w:styleId="Fuzeile">
    <w:name w:val="footer"/>
    <w:basedOn w:val="Standard"/>
    <w:link w:val="FuzeileZchn"/>
    <w:uiPriority w:val="99"/>
    <w:unhideWhenUsed/>
    <w:rsid w:val="005B0F75"/>
    <w:pPr>
      <w:tabs>
        <w:tab w:val="center" w:pos="4536"/>
        <w:tab w:val="right" w:pos="9072"/>
      </w:tabs>
    </w:pPr>
  </w:style>
  <w:style w:type="character" w:customStyle="1" w:styleId="FuzeileZchn">
    <w:name w:val="Fußzeile Zchn"/>
    <w:basedOn w:val="Absatz-Standardschriftart"/>
    <w:link w:val="Fuzeile"/>
    <w:uiPriority w:val="99"/>
    <w:rsid w:val="005B0F7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55F6"/>
    <w:pPr>
      <w:suppressAutoHyphens/>
    </w:pPr>
    <w:rPr>
      <w:sz w:val="24"/>
      <w:szCs w:val="24"/>
      <w:lang w:eastAsia="ar-SA"/>
    </w:rPr>
  </w:style>
  <w:style w:type="paragraph" w:styleId="berschrift1">
    <w:name w:val="heading 1"/>
    <w:basedOn w:val="Standard"/>
    <w:next w:val="Textkrper"/>
    <w:qFormat/>
    <w:pPr>
      <w:numPr>
        <w:numId w:val="1"/>
      </w:numPr>
      <w:spacing w:before="280" w:after="280"/>
      <w:outlineLvl w:val="0"/>
    </w:pPr>
    <w:rPr>
      <w:b/>
      <w:bCs/>
      <w:kern w:val="1"/>
      <w:sz w:val="48"/>
      <w:szCs w:val="48"/>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Absatz-Standardschriftart1">
    <w:name w:val="Absatz-Standardschriftart1"/>
  </w:style>
  <w:style w:type="character" w:styleId="Hyperlink">
    <w:name w:val="Hyperlink"/>
    <w:semiHidden/>
    <w:rPr>
      <w:color w:val="0000FF"/>
      <w:u w:val="single"/>
    </w:rPr>
  </w:style>
  <w:style w:type="character" w:styleId="HTMLAkronym">
    <w:name w:val="HTML Acronym"/>
    <w:basedOn w:val="Absatz-Standardschriftart1"/>
  </w:style>
  <w:style w:type="character" w:styleId="Hervorhebung">
    <w:name w:val="Emphasis"/>
    <w:qFormat/>
    <w:rPr>
      <w:i/>
      <w:iCs/>
    </w:rPr>
  </w:style>
  <w:style w:type="character" w:styleId="Kommentarzeichen">
    <w:name w:val="annotation reference"/>
    <w:semiHidden/>
    <w:rPr>
      <w:sz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ascii="Arial" w:hAnsi="Arial" w:cs="Tahoma"/>
      <w:i/>
      <w:iCs/>
      <w:sz w:val="22"/>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mmentartext">
    <w:name w:val="annotation text"/>
    <w:basedOn w:val="Standard"/>
    <w:link w:val="KommentartextZchn"/>
    <w:semiHidden/>
    <w:rPr>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uppressAutoHyphens w:val="0"/>
      <w:spacing w:before="100" w:after="100"/>
    </w:pPr>
  </w:style>
  <w:style w:type="paragraph" w:styleId="Kommentarthema">
    <w:name w:val="annotation subject"/>
    <w:basedOn w:val="Kommentartext"/>
    <w:next w:val="Kommentartext"/>
    <w:link w:val="KommentarthemaZchn"/>
    <w:uiPriority w:val="99"/>
    <w:semiHidden/>
    <w:unhideWhenUsed/>
    <w:rsid w:val="0068437C"/>
    <w:rPr>
      <w:b/>
      <w:bCs/>
      <w:szCs w:val="20"/>
    </w:rPr>
  </w:style>
  <w:style w:type="character" w:customStyle="1" w:styleId="KommentartextZchn">
    <w:name w:val="Kommentartext Zchn"/>
    <w:link w:val="Kommentartext"/>
    <w:semiHidden/>
    <w:rsid w:val="0068437C"/>
    <w:rPr>
      <w:szCs w:val="24"/>
      <w:lang w:eastAsia="ar-SA"/>
    </w:rPr>
  </w:style>
  <w:style w:type="character" w:customStyle="1" w:styleId="KommentarthemaZchn">
    <w:name w:val="Kommentarthema Zchn"/>
    <w:link w:val="Kommentarthema"/>
    <w:uiPriority w:val="99"/>
    <w:semiHidden/>
    <w:rsid w:val="0068437C"/>
    <w:rPr>
      <w:b/>
      <w:bCs/>
      <w:szCs w:val="24"/>
      <w:lang w:eastAsia="ar-SA"/>
    </w:rPr>
  </w:style>
  <w:style w:type="character" w:styleId="Fett">
    <w:name w:val="Strong"/>
    <w:uiPriority w:val="22"/>
    <w:qFormat/>
    <w:rsid w:val="00DB0411"/>
    <w:rPr>
      <w:b/>
      <w:bCs/>
    </w:rPr>
  </w:style>
  <w:style w:type="paragraph" w:styleId="Listenabsatz">
    <w:name w:val="List Paragraph"/>
    <w:basedOn w:val="Standard"/>
    <w:uiPriority w:val="34"/>
    <w:qFormat/>
    <w:rsid w:val="00350130"/>
    <w:pPr>
      <w:ind w:left="720"/>
      <w:contextualSpacing/>
    </w:pPr>
  </w:style>
  <w:style w:type="paragraph" w:styleId="Kopfzeile">
    <w:name w:val="header"/>
    <w:basedOn w:val="Standard"/>
    <w:link w:val="KopfzeileZchn"/>
    <w:uiPriority w:val="99"/>
    <w:unhideWhenUsed/>
    <w:rsid w:val="005B0F75"/>
    <w:pPr>
      <w:tabs>
        <w:tab w:val="center" w:pos="4536"/>
        <w:tab w:val="right" w:pos="9072"/>
      </w:tabs>
    </w:pPr>
  </w:style>
  <w:style w:type="character" w:customStyle="1" w:styleId="KopfzeileZchn">
    <w:name w:val="Kopfzeile Zchn"/>
    <w:basedOn w:val="Absatz-Standardschriftart"/>
    <w:link w:val="Kopfzeile"/>
    <w:uiPriority w:val="99"/>
    <w:rsid w:val="005B0F75"/>
    <w:rPr>
      <w:sz w:val="24"/>
      <w:szCs w:val="24"/>
      <w:lang w:eastAsia="ar-SA"/>
    </w:rPr>
  </w:style>
  <w:style w:type="paragraph" w:styleId="Fuzeile">
    <w:name w:val="footer"/>
    <w:basedOn w:val="Standard"/>
    <w:link w:val="FuzeileZchn"/>
    <w:uiPriority w:val="99"/>
    <w:unhideWhenUsed/>
    <w:rsid w:val="005B0F75"/>
    <w:pPr>
      <w:tabs>
        <w:tab w:val="center" w:pos="4536"/>
        <w:tab w:val="right" w:pos="9072"/>
      </w:tabs>
    </w:pPr>
  </w:style>
  <w:style w:type="character" w:customStyle="1" w:styleId="FuzeileZchn">
    <w:name w:val="Fußzeile Zchn"/>
    <w:basedOn w:val="Absatz-Standardschriftart"/>
    <w:link w:val="Fuzeile"/>
    <w:uiPriority w:val="99"/>
    <w:rsid w:val="005B0F7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8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pb.de/61643" TargetMode="External"/><Relationship Id="rId4" Type="http://schemas.microsoft.com/office/2007/relationships/stylesWithEffects" Target="stylesWithEffects.xml"/><Relationship Id="rId9" Type="http://schemas.openxmlformats.org/officeDocument/2006/relationships/hyperlink" Target="http://www.bpb.de/6163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F0AD-01E2-47E7-B4D7-69ABD13F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2024-04-25T09:27:00Z</dcterms:created>
  <dcterms:modified xsi:type="dcterms:W3CDTF">2024-04-27T09:11:00Z</dcterms:modified>
</cp:coreProperties>
</file>