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9105B4" w14:textId="73CE5372" w:rsidR="00A266B8" w:rsidRPr="005A19A7" w:rsidRDefault="007A5D15" w:rsidP="006B217B">
      <w:pPr>
        <w:autoSpaceDE w:val="0"/>
        <w:rPr>
          <w:rFonts w:ascii="Arial" w:hAnsi="Arial"/>
          <w:b/>
        </w:rPr>
      </w:pPr>
      <w:bookmarkStart w:id="0" w:name="_GoBack"/>
      <w:bookmarkEnd w:id="0"/>
      <w:r w:rsidRPr="005A19A7">
        <w:rPr>
          <w:rFonts w:ascii="Arial" w:hAnsi="Arial"/>
          <w:b/>
        </w:rPr>
        <w:t xml:space="preserve">In den </w:t>
      </w:r>
      <w:r w:rsidR="00ED4A36" w:rsidRPr="005A19A7">
        <w:rPr>
          <w:rFonts w:ascii="Arial" w:hAnsi="Arial"/>
          <w:b/>
        </w:rPr>
        <w:t>fünf</w:t>
      </w:r>
      <w:r w:rsidRPr="005A19A7">
        <w:rPr>
          <w:rFonts w:ascii="Arial" w:hAnsi="Arial"/>
          <w:b/>
        </w:rPr>
        <w:t xml:space="preserve"> Jahren von 201</w:t>
      </w:r>
      <w:r w:rsidR="00ED4A36" w:rsidRPr="005A19A7">
        <w:rPr>
          <w:rFonts w:ascii="Arial" w:hAnsi="Arial"/>
          <w:b/>
        </w:rPr>
        <w:t>5</w:t>
      </w:r>
      <w:r w:rsidRPr="005A19A7">
        <w:rPr>
          <w:rFonts w:ascii="Arial" w:hAnsi="Arial"/>
          <w:b/>
        </w:rPr>
        <w:t xml:space="preserve"> bis 20</w:t>
      </w:r>
      <w:r w:rsidR="00ED4A36" w:rsidRPr="005A19A7">
        <w:rPr>
          <w:rFonts w:ascii="Arial" w:hAnsi="Arial"/>
          <w:b/>
        </w:rPr>
        <w:t>19</w:t>
      </w:r>
      <w:r w:rsidRPr="005A19A7">
        <w:rPr>
          <w:rFonts w:ascii="Arial" w:hAnsi="Arial"/>
          <w:b/>
        </w:rPr>
        <w:t xml:space="preserve"> sind </w:t>
      </w:r>
      <w:r w:rsidR="00ED4A36" w:rsidRPr="005A19A7">
        <w:rPr>
          <w:rFonts w:ascii="Arial" w:hAnsi="Arial"/>
          <w:b/>
        </w:rPr>
        <w:t>8</w:t>
      </w:r>
      <w:r w:rsidRPr="005A19A7">
        <w:rPr>
          <w:rFonts w:ascii="Arial" w:hAnsi="Arial"/>
          <w:b/>
        </w:rPr>
        <w:t>,</w:t>
      </w:r>
      <w:r w:rsidR="00ED4A36" w:rsidRPr="005A19A7">
        <w:rPr>
          <w:rFonts w:ascii="Arial" w:hAnsi="Arial"/>
          <w:b/>
        </w:rPr>
        <w:t>7</w:t>
      </w:r>
      <w:r w:rsidRPr="005A19A7">
        <w:rPr>
          <w:rFonts w:ascii="Arial" w:hAnsi="Arial"/>
          <w:b/>
        </w:rPr>
        <w:t xml:space="preserve"> Millionen Personen nach Deutschland eingewandert. Im selben Zeitraum sind </w:t>
      </w:r>
      <w:r w:rsidR="00ED4A36" w:rsidRPr="005A19A7">
        <w:rPr>
          <w:rFonts w:ascii="Arial" w:hAnsi="Arial"/>
          <w:b/>
        </w:rPr>
        <w:t xml:space="preserve">rund 5,9 </w:t>
      </w:r>
      <w:r w:rsidRPr="005A19A7">
        <w:rPr>
          <w:rFonts w:ascii="Arial" w:hAnsi="Arial"/>
          <w:b/>
        </w:rPr>
        <w:t xml:space="preserve">Millionen Personen fortgezogen. Entsprechend lag der Wanderungsüberschuss bei </w:t>
      </w:r>
      <w:r w:rsidR="00ED4A36" w:rsidRPr="005A19A7">
        <w:rPr>
          <w:rFonts w:ascii="Arial" w:hAnsi="Arial"/>
          <w:b/>
        </w:rPr>
        <w:t>2</w:t>
      </w:r>
      <w:r w:rsidRPr="005A19A7">
        <w:rPr>
          <w:rFonts w:ascii="Arial" w:hAnsi="Arial"/>
          <w:b/>
        </w:rPr>
        <w:t>,</w:t>
      </w:r>
      <w:r w:rsidR="00ED4A36" w:rsidRPr="005A19A7">
        <w:rPr>
          <w:rFonts w:ascii="Arial" w:hAnsi="Arial"/>
          <w:b/>
        </w:rPr>
        <w:t>8 M</w:t>
      </w:r>
      <w:r w:rsidRPr="005A19A7">
        <w:rPr>
          <w:rFonts w:ascii="Arial" w:hAnsi="Arial"/>
          <w:b/>
        </w:rPr>
        <w:t>illionen Personen.</w:t>
      </w:r>
      <w:r w:rsidR="00ED4A36" w:rsidRPr="005A19A7">
        <w:rPr>
          <w:rFonts w:ascii="Arial" w:hAnsi="Arial"/>
          <w:b/>
        </w:rPr>
        <w:t xml:space="preserve"> </w:t>
      </w:r>
      <w:r w:rsidR="00BF7084">
        <w:rPr>
          <w:rFonts w:ascii="Arial" w:hAnsi="Arial"/>
          <w:b/>
        </w:rPr>
        <w:t xml:space="preserve">Bei den Personen mit </w:t>
      </w:r>
      <w:r w:rsidR="00BF7084" w:rsidRPr="005A19A7">
        <w:rPr>
          <w:rFonts w:ascii="Arial" w:hAnsi="Arial"/>
          <w:b/>
        </w:rPr>
        <w:t>syrische</w:t>
      </w:r>
      <w:r w:rsidR="00BF7084">
        <w:rPr>
          <w:rFonts w:ascii="Arial" w:hAnsi="Arial"/>
          <w:b/>
        </w:rPr>
        <w:t>r</w:t>
      </w:r>
      <w:r w:rsidR="00BF7084" w:rsidRPr="005A19A7">
        <w:rPr>
          <w:rFonts w:ascii="Arial" w:hAnsi="Arial"/>
          <w:b/>
        </w:rPr>
        <w:t xml:space="preserve"> Staatsangehörigkeit</w:t>
      </w:r>
      <w:r w:rsidR="00BF7084">
        <w:rPr>
          <w:rFonts w:ascii="Arial" w:hAnsi="Arial"/>
          <w:b/>
        </w:rPr>
        <w:t xml:space="preserve"> lag der </w:t>
      </w:r>
      <w:r w:rsidR="00BF7084" w:rsidRPr="005A19A7">
        <w:rPr>
          <w:rFonts w:ascii="Arial" w:hAnsi="Arial"/>
          <w:b/>
        </w:rPr>
        <w:t>Wanderungsüberschuss</w:t>
      </w:r>
      <w:r w:rsidR="00BF7084">
        <w:rPr>
          <w:rFonts w:ascii="Arial" w:hAnsi="Arial"/>
          <w:b/>
        </w:rPr>
        <w:t xml:space="preserve"> in diesem Zeitraum bei 570.000.</w:t>
      </w:r>
      <w:r w:rsidR="00F04F9C" w:rsidRPr="005A19A7">
        <w:rPr>
          <w:rFonts w:ascii="Arial" w:hAnsi="Arial"/>
          <w:b/>
        </w:rPr>
        <w:t xml:space="preserve"> Darauf folgten</w:t>
      </w:r>
      <w:r w:rsidR="003776CF">
        <w:rPr>
          <w:rFonts w:ascii="Arial" w:hAnsi="Arial"/>
          <w:b/>
        </w:rPr>
        <w:t xml:space="preserve"> die</w:t>
      </w:r>
      <w:r w:rsidR="003776CF" w:rsidRPr="003776CF">
        <w:rPr>
          <w:rFonts w:ascii="Arial" w:hAnsi="Arial"/>
          <w:b/>
        </w:rPr>
        <w:t xml:space="preserve"> </w:t>
      </w:r>
      <w:r w:rsidR="003776CF" w:rsidRPr="005A19A7">
        <w:rPr>
          <w:rFonts w:ascii="Arial" w:hAnsi="Arial"/>
          <w:b/>
        </w:rPr>
        <w:t>Wanderungsübersch</w:t>
      </w:r>
      <w:r w:rsidR="003776CF">
        <w:rPr>
          <w:rFonts w:ascii="Arial" w:hAnsi="Arial"/>
          <w:b/>
        </w:rPr>
        <w:t>üsse der</w:t>
      </w:r>
      <w:r w:rsidR="00F04F9C" w:rsidRPr="005A19A7">
        <w:rPr>
          <w:rFonts w:ascii="Arial" w:hAnsi="Arial"/>
          <w:b/>
        </w:rPr>
        <w:t xml:space="preserve"> Personen mit</w:t>
      </w:r>
      <w:r w:rsidR="00ED4A36" w:rsidRPr="005A19A7">
        <w:rPr>
          <w:rFonts w:ascii="Arial" w:hAnsi="Arial"/>
          <w:b/>
        </w:rPr>
        <w:t xml:space="preserve"> </w:t>
      </w:r>
      <w:proofErr w:type="gramStart"/>
      <w:r w:rsidR="00ED4A36" w:rsidRPr="005A19A7">
        <w:rPr>
          <w:rFonts w:ascii="Arial" w:hAnsi="Arial"/>
          <w:b/>
        </w:rPr>
        <w:t>r</w:t>
      </w:r>
      <w:r w:rsidR="00A266B8" w:rsidRPr="005A19A7">
        <w:rPr>
          <w:rFonts w:ascii="Arial" w:hAnsi="Arial"/>
          <w:b/>
        </w:rPr>
        <w:t>umänischer</w:t>
      </w:r>
      <w:proofErr w:type="gramEnd"/>
      <w:r w:rsidR="00A266B8" w:rsidRPr="005A19A7">
        <w:rPr>
          <w:rFonts w:ascii="Arial" w:hAnsi="Arial"/>
          <w:b/>
        </w:rPr>
        <w:t xml:space="preserve"> </w:t>
      </w:r>
      <w:r w:rsidR="00F04F9C" w:rsidRPr="005A19A7">
        <w:rPr>
          <w:rFonts w:ascii="Arial" w:hAnsi="Arial"/>
          <w:b/>
        </w:rPr>
        <w:t>(</w:t>
      </w:r>
      <w:r w:rsidR="00896572" w:rsidRPr="005A19A7">
        <w:rPr>
          <w:rFonts w:ascii="Arial" w:hAnsi="Arial"/>
          <w:b/>
        </w:rPr>
        <w:t>340.000</w:t>
      </w:r>
      <w:r w:rsidR="00F04F9C" w:rsidRPr="005A19A7">
        <w:rPr>
          <w:rFonts w:ascii="Arial" w:hAnsi="Arial"/>
          <w:b/>
        </w:rPr>
        <w:t xml:space="preserve"> Prozent), kroatischer (</w:t>
      </w:r>
      <w:r w:rsidR="00896572" w:rsidRPr="005A19A7">
        <w:rPr>
          <w:rFonts w:ascii="Arial" w:hAnsi="Arial"/>
          <w:b/>
        </w:rPr>
        <w:t>154.000</w:t>
      </w:r>
      <w:r w:rsidR="00F04F9C" w:rsidRPr="005A19A7">
        <w:rPr>
          <w:rFonts w:ascii="Arial" w:hAnsi="Arial"/>
          <w:b/>
        </w:rPr>
        <w:t>) sowie a</w:t>
      </w:r>
      <w:r w:rsidR="00A266B8" w:rsidRPr="005A19A7">
        <w:rPr>
          <w:rFonts w:ascii="Arial" w:hAnsi="Arial"/>
          <w:b/>
        </w:rPr>
        <w:t xml:space="preserve">fghanischer </w:t>
      </w:r>
      <w:r w:rsidR="00F04F9C" w:rsidRPr="005A19A7">
        <w:rPr>
          <w:rFonts w:ascii="Arial" w:hAnsi="Arial"/>
          <w:b/>
        </w:rPr>
        <w:t>(</w:t>
      </w:r>
      <w:r w:rsidR="00896572" w:rsidRPr="005A19A7">
        <w:rPr>
          <w:rFonts w:ascii="Arial" w:hAnsi="Arial"/>
          <w:b/>
        </w:rPr>
        <w:t>150.000</w:t>
      </w:r>
      <w:r w:rsidR="00F04F9C" w:rsidRPr="005A19A7">
        <w:rPr>
          <w:rFonts w:ascii="Arial" w:hAnsi="Arial"/>
          <w:b/>
        </w:rPr>
        <w:t xml:space="preserve">) </w:t>
      </w:r>
      <w:r w:rsidR="00A266B8" w:rsidRPr="005A19A7">
        <w:rPr>
          <w:rFonts w:ascii="Arial" w:hAnsi="Arial"/>
          <w:b/>
        </w:rPr>
        <w:t>Staatsangehörigkeit.</w:t>
      </w:r>
    </w:p>
    <w:p w14:paraId="19947CAC" w14:textId="77777777" w:rsidR="003F5717" w:rsidRPr="005A19A7" w:rsidRDefault="003F5717" w:rsidP="007B2C2D">
      <w:pPr>
        <w:rPr>
          <w:rFonts w:ascii="Arial" w:hAnsi="Arial" w:cs="Arial"/>
          <w:shd w:val="clear" w:color="auto" w:fill="FFFFFF"/>
        </w:rPr>
      </w:pPr>
    </w:p>
    <w:p w14:paraId="707F8163" w14:textId="77777777" w:rsidR="003F5717" w:rsidRPr="004A19C5" w:rsidRDefault="003F5717" w:rsidP="004A19C5">
      <w:pPr>
        <w:autoSpaceDE w:val="0"/>
        <w:rPr>
          <w:rFonts w:ascii="Arial" w:hAnsi="Arial" w:cs="Arial"/>
          <w:color w:val="FF0000"/>
          <w:shd w:val="clear" w:color="auto" w:fill="FFFFFF"/>
        </w:rPr>
      </w:pPr>
      <w:r w:rsidRPr="004A19C5">
        <w:rPr>
          <w:rFonts w:ascii="Arial" w:hAnsi="Arial" w:cs="Arial"/>
          <w:color w:val="FF0000"/>
          <w:shd w:val="clear" w:color="auto" w:fill="FFFFFF"/>
        </w:rPr>
        <w:t>Fakten</w:t>
      </w:r>
    </w:p>
    <w:p w14:paraId="7392D512" w14:textId="77777777" w:rsidR="007A5D15" w:rsidRPr="007B2C2D" w:rsidRDefault="007A5D15" w:rsidP="007B2C2D">
      <w:pPr>
        <w:rPr>
          <w:rFonts w:ascii="Arial" w:hAnsi="Arial" w:cs="Arial"/>
          <w:shd w:val="clear" w:color="auto" w:fill="FFFFFF"/>
        </w:rPr>
      </w:pPr>
    </w:p>
    <w:p w14:paraId="19EE4DDA" w14:textId="6593817C" w:rsidR="008350BF" w:rsidRPr="007B2C2D" w:rsidRDefault="008350BF" w:rsidP="007B2C2D">
      <w:pPr>
        <w:rPr>
          <w:rFonts w:ascii="Arial" w:hAnsi="Arial" w:cs="Arial"/>
          <w:shd w:val="clear" w:color="auto" w:fill="FFFFFF"/>
        </w:rPr>
      </w:pPr>
      <w:r w:rsidRPr="007B2C2D">
        <w:rPr>
          <w:rFonts w:ascii="Arial" w:hAnsi="Arial" w:cs="Arial"/>
          <w:shd w:val="clear" w:color="auto" w:fill="FFFFFF"/>
        </w:rPr>
        <w:t xml:space="preserve">In den letzten drei Jahrzehnten waren die Wanderungsbewegungen über die Grenzen Deutschlands von großen Schwankungen gekennzeichnet. Von Anfang bis Mitte der 1990er-Jahre kam es zu einer hohen Zuwanderung von </w:t>
      </w:r>
      <w:r w:rsidR="007A5D15" w:rsidRPr="007B2C2D">
        <w:rPr>
          <w:rFonts w:ascii="Arial" w:hAnsi="Arial" w:cs="Arial"/>
          <w:shd w:val="clear" w:color="auto" w:fill="FFFFFF"/>
        </w:rPr>
        <w:t>(Spät-)Aussiedler</w:t>
      </w:r>
      <w:r w:rsidRPr="007B2C2D">
        <w:rPr>
          <w:rFonts w:ascii="Arial" w:hAnsi="Arial" w:cs="Arial"/>
          <w:shd w:val="clear" w:color="auto" w:fill="FFFFFF"/>
        </w:rPr>
        <w:t>n</w:t>
      </w:r>
      <w:r w:rsidR="007A5D15" w:rsidRPr="007B2C2D">
        <w:rPr>
          <w:rFonts w:ascii="Arial" w:hAnsi="Arial" w:cs="Arial"/>
          <w:shd w:val="clear" w:color="auto" w:fill="FFFFFF"/>
        </w:rPr>
        <w:t>, Asylbewerber</w:t>
      </w:r>
      <w:r w:rsidRPr="007B2C2D">
        <w:rPr>
          <w:rFonts w:ascii="Arial" w:hAnsi="Arial" w:cs="Arial"/>
          <w:shd w:val="clear" w:color="auto" w:fill="FFFFFF"/>
        </w:rPr>
        <w:t>n</w:t>
      </w:r>
      <w:r w:rsidR="007A5D15" w:rsidRPr="007B2C2D">
        <w:rPr>
          <w:rFonts w:ascii="Arial" w:hAnsi="Arial" w:cs="Arial"/>
          <w:shd w:val="clear" w:color="auto" w:fill="FFFFFF"/>
        </w:rPr>
        <w:t>, Flüchtlinge</w:t>
      </w:r>
      <w:r w:rsidRPr="007B2C2D">
        <w:rPr>
          <w:rFonts w:ascii="Arial" w:hAnsi="Arial" w:cs="Arial"/>
          <w:shd w:val="clear" w:color="auto" w:fill="FFFFFF"/>
        </w:rPr>
        <w:t>n</w:t>
      </w:r>
      <w:r w:rsidR="007A5D15" w:rsidRPr="007B2C2D">
        <w:rPr>
          <w:rFonts w:ascii="Arial" w:hAnsi="Arial" w:cs="Arial"/>
          <w:shd w:val="clear" w:color="auto" w:fill="FFFFFF"/>
        </w:rPr>
        <w:t xml:space="preserve"> und Arbeitsmigranten</w:t>
      </w:r>
      <w:r w:rsidRPr="007B2C2D">
        <w:rPr>
          <w:rFonts w:ascii="Arial" w:hAnsi="Arial" w:cs="Arial"/>
          <w:shd w:val="clear" w:color="auto" w:fill="FFFFFF"/>
        </w:rPr>
        <w:t>. Insgesamt wanderten von 1990 bis 1995 rund 7,4 Million Personen ein und knapp 4,2 Millionen wanderten aus. Der Wanderungsüberschuss lag entsprechend bei 3,2 Millionen Personen bzw. bei durchschnittlich 540.000 Personen pro Jahr.</w:t>
      </w:r>
    </w:p>
    <w:p w14:paraId="76BC99CE" w14:textId="77777777" w:rsidR="008350BF" w:rsidRPr="007B2C2D" w:rsidRDefault="008350BF" w:rsidP="007B2C2D">
      <w:pPr>
        <w:rPr>
          <w:rFonts w:ascii="Arial" w:hAnsi="Arial" w:cs="Arial"/>
          <w:shd w:val="clear" w:color="auto" w:fill="FFFFFF"/>
        </w:rPr>
      </w:pPr>
    </w:p>
    <w:p w14:paraId="28E609BE" w14:textId="18CACC11" w:rsidR="00BC4086" w:rsidRPr="007B2C2D" w:rsidRDefault="008350BF" w:rsidP="007B2C2D">
      <w:pPr>
        <w:rPr>
          <w:rFonts w:ascii="Arial" w:hAnsi="Arial" w:cs="Arial"/>
          <w:shd w:val="clear" w:color="auto" w:fill="FFFFFF"/>
        </w:rPr>
      </w:pPr>
      <w:r w:rsidRPr="007B2C2D">
        <w:rPr>
          <w:rFonts w:ascii="Arial" w:hAnsi="Arial" w:cs="Arial"/>
          <w:shd w:val="clear" w:color="auto" w:fill="FFFFFF"/>
        </w:rPr>
        <w:t xml:space="preserve">Zwischen 1995 und </w:t>
      </w:r>
      <w:r w:rsidR="00BC4086" w:rsidRPr="007B2C2D">
        <w:rPr>
          <w:rFonts w:ascii="Arial" w:hAnsi="Arial" w:cs="Arial"/>
          <w:shd w:val="clear" w:color="auto" w:fill="FFFFFF"/>
        </w:rPr>
        <w:t xml:space="preserve">2006 </w:t>
      </w:r>
      <w:r w:rsidRPr="007B2C2D">
        <w:rPr>
          <w:rFonts w:ascii="Arial" w:hAnsi="Arial" w:cs="Arial"/>
          <w:shd w:val="clear" w:color="auto" w:fill="FFFFFF"/>
        </w:rPr>
        <w:t xml:space="preserve">sank der </w:t>
      </w:r>
      <w:r w:rsidR="00896572" w:rsidRPr="007B2C2D">
        <w:rPr>
          <w:rFonts w:ascii="Arial" w:hAnsi="Arial" w:cs="Arial"/>
          <w:shd w:val="clear" w:color="auto" w:fill="FFFFFF"/>
        </w:rPr>
        <w:t xml:space="preserve">Wanderungsüberschuss </w:t>
      </w:r>
      <w:r w:rsidR="004B24B8" w:rsidRPr="007B2C2D">
        <w:rPr>
          <w:rFonts w:ascii="Arial" w:hAnsi="Arial" w:cs="Arial"/>
          <w:shd w:val="clear" w:color="auto" w:fill="FFFFFF"/>
        </w:rPr>
        <w:t xml:space="preserve">– </w:t>
      </w:r>
      <w:r w:rsidR="00896572" w:rsidRPr="007B2C2D">
        <w:rPr>
          <w:rFonts w:ascii="Arial" w:hAnsi="Arial" w:cs="Arial"/>
          <w:shd w:val="clear" w:color="auto" w:fill="FFFFFF"/>
        </w:rPr>
        <w:t xml:space="preserve">unter </w:t>
      </w:r>
      <w:r w:rsidR="00BC4086" w:rsidRPr="007B2C2D">
        <w:rPr>
          <w:rFonts w:ascii="Arial" w:hAnsi="Arial" w:cs="Arial"/>
          <w:shd w:val="clear" w:color="auto" w:fill="FFFFFF"/>
        </w:rPr>
        <w:t xml:space="preserve">großen Schwankungen </w:t>
      </w:r>
      <w:r w:rsidR="004B24B8" w:rsidRPr="007B2C2D">
        <w:rPr>
          <w:rFonts w:ascii="Arial" w:hAnsi="Arial" w:cs="Arial"/>
          <w:shd w:val="clear" w:color="auto" w:fill="FFFFFF"/>
        </w:rPr>
        <w:t xml:space="preserve">– </w:t>
      </w:r>
      <w:r w:rsidR="004164B9" w:rsidRPr="007B2C2D">
        <w:rPr>
          <w:rFonts w:ascii="Arial" w:hAnsi="Arial" w:cs="Arial"/>
          <w:shd w:val="clear" w:color="auto" w:fill="FFFFFF"/>
        </w:rPr>
        <w:t xml:space="preserve">insgesamt </w:t>
      </w:r>
      <w:r w:rsidRPr="007B2C2D">
        <w:rPr>
          <w:rFonts w:ascii="Arial" w:hAnsi="Arial" w:cs="Arial"/>
          <w:shd w:val="clear" w:color="auto" w:fill="FFFFFF"/>
        </w:rPr>
        <w:t xml:space="preserve">von knapp 400.000 auf rund 23.000 Personen. In den Jahren 2010 bis 2015 erhöhte sich der Wanderungsüberschuss </w:t>
      </w:r>
      <w:r w:rsidR="004B24B8" w:rsidRPr="007B2C2D">
        <w:rPr>
          <w:rFonts w:ascii="Arial" w:hAnsi="Arial" w:cs="Arial"/>
          <w:shd w:val="clear" w:color="auto" w:fill="FFFFFF"/>
        </w:rPr>
        <w:t xml:space="preserve">wiederum </w:t>
      </w:r>
      <w:r w:rsidRPr="007B2C2D">
        <w:rPr>
          <w:rFonts w:ascii="Arial" w:hAnsi="Arial" w:cs="Arial"/>
          <w:shd w:val="clear" w:color="auto" w:fill="FFFFFF"/>
        </w:rPr>
        <w:t>fünfmal in Folge</w:t>
      </w:r>
      <w:r w:rsidR="00BC4086" w:rsidRPr="007B2C2D">
        <w:rPr>
          <w:rFonts w:ascii="Arial" w:hAnsi="Arial" w:cs="Arial"/>
          <w:shd w:val="clear" w:color="auto" w:fill="FFFFFF"/>
        </w:rPr>
        <w:t xml:space="preserve"> und erreichte 2015 mit einem Plus von </w:t>
      </w:r>
      <w:r w:rsidRPr="007B2C2D">
        <w:rPr>
          <w:rFonts w:ascii="Arial" w:hAnsi="Arial" w:cs="Arial"/>
          <w:shd w:val="clear" w:color="auto" w:fill="FFFFFF"/>
        </w:rPr>
        <w:t xml:space="preserve">1,1 Millionen Personen </w:t>
      </w:r>
      <w:r w:rsidR="00BC4086" w:rsidRPr="007B2C2D">
        <w:rPr>
          <w:rFonts w:ascii="Arial" w:hAnsi="Arial" w:cs="Arial"/>
          <w:shd w:val="clear" w:color="auto" w:fill="FFFFFF"/>
        </w:rPr>
        <w:t xml:space="preserve">seinen </w:t>
      </w:r>
      <w:r w:rsidRPr="007B2C2D">
        <w:rPr>
          <w:rFonts w:ascii="Arial" w:hAnsi="Arial" w:cs="Arial"/>
          <w:shd w:val="clear" w:color="auto" w:fill="FFFFFF"/>
        </w:rPr>
        <w:t>bisherige</w:t>
      </w:r>
      <w:r w:rsidR="00BC4086" w:rsidRPr="007B2C2D">
        <w:rPr>
          <w:rFonts w:ascii="Arial" w:hAnsi="Arial" w:cs="Arial"/>
          <w:shd w:val="clear" w:color="auto" w:fill="FFFFFF"/>
        </w:rPr>
        <w:t>n</w:t>
      </w:r>
      <w:r w:rsidRPr="007B2C2D">
        <w:rPr>
          <w:rFonts w:ascii="Arial" w:hAnsi="Arial" w:cs="Arial"/>
          <w:shd w:val="clear" w:color="auto" w:fill="FFFFFF"/>
        </w:rPr>
        <w:t xml:space="preserve"> Höchstwert.</w:t>
      </w:r>
      <w:r w:rsidR="00BC4086" w:rsidRPr="007B2C2D">
        <w:rPr>
          <w:rFonts w:ascii="Arial" w:hAnsi="Arial" w:cs="Arial"/>
          <w:shd w:val="clear" w:color="auto" w:fill="FFFFFF"/>
        </w:rPr>
        <w:t xml:space="preserve"> Zwischen 2015 und 2020 ging der Wanderungsüberschuss Jahr für Jahr zurück – auf rund 220.000 im Jahr 2020.</w:t>
      </w:r>
    </w:p>
    <w:p w14:paraId="49A1BFED" w14:textId="77777777" w:rsidR="000937EC" w:rsidRPr="007B2C2D" w:rsidRDefault="000937EC" w:rsidP="007B2C2D">
      <w:pPr>
        <w:rPr>
          <w:rFonts w:ascii="Arial" w:hAnsi="Arial" w:cs="Arial"/>
          <w:shd w:val="clear" w:color="auto" w:fill="FFFFFF"/>
        </w:rPr>
      </w:pPr>
    </w:p>
    <w:p w14:paraId="46661C34" w14:textId="6384A292" w:rsidR="00BC4086" w:rsidRPr="00A20E74" w:rsidRDefault="00BC4086" w:rsidP="007B2C2D">
      <w:pPr>
        <w:rPr>
          <w:rFonts w:ascii="Arial" w:hAnsi="Arial" w:cs="Arial"/>
          <w:shd w:val="clear" w:color="auto" w:fill="FFFFFF"/>
        </w:rPr>
      </w:pPr>
      <w:r w:rsidRPr="007B2C2D">
        <w:rPr>
          <w:rFonts w:ascii="Arial" w:hAnsi="Arial" w:cs="Arial"/>
          <w:shd w:val="clear" w:color="auto" w:fill="FFFFFF"/>
        </w:rPr>
        <w:t xml:space="preserve">Nach Angaben des Statistischen Bundesamtes wurden von 2015 bis 2019 rund 8,7 Millionen Zuzüge vom Ausland nach Deutschland registriert (Deutsche und Ausländer). Im selben Zeitraum wurden aber auch 5,9 Millionen Fortzüge ins Ausland verzeichnet. Werden die Fortzüge von den Zuzügen abgezogen ergibt sich daraus ein Wanderungssaldo von plus 2,8 Millionen Personen für den gesamten Zeitraum. </w:t>
      </w:r>
      <w:r w:rsidR="003776CF" w:rsidRPr="003776CF">
        <w:rPr>
          <w:rFonts w:ascii="Arial" w:hAnsi="Arial"/>
        </w:rPr>
        <w:t>Be</w:t>
      </w:r>
      <w:r w:rsidR="003776CF">
        <w:rPr>
          <w:rFonts w:ascii="Arial" w:hAnsi="Arial"/>
        </w:rPr>
        <w:t xml:space="preserve">zogen auf die </w:t>
      </w:r>
      <w:r w:rsidR="003776CF" w:rsidRPr="003776CF">
        <w:rPr>
          <w:rFonts w:ascii="Arial" w:hAnsi="Arial"/>
        </w:rPr>
        <w:t xml:space="preserve">Personen mit syrischer Staatsangehörigkeit lag der Wanderungsüberschuss in </w:t>
      </w:r>
      <w:r w:rsidR="003776CF">
        <w:rPr>
          <w:rFonts w:ascii="Arial" w:hAnsi="Arial"/>
        </w:rPr>
        <w:t xml:space="preserve">den Jahren 2015 bis 2019 </w:t>
      </w:r>
      <w:r w:rsidR="003776CF" w:rsidRPr="003776CF">
        <w:rPr>
          <w:rFonts w:ascii="Arial" w:hAnsi="Arial"/>
        </w:rPr>
        <w:t>bei 570.000</w:t>
      </w:r>
      <w:r w:rsidR="003776CF">
        <w:rPr>
          <w:rFonts w:ascii="Arial" w:hAnsi="Arial"/>
        </w:rPr>
        <w:t xml:space="preserve">. Darauf folgte </w:t>
      </w:r>
      <w:r w:rsidR="003776CF">
        <w:rPr>
          <w:rFonts w:ascii="Arial" w:hAnsi="Arial" w:cs="Arial"/>
          <w:shd w:val="clear" w:color="auto" w:fill="FFFFFF"/>
        </w:rPr>
        <w:t xml:space="preserve">mit einem Plus von 340.000 </w:t>
      </w:r>
      <w:r w:rsidR="003776CF">
        <w:rPr>
          <w:rFonts w:ascii="Arial" w:hAnsi="Arial"/>
        </w:rPr>
        <w:t xml:space="preserve">der </w:t>
      </w:r>
      <w:r w:rsidR="003776CF" w:rsidRPr="003776CF">
        <w:rPr>
          <w:rFonts w:ascii="Arial" w:hAnsi="Arial"/>
        </w:rPr>
        <w:t>Wanderungsüberschuss</w:t>
      </w:r>
      <w:r w:rsidR="003776CF" w:rsidRPr="007B2C2D">
        <w:rPr>
          <w:rFonts w:ascii="Arial" w:hAnsi="Arial" w:cs="Arial"/>
          <w:shd w:val="clear" w:color="auto" w:fill="FFFFFF"/>
        </w:rPr>
        <w:t xml:space="preserve"> </w:t>
      </w:r>
      <w:r w:rsidR="003776CF">
        <w:rPr>
          <w:rFonts w:ascii="Arial" w:hAnsi="Arial" w:cs="Arial"/>
          <w:shd w:val="clear" w:color="auto" w:fill="FFFFFF"/>
        </w:rPr>
        <w:t xml:space="preserve">der </w:t>
      </w:r>
      <w:r w:rsidR="003776CF" w:rsidRPr="007B2C2D">
        <w:rPr>
          <w:rFonts w:ascii="Arial" w:hAnsi="Arial" w:cs="Arial"/>
          <w:shd w:val="clear" w:color="auto" w:fill="FFFFFF"/>
        </w:rPr>
        <w:t xml:space="preserve">Personen mit rumänischer Staatsangehörigkeit. Bei </w:t>
      </w:r>
      <w:r w:rsidR="003776CF">
        <w:rPr>
          <w:rFonts w:ascii="Arial" w:hAnsi="Arial" w:cs="Arial"/>
          <w:shd w:val="clear" w:color="auto" w:fill="FFFFFF"/>
        </w:rPr>
        <w:t xml:space="preserve">den </w:t>
      </w:r>
      <w:r w:rsidR="003776CF" w:rsidRPr="007B2C2D">
        <w:rPr>
          <w:rFonts w:ascii="Arial" w:hAnsi="Arial" w:cs="Arial"/>
          <w:shd w:val="clear" w:color="auto" w:fill="FFFFFF"/>
        </w:rPr>
        <w:t>Personen</w:t>
      </w:r>
      <w:r w:rsidR="003776CF">
        <w:rPr>
          <w:rFonts w:ascii="Arial" w:hAnsi="Arial" w:cs="Arial"/>
          <w:shd w:val="clear" w:color="auto" w:fill="FFFFFF"/>
        </w:rPr>
        <w:t xml:space="preserve">, bei denen </w:t>
      </w:r>
      <w:r w:rsidR="003776CF" w:rsidRPr="007B2C2D">
        <w:rPr>
          <w:rFonts w:ascii="Arial" w:hAnsi="Arial" w:cs="Arial"/>
          <w:shd w:val="clear" w:color="auto" w:fill="FFFFFF"/>
        </w:rPr>
        <w:t>die Staatsangehörigkeit ungeklärt</w:t>
      </w:r>
      <w:r w:rsidR="003776CF">
        <w:rPr>
          <w:rFonts w:ascii="Arial" w:hAnsi="Arial" w:cs="Arial"/>
          <w:shd w:val="clear" w:color="auto" w:fill="FFFFFF"/>
        </w:rPr>
        <w:t xml:space="preserve"> war</w:t>
      </w:r>
      <w:r w:rsidR="003776CF" w:rsidRPr="007B2C2D">
        <w:rPr>
          <w:rFonts w:ascii="Arial" w:hAnsi="Arial" w:cs="Arial"/>
          <w:shd w:val="clear" w:color="auto" w:fill="FFFFFF"/>
        </w:rPr>
        <w:t xml:space="preserve">, Angaben </w:t>
      </w:r>
      <w:r w:rsidR="003776CF">
        <w:rPr>
          <w:rFonts w:ascii="Arial" w:hAnsi="Arial" w:cs="Arial"/>
          <w:shd w:val="clear" w:color="auto" w:fill="FFFFFF"/>
        </w:rPr>
        <w:t xml:space="preserve">fehlten </w:t>
      </w:r>
      <w:r w:rsidR="003776CF" w:rsidRPr="007B2C2D">
        <w:rPr>
          <w:rFonts w:ascii="Arial" w:hAnsi="Arial" w:cs="Arial"/>
          <w:shd w:val="clear" w:color="auto" w:fill="FFFFFF"/>
        </w:rPr>
        <w:t>oder die staatenlos</w:t>
      </w:r>
      <w:r w:rsidR="003776CF">
        <w:rPr>
          <w:rFonts w:ascii="Arial" w:hAnsi="Arial" w:cs="Arial"/>
          <w:shd w:val="clear" w:color="auto" w:fill="FFFFFF"/>
        </w:rPr>
        <w:t xml:space="preserve"> waren, lag der Saldo 2015 bis 2019 bei </w:t>
      </w:r>
      <w:r w:rsidR="003776CF" w:rsidRPr="007B2C2D">
        <w:rPr>
          <w:rFonts w:ascii="Arial" w:hAnsi="Arial" w:cs="Arial"/>
          <w:shd w:val="clear" w:color="auto" w:fill="FFFFFF"/>
        </w:rPr>
        <w:t xml:space="preserve">154.600. </w:t>
      </w:r>
      <w:r w:rsidR="00A750AC">
        <w:rPr>
          <w:rFonts w:ascii="Arial" w:hAnsi="Arial" w:cs="Arial"/>
          <w:shd w:val="clear" w:color="auto" w:fill="FFFFFF"/>
        </w:rPr>
        <w:t>Schließlich lagen b</w:t>
      </w:r>
      <w:r w:rsidR="003776CF">
        <w:rPr>
          <w:rFonts w:ascii="Arial" w:hAnsi="Arial" w:cs="Arial"/>
          <w:shd w:val="clear" w:color="auto" w:fill="FFFFFF"/>
        </w:rPr>
        <w:t xml:space="preserve">ei den </w:t>
      </w:r>
      <w:r w:rsidR="003776CF" w:rsidRPr="007B2C2D">
        <w:rPr>
          <w:rFonts w:ascii="Arial" w:hAnsi="Arial" w:cs="Arial"/>
          <w:shd w:val="clear" w:color="auto" w:fill="FFFFFF"/>
        </w:rPr>
        <w:t xml:space="preserve">Personen mit kroatischer, afghanischer, polnischer, bulgarischer oder irakischer Staatsangehörigkeit </w:t>
      </w:r>
      <w:r w:rsidR="003776CF">
        <w:rPr>
          <w:rFonts w:ascii="Arial" w:hAnsi="Arial" w:cs="Arial"/>
          <w:shd w:val="clear" w:color="auto" w:fill="FFFFFF"/>
        </w:rPr>
        <w:t>die Salden</w:t>
      </w:r>
      <w:r w:rsidR="003776CF" w:rsidRPr="007B2C2D">
        <w:rPr>
          <w:rFonts w:ascii="Arial" w:hAnsi="Arial" w:cs="Arial"/>
          <w:shd w:val="clear" w:color="auto" w:fill="FFFFFF"/>
        </w:rPr>
        <w:t xml:space="preserve"> </w:t>
      </w:r>
      <w:r w:rsidR="00A750AC">
        <w:rPr>
          <w:rFonts w:ascii="Arial" w:hAnsi="Arial" w:cs="Arial"/>
          <w:shd w:val="clear" w:color="auto" w:fill="FFFFFF"/>
        </w:rPr>
        <w:t xml:space="preserve">im selben Zeitraum </w:t>
      </w:r>
      <w:r w:rsidR="003776CF" w:rsidRPr="007B2C2D">
        <w:rPr>
          <w:rFonts w:ascii="Arial" w:hAnsi="Arial" w:cs="Arial"/>
          <w:shd w:val="clear" w:color="auto" w:fill="FFFFFF"/>
        </w:rPr>
        <w:t>zwischen 154.000 und 144.000.</w:t>
      </w:r>
    </w:p>
    <w:p w14:paraId="366647EE" w14:textId="77777777" w:rsidR="004B24B8" w:rsidRPr="0091006D" w:rsidRDefault="004B24B8" w:rsidP="0091006D">
      <w:pPr>
        <w:rPr>
          <w:rFonts w:ascii="Arial" w:hAnsi="Arial" w:cs="Arial"/>
          <w:shd w:val="clear" w:color="auto" w:fill="FFFFFF"/>
        </w:rPr>
      </w:pPr>
    </w:p>
    <w:p w14:paraId="2D4D4647" w14:textId="64A34749" w:rsidR="007A03DF" w:rsidRPr="0091006D" w:rsidRDefault="00C72552" w:rsidP="0091006D">
      <w:pPr>
        <w:rPr>
          <w:rFonts w:ascii="Arial" w:hAnsi="Arial" w:cs="Arial"/>
          <w:shd w:val="clear" w:color="auto" w:fill="FFFFFF"/>
        </w:rPr>
      </w:pPr>
      <w:r w:rsidRPr="0091006D">
        <w:rPr>
          <w:rFonts w:ascii="Arial" w:hAnsi="Arial" w:cs="Arial"/>
          <w:shd w:val="clear" w:color="auto" w:fill="FFFFFF"/>
        </w:rPr>
        <w:t>Bei den Personen mit rumänischer bzw. polnischer Staatsangehörigkeit gibt es die Besonderheit, dass sich der Wanderungsüberschuss aus sehr hohen Zu- und Fortzügen zusammensetzt.</w:t>
      </w:r>
      <w:r w:rsidR="001306C3" w:rsidRPr="0091006D">
        <w:rPr>
          <w:rFonts w:ascii="Arial" w:hAnsi="Arial" w:cs="Arial"/>
          <w:shd w:val="clear" w:color="auto" w:fill="FFFFFF"/>
        </w:rPr>
        <w:t xml:space="preserve"> B</w:t>
      </w:r>
      <w:r w:rsidRPr="0091006D">
        <w:rPr>
          <w:rFonts w:ascii="Arial" w:hAnsi="Arial" w:cs="Arial"/>
          <w:shd w:val="clear" w:color="auto" w:fill="FFFFFF"/>
        </w:rPr>
        <w:t>eispielsweise wanderten 201</w:t>
      </w:r>
      <w:r w:rsidR="003219F8" w:rsidRPr="0091006D">
        <w:rPr>
          <w:rFonts w:ascii="Arial" w:hAnsi="Arial" w:cs="Arial"/>
          <w:shd w:val="clear" w:color="auto" w:fill="FFFFFF"/>
        </w:rPr>
        <w:t>9</w:t>
      </w:r>
      <w:r w:rsidRPr="0091006D">
        <w:rPr>
          <w:rFonts w:ascii="Arial" w:hAnsi="Arial" w:cs="Arial"/>
          <w:shd w:val="clear" w:color="auto" w:fill="FFFFFF"/>
        </w:rPr>
        <w:t xml:space="preserve"> </w:t>
      </w:r>
      <w:r w:rsidR="003219F8" w:rsidRPr="0091006D">
        <w:rPr>
          <w:rFonts w:ascii="Arial" w:hAnsi="Arial" w:cs="Arial"/>
          <w:shd w:val="clear" w:color="auto" w:fill="FFFFFF"/>
        </w:rPr>
        <w:t>rund</w:t>
      </w:r>
      <w:r w:rsidRPr="0091006D">
        <w:rPr>
          <w:rFonts w:ascii="Arial" w:hAnsi="Arial" w:cs="Arial"/>
          <w:shd w:val="clear" w:color="auto" w:fill="FFFFFF"/>
        </w:rPr>
        <w:t xml:space="preserve"> 2</w:t>
      </w:r>
      <w:r w:rsidR="003219F8" w:rsidRPr="0091006D">
        <w:rPr>
          <w:rFonts w:ascii="Arial" w:hAnsi="Arial" w:cs="Arial"/>
          <w:shd w:val="clear" w:color="auto" w:fill="FFFFFF"/>
        </w:rPr>
        <w:t>45</w:t>
      </w:r>
      <w:r w:rsidRPr="0091006D">
        <w:rPr>
          <w:rFonts w:ascii="Arial" w:hAnsi="Arial" w:cs="Arial"/>
          <w:shd w:val="clear" w:color="auto" w:fill="FFFFFF"/>
        </w:rPr>
        <w:t>.000 Rumänen nach Deutschland ein</w:t>
      </w:r>
      <w:r w:rsidR="003219F8" w:rsidRPr="0091006D">
        <w:rPr>
          <w:rFonts w:ascii="Arial" w:hAnsi="Arial" w:cs="Arial"/>
          <w:shd w:val="clear" w:color="auto" w:fill="FFFFFF"/>
        </w:rPr>
        <w:t xml:space="preserve"> und im selben Jahr </w:t>
      </w:r>
      <w:r w:rsidRPr="0091006D">
        <w:rPr>
          <w:rFonts w:ascii="Arial" w:hAnsi="Arial" w:cs="Arial"/>
          <w:shd w:val="clear" w:color="auto" w:fill="FFFFFF"/>
        </w:rPr>
        <w:t xml:space="preserve">zogen </w:t>
      </w:r>
      <w:r w:rsidR="003219F8" w:rsidRPr="0091006D">
        <w:rPr>
          <w:rFonts w:ascii="Arial" w:hAnsi="Arial" w:cs="Arial"/>
          <w:shd w:val="clear" w:color="auto" w:fill="FFFFFF"/>
        </w:rPr>
        <w:t xml:space="preserve">knapp </w:t>
      </w:r>
      <w:r w:rsidRPr="0091006D">
        <w:rPr>
          <w:rFonts w:ascii="Arial" w:hAnsi="Arial" w:cs="Arial"/>
          <w:shd w:val="clear" w:color="auto" w:fill="FFFFFF"/>
        </w:rPr>
        <w:t>1</w:t>
      </w:r>
      <w:r w:rsidR="003219F8" w:rsidRPr="0091006D">
        <w:rPr>
          <w:rFonts w:ascii="Arial" w:hAnsi="Arial" w:cs="Arial"/>
          <w:shd w:val="clear" w:color="auto" w:fill="FFFFFF"/>
        </w:rPr>
        <w:t>99</w:t>
      </w:r>
      <w:r w:rsidRPr="0091006D">
        <w:rPr>
          <w:rFonts w:ascii="Arial" w:hAnsi="Arial" w:cs="Arial"/>
          <w:shd w:val="clear" w:color="auto" w:fill="FFFFFF"/>
        </w:rPr>
        <w:t>.000 fort. Daraus erg</w:t>
      </w:r>
      <w:r w:rsidR="005569C4" w:rsidRPr="0091006D">
        <w:rPr>
          <w:rFonts w:ascii="Arial" w:hAnsi="Arial" w:cs="Arial"/>
          <w:shd w:val="clear" w:color="auto" w:fill="FFFFFF"/>
        </w:rPr>
        <w:t>a</w:t>
      </w:r>
      <w:r w:rsidRPr="0091006D">
        <w:rPr>
          <w:rFonts w:ascii="Arial" w:hAnsi="Arial" w:cs="Arial"/>
          <w:shd w:val="clear" w:color="auto" w:fill="FFFFFF"/>
        </w:rPr>
        <w:t>b</w:t>
      </w:r>
      <w:r w:rsidR="005569C4" w:rsidRPr="0091006D">
        <w:rPr>
          <w:rFonts w:ascii="Arial" w:hAnsi="Arial" w:cs="Arial"/>
          <w:shd w:val="clear" w:color="auto" w:fill="FFFFFF"/>
        </w:rPr>
        <w:t xml:space="preserve"> </w:t>
      </w:r>
      <w:r w:rsidRPr="0091006D">
        <w:rPr>
          <w:rFonts w:ascii="Arial" w:hAnsi="Arial" w:cs="Arial"/>
          <w:shd w:val="clear" w:color="auto" w:fill="FFFFFF"/>
        </w:rPr>
        <w:t xml:space="preserve">sich </w:t>
      </w:r>
      <w:r w:rsidR="005569C4" w:rsidRPr="0091006D">
        <w:rPr>
          <w:rFonts w:ascii="Arial" w:hAnsi="Arial" w:cs="Arial"/>
          <w:shd w:val="clear" w:color="auto" w:fill="FFFFFF"/>
        </w:rPr>
        <w:t>201</w:t>
      </w:r>
      <w:r w:rsidR="003219F8" w:rsidRPr="0091006D">
        <w:rPr>
          <w:rFonts w:ascii="Arial" w:hAnsi="Arial" w:cs="Arial"/>
          <w:shd w:val="clear" w:color="auto" w:fill="FFFFFF"/>
        </w:rPr>
        <w:t>9</w:t>
      </w:r>
      <w:r w:rsidR="005569C4" w:rsidRPr="0091006D">
        <w:rPr>
          <w:rFonts w:ascii="Arial" w:hAnsi="Arial" w:cs="Arial"/>
          <w:shd w:val="clear" w:color="auto" w:fill="FFFFFF"/>
        </w:rPr>
        <w:t xml:space="preserve"> </w:t>
      </w:r>
      <w:r w:rsidRPr="0091006D">
        <w:rPr>
          <w:rFonts w:ascii="Arial" w:hAnsi="Arial" w:cs="Arial"/>
          <w:shd w:val="clear" w:color="auto" w:fill="FFFFFF"/>
        </w:rPr>
        <w:t xml:space="preserve">ein Wanderungssaldo von plus </w:t>
      </w:r>
      <w:r w:rsidR="003219F8" w:rsidRPr="0091006D">
        <w:rPr>
          <w:rFonts w:ascii="Arial" w:hAnsi="Arial" w:cs="Arial"/>
          <w:shd w:val="clear" w:color="auto" w:fill="FFFFFF"/>
        </w:rPr>
        <w:t>46</w:t>
      </w:r>
      <w:r w:rsidRPr="0091006D">
        <w:rPr>
          <w:rFonts w:ascii="Arial" w:hAnsi="Arial" w:cs="Arial"/>
          <w:shd w:val="clear" w:color="auto" w:fill="FFFFFF"/>
        </w:rPr>
        <w:t>.000</w:t>
      </w:r>
      <w:r w:rsidR="00224D31">
        <w:rPr>
          <w:rFonts w:ascii="Arial" w:hAnsi="Arial" w:cs="Arial"/>
          <w:shd w:val="clear" w:color="auto" w:fill="FFFFFF"/>
        </w:rPr>
        <w:t xml:space="preserve"> Personen</w:t>
      </w:r>
      <w:r w:rsidRPr="0091006D">
        <w:rPr>
          <w:rFonts w:ascii="Arial" w:hAnsi="Arial" w:cs="Arial"/>
          <w:shd w:val="clear" w:color="auto" w:fill="FFFFFF"/>
        </w:rPr>
        <w:t>.</w:t>
      </w:r>
      <w:r w:rsidR="007318AA" w:rsidRPr="0091006D">
        <w:rPr>
          <w:rFonts w:ascii="Arial" w:hAnsi="Arial" w:cs="Arial"/>
          <w:shd w:val="clear" w:color="auto" w:fill="FFFFFF"/>
        </w:rPr>
        <w:t xml:space="preserve"> </w:t>
      </w:r>
      <w:r w:rsidR="003219F8" w:rsidRPr="0091006D">
        <w:rPr>
          <w:rFonts w:ascii="Arial" w:hAnsi="Arial" w:cs="Arial"/>
          <w:shd w:val="clear" w:color="auto" w:fill="FFFFFF"/>
        </w:rPr>
        <w:t xml:space="preserve">Bei den Personen mit polnischer Staatsangehörigkeit standen im Jahr 2019 den 128.600 zugewanderten Personen rund 126.600 </w:t>
      </w:r>
      <w:r w:rsidR="00D144EE">
        <w:rPr>
          <w:rFonts w:ascii="Arial" w:hAnsi="Arial" w:cs="Arial"/>
          <w:shd w:val="clear" w:color="auto" w:fill="FFFFFF"/>
        </w:rPr>
        <w:t>F</w:t>
      </w:r>
      <w:r w:rsidR="003219F8" w:rsidRPr="0091006D">
        <w:rPr>
          <w:rFonts w:ascii="Arial" w:hAnsi="Arial" w:cs="Arial"/>
          <w:shd w:val="clear" w:color="auto" w:fill="FFFFFF"/>
        </w:rPr>
        <w:t xml:space="preserve">ortgezogene gegenüber. </w:t>
      </w:r>
      <w:r w:rsidR="0091006D" w:rsidRPr="0091006D">
        <w:rPr>
          <w:rFonts w:ascii="Arial" w:hAnsi="Arial" w:cs="Arial"/>
          <w:shd w:val="clear" w:color="auto" w:fill="FFFFFF"/>
        </w:rPr>
        <w:t>Hinter einem kleinen Wanderungssaldo – im Fall Polens nur knapp 2.000 Personen – können also sehr große Wanderungsbewegungen stehen. E</w:t>
      </w:r>
      <w:r w:rsidR="001306C3" w:rsidRPr="0091006D">
        <w:rPr>
          <w:rFonts w:ascii="Arial" w:hAnsi="Arial" w:cs="Arial"/>
          <w:shd w:val="clear" w:color="auto" w:fill="FFFFFF"/>
        </w:rPr>
        <w:t>in wichtiger G</w:t>
      </w:r>
      <w:r w:rsidR="00F51D30" w:rsidRPr="0091006D">
        <w:rPr>
          <w:rFonts w:ascii="Arial" w:hAnsi="Arial" w:cs="Arial"/>
          <w:shd w:val="clear" w:color="auto" w:fill="FFFFFF"/>
        </w:rPr>
        <w:t xml:space="preserve">rund für </w:t>
      </w:r>
      <w:r w:rsidR="001306C3" w:rsidRPr="0091006D">
        <w:rPr>
          <w:rFonts w:ascii="Arial" w:hAnsi="Arial" w:cs="Arial"/>
          <w:shd w:val="clear" w:color="auto" w:fill="FFFFFF"/>
        </w:rPr>
        <w:t xml:space="preserve">die hohe Zahl an Zu- und Fortzügen bei </w:t>
      </w:r>
      <w:r w:rsidR="00550264" w:rsidRPr="0091006D">
        <w:rPr>
          <w:rFonts w:ascii="Arial" w:hAnsi="Arial" w:cs="Arial"/>
          <w:shd w:val="clear" w:color="auto" w:fill="FFFFFF"/>
        </w:rPr>
        <w:t xml:space="preserve">den </w:t>
      </w:r>
      <w:r w:rsidR="001306C3" w:rsidRPr="0091006D">
        <w:rPr>
          <w:rFonts w:ascii="Arial" w:hAnsi="Arial" w:cs="Arial"/>
          <w:shd w:val="clear" w:color="auto" w:fill="FFFFFF"/>
        </w:rPr>
        <w:t xml:space="preserve">beiden Ländern </w:t>
      </w:r>
      <w:r w:rsidR="00F51D30" w:rsidRPr="0091006D">
        <w:rPr>
          <w:rFonts w:ascii="Arial" w:hAnsi="Arial" w:cs="Arial"/>
          <w:shd w:val="clear" w:color="auto" w:fill="FFFFFF"/>
        </w:rPr>
        <w:t xml:space="preserve">ist die hohe Zahl </w:t>
      </w:r>
      <w:r w:rsidR="001306C3" w:rsidRPr="0091006D">
        <w:rPr>
          <w:rFonts w:ascii="Arial" w:hAnsi="Arial" w:cs="Arial"/>
          <w:shd w:val="clear" w:color="auto" w:fill="FFFFFF"/>
        </w:rPr>
        <w:t>an A</w:t>
      </w:r>
      <w:r w:rsidR="00F51D30" w:rsidRPr="0091006D">
        <w:rPr>
          <w:rFonts w:ascii="Arial" w:hAnsi="Arial" w:cs="Arial"/>
          <w:shd w:val="clear" w:color="auto" w:fill="FFFFFF"/>
        </w:rPr>
        <w:t>rbeitsmigranten</w:t>
      </w:r>
      <w:r w:rsidR="001306C3" w:rsidRPr="0091006D">
        <w:rPr>
          <w:rFonts w:ascii="Arial" w:hAnsi="Arial" w:cs="Arial"/>
          <w:shd w:val="clear" w:color="auto" w:fill="FFFFFF"/>
        </w:rPr>
        <w:t>, die sich nicht dauerhaft in Deutschland aufhalten bzw. niederlassen</w:t>
      </w:r>
      <w:r w:rsidR="00F51D30" w:rsidRPr="0091006D">
        <w:rPr>
          <w:rFonts w:ascii="Arial" w:hAnsi="Arial" w:cs="Arial"/>
          <w:shd w:val="clear" w:color="auto" w:fill="FFFFFF"/>
        </w:rPr>
        <w:t>.</w:t>
      </w:r>
    </w:p>
    <w:p w14:paraId="4D984DBD" w14:textId="77777777" w:rsidR="00C32910" w:rsidRDefault="00C32910" w:rsidP="0091006D">
      <w:pPr>
        <w:rPr>
          <w:rFonts w:ascii="Arial" w:hAnsi="Arial" w:cs="Arial"/>
          <w:shd w:val="clear" w:color="auto" w:fill="FFFFFF"/>
        </w:rPr>
      </w:pPr>
    </w:p>
    <w:p w14:paraId="7C93C59C" w14:textId="1B0A090E" w:rsidR="00606712" w:rsidRDefault="00D144EE" w:rsidP="0091006D">
      <w:pPr>
        <w:rPr>
          <w:rFonts w:ascii="Arial" w:hAnsi="Arial" w:cs="Arial"/>
          <w:shd w:val="clear" w:color="auto" w:fill="FFFFFF"/>
        </w:rPr>
      </w:pPr>
      <w:r>
        <w:rPr>
          <w:rFonts w:ascii="Arial" w:hAnsi="Arial" w:cs="Arial"/>
          <w:shd w:val="clear" w:color="auto" w:fill="FFFFFF"/>
        </w:rPr>
        <w:lastRenderedPageBreak/>
        <w:t xml:space="preserve">Bezogen auf den </w:t>
      </w:r>
      <w:r w:rsidRPr="0091006D">
        <w:rPr>
          <w:rFonts w:ascii="Arial" w:hAnsi="Arial" w:cs="Arial"/>
          <w:shd w:val="clear" w:color="auto" w:fill="FFFFFF"/>
        </w:rPr>
        <w:t>Wanderungsüberschuss</w:t>
      </w:r>
      <w:r>
        <w:rPr>
          <w:rFonts w:ascii="Arial" w:hAnsi="Arial" w:cs="Arial"/>
          <w:shd w:val="clear" w:color="auto" w:fill="FFFFFF"/>
        </w:rPr>
        <w:t xml:space="preserve"> </w:t>
      </w:r>
      <w:r w:rsidR="001E7EA5">
        <w:rPr>
          <w:rFonts w:ascii="Arial" w:hAnsi="Arial" w:cs="Arial"/>
          <w:shd w:val="clear" w:color="auto" w:fill="FFFFFF"/>
        </w:rPr>
        <w:t>ist der Frauenanteil zwischen 2016 und 2019 von 50,3 auf 54,8 Prozent gestiegen</w:t>
      </w:r>
      <w:r w:rsidR="00E825C7">
        <w:rPr>
          <w:rFonts w:ascii="Arial" w:hAnsi="Arial" w:cs="Arial"/>
          <w:shd w:val="clear" w:color="auto" w:fill="FFFFFF"/>
        </w:rPr>
        <w:t xml:space="preserve"> (2020: 56,1 Prozent)</w:t>
      </w:r>
      <w:r w:rsidR="001E7EA5">
        <w:rPr>
          <w:rFonts w:ascii="Arial" w:hAnsi="Arial" w:cs="Arial"/>
          <w:shd w:val="clear" w:color="auto" w:fill="FFFFFF"/>
        </w:rPr>
        <w:t xml:space="preserve">. </w:t>
      </w:r>
      <w:r w:rsidR="00606712">
        <w:rPr>
          <w:rFonts w:ascii="Arial" w:hAnsi="Arial" w:cs="Arial"/>
          <w:shd w:val="clear" w:color="auto" w:fill="FFFFFF"/>
        </w:rPr>
        <w:t xml:space="preserve">Hingegen </w:t>
      </w:r>
      <w:r w:rsidR="001E7EA5">
        <w:rPr>
          <w:rFonts w:ascii="Arial" w:hAnsi="Arial" w:cs="Arial"/>
          <w:shd w:val="clear" w:color="auto" w:fill="FFFFFF"/>
        </w:rPr>
        <w:t xml:space="preserve">lag der Anteil </w:t>
      </w:r>
      <w:r w:rsidR="00606712">
        <w:rPr>
          <w:rFonts w:ascii="Arial" w:hAnsi="Arial" w:cs="Arial"/>
          <w:shd w:val="clear" w:color="auto" w:fill="FFFFFF"/>
        </w:rPr>
        <w:t xml:space="preserve">im Jahr 2015 </w:t>
      </w:r>
      <w:r w:rsidR="001E7EA5">
        <w:rPr>
          <w:rFonts w:ascii="Arial" w:hAnsi="Arial" w:cs="Arial"/>
          <w:shd w:val="clear" w:color="auto" w:fill="FFFFFF"/>
        </w:rPr>
        <w:t>bei lediglich gut einem Drittel (35,7 Prozent).</w:t>
      </w:r>
      <w:r w:rsidR="007B2C2D">
        <w:rPr>
          <w:rFonts w:ascii="Arial" w:hAnsi="Arial" w:cs="Arial"/>
          <w:shd w:val="clear" w:color="auto" w:fill="FFFFFF"/>
        </w:rPr>
        <w:t xml:space="preserve"> </w:t>
      </w:r>
      <w:r w:rsidR="00606712">
        <w:rPr>
          <w:rFonts w:ascii="Arial" w:hAnsi="Arial" w:cs="Arial"/>
          <w:shd w:val="clear" w:color="auto" w:fill="FFFFFF"/>
        </w:rPr>
        <w:t xml:space="preserve">Von den </w:t>
      </w:r>
      <w:r w:rsidR="00E6436A">
        <w:rPr>
          <w:rFonts w:ascii="Arial" w:hAnsi="Arial" w:cs="Arial"/>
          <w:shd w:val="clear" w:color="auto" w:fill="FFFFFF"/>
        </w:rPr>
        <w:t>zehn S</w:t>
      </w:r>
      <w:r w:rsidR="00606712">
        <w:rPr>
          <w:rFonts w:ascii="Arial" w:hAnsi="Arial" w:cs="Arial"/>
          <w:shd w:val="clear" w:color="auto" w:fill="FFFFFF"/>
        </w:rPr>
        <w:t>taaten, die im Jahr 2019 den größten Anteil am positiven Wanderungssaldo hatten</w:t>
      </w:r>
      <w:r w:rsidR="00E6436A">
        <w:rPr>
          <w:rFonts w:ascii="Arial" w:hAnsi="Arial" w:cs="Arial"/>
          <w:shd w:val="clear" w:color="auto" w:fill="FFFFFF"/>
        </w:rPr>
        <w:t>, w</w:t>
      </w:r>
      <w:r w:rsidR="00606712">
        <w:rPr>
          <w:rFonts w:ascii="Arial" w:hAnsi="Arial" w:cs="Arial"/>
          <w:shd w:val="clear" w:color="auto" w:fill="FFFFFF"/>
        </w:rPr>
        <w:t xml:space="preserve">ar der Frauenanteil bei den Personen mit syrischer Staatsangehörigkeit mit 58,0 Prozent mit Abstand am höchsten. Darauf folgten die Personen mit bulgarischer, iranischer oder kroatischer Staatsangehörigkeit, bei denen </w:t>
      </w:r>
      <w:r w:rsidR="00E6436A">
        <w:rPr>
          <w:rFonts w:ascii="Arial" w:hAnsi="Arial" w:cs="Arial"/>
          <w:shd w:val="clear" w:color="auto" w:fill="FFFFFF"/>
        </w:rPr>
        <w:t xml:space="preserve">jeweils </w:t>
      </w:r>
      <w:r w:rsidR="00606712">
        <w:rPr>
          <w:rFonts w:ascii="Arial" w:hAnsi="Arial" w:cs="Arial"/>
          <w:shd w:val="clear" w:color="auto" w:fill="FFFFFF"/>
        </w:rPr>
        <w:t>knapp die Hälfte weiblich war. Auf der anderen Seite standen die Personen mit</w:t>
      </w:r>
      <w:r w:rsidR="00606712" w:rsidRPr="00606712">
        <w:rPr>
          <w:rFonts w:ascii="Arial" w:hAnsi="Arial" w:cs="Arial"/>
          <w:shd w:val="clear" w:color="auto" w:fill="FFFFFF"/>
        </w:rPr>
        <w:t xml:space="preserve"> </w:t>
      </w:r>
      <w:r w:rsidR="00606712">
        <w:rPr>
          <w:rFonts w:ascii="Arial" w:hAnsi="Arial" w:cs="Arial"/>
          <w:shd w:val="clear" w:color="auto" w:fill="FFFFFF"/>
        </w:rPr>
        <w:t xml:space="preserve">türkischer oder indischer Staatsangehörigkeit – hier lag der Frauenanteil </w:t>
      </w:r>
      <w:r w:rsidR="00E6436A">
        <w:rPr>
          <w:rFonts w:ascii="Arial" w:hAnsi="Arial" w:cs="Arial"/>
          <w:shd w:val="clear" w:color="auto" w:fill="FFFFFF"/>
        </w:rPr>
        <w:t xml:space="preserve">im Jahr 2019 </w:t>
      </w:r>
      <w:r w:rsidR="00606712">
        <w:rPr>
          <w:rFonts w:ascii="Arial" w:hAnsi="Arial" w:cs="Arial"/>
          <w:shd w:val="clear" w:color="auto" w:fill="FFFFFF"/>
        </w:rPr>
        <w:t>bei lediglich 39,5 bzw. 40,7 Prozent. Im Jahr 2015 waren auch diese Werte anders</w:t>
      </w:r>
      <w:r w:rsidR="00224D31">
        <w:rPr>
          <w:rFonts w:ascii="Arial" w:hAnsi="Arial" w:cs="Arial"/>
          <w:shd w:val="clear" w:color="auto" w:fill="FFFFFF"/>
        </w:rPr>
        <w:t>:</w:t>
      </w:r>
      <w:r w:rsidR="00606712">
        <w:rPr>
          <w:rFonts w:ascii="Arial" w:hAnsi="Arial" w:cs="Arial"/>
          <w:shd w:val="clear" w:color="auto" w:fill="FFFFFF"/>
        </w:rPr>
        <w:t xml:space="preserve"> Beispielsweise lag bei den Personen mit syrischer Staatsangehörigkeit der Frauenanteil bei lediglich 29,9 Prozent.</w:t>
      </w:r>
    </w:p>
    <w:p w14:paraId="6F7E4EA3" w14:textId="77777777" w:rsidR="00606712" w:rsidRPr="0091006D" w:rsidRDefault="00606712" w:rsidP="0091006D">
      <w:pPr>
        <w:rPr>
          <w:rFonts w:ascii="Arial" w:hAnsi="Arial" w:cs="Arial"/>
          <w:shd w:val="clear" w:color="auto" w:fill="FFFFFF"/>
        </w:rPr>
      </w:pPr>
    </w:p>
    <w:p w14:paraId="3FC33032" w14:textId="77777777" w:rsidR="00FD5B7A" w:rsidRDefault="007318AA" w:rsidP="00AA6DB5">
      <w:pPr>
        <w:autoSpaceDE w:val="0"/>
        <w:rPr>
          <w:rFonts w:ascii="Arial" w:hAnsi="Arial"/>
          <w:color w:val="FF0000"/>
        </w:rPr>
      </w:pPr>
      <w:r>
        <w:rPr>
          <w:rFonts w:ascii="Arial" w:hAnsi="Arial"/>
          <w:color w:val="FF0000"/>
        </w:rPr>
        <w:t>D</w:t>
      </w:r>
      <w:r w:rsidR="00055838">
        <w:rPr>
          <w:rFonts w:ascii="Arial" w:hAnsi="Arial"/>
          <w:color w:val="FF0000"/>
        </w:rPr>
        <w:t>atenquelle</w:t>
      </w:r>
    </w:p>
    <w:p w14:paraId="3E1CD63D" w14:textId="77777777" w:rsidR="00FD5B7A" w:rsidRPr="007B2C2D" w:rsidRDefault="00FD5B7A" w:rsidP="00FD5B7A">
      <w:pPr>
        <w:rPr>
          <w:rFonts w:ascii="Arial" w:hAnsi="Arial"/>
        </w:rPr>
      </w:pPr>
    </w:p>
    <w:p w14:paraId="07C1B123" w14:textId="77777777" w:rsidR="00A06C45" w:rsidRPr="007B2C2D" w:rsidRDefault="00A06C45" w:rsidP="00A06C45">
      <w:pPr>
        <w:rPr>
          <w:rFonts w:ascii="Arial" w:hAnsi="Arial" w:cs="Arial"/>
          <w:shd w:val="clear" w:color="auto" w:fill="FFFFFF"/>
        </w:rPr>
      </w:pPr>
      <w:r w:rsidRPr="007B2C2D">
        <w:rPr>
          <w:rFonts w:ascii="Arial" w:hAnsi="Arial" w:cs="Arial"/>
          <w:shd w:val="clear" w:color="auto" w:fill="FFFFFF"/>
        </w:rPr>
        <w:t>Statistisches Bundesamt: Wanderungen, Schutzsuchende; Bundesamt für Migration und Flüchtlinge (BAMF)</w:t>
      </w:r>
    </w:p>
    <w:p w14:paraId="2CB53035" w14:textId="77777777" w:rsidR="00A06C45" w:rsidRPr="007B2C2D" w:rsidRDefault="00A06C45" w:rsidP="00A06C45">
      <w:pPr>
        <w:rPr>
          <w:rFonts w:ascii="Arial" w:hAnsi="Arial"/>
        </w:rPr>
      </w:pPr>
    </w:p>
    <w:p w14:paraId="60747238" w14:textId="77777777" w:rsidR="003F5717" w:rsidRDefault="003F5717" w:rsidP="003F5717">
      <w:pPr>
        <w:rPr>
          <w:rFonts w:ascii="Arial" w:hAnsi="Arial"/>
          <w:color w:val="FF0000"/>
        </w:rPr>
      </w:pPr>
      <w:r>
        <w:rPr>
          <w:rFonts w:ascii="Arial" w:hAnsi="Arial"/>
          <w:color w:val="FF0000"/>
        </w:rPr>
        <w:t>Begriffe, methodische Anmerkungen oder Lesehilfen</w:t>
      </w:r>
    </w:p>
    <w:p w14:paraId="6E4EB691" w14:textId="77777777" w:rsidR="003F5717" w:rsidRPr="007A5D15" w:rsidRDefault="003F5717" w:rsidP="003F5717">
      <w:pPr>
        <w:rPr>
          <w:rFonts w:ascii="Arial" w:hAnsi="Arial" w:cs="Arial"/>
          <w:shd w:val="clear" w:color="auto" w:fill="FFFFFF"/>
        </w:rPr>
      </w:pPr>
    </w:p>
    <w:p w14:paraId="10970B7A" w14:textId="5ADD8269" w:rsidR="002272EC" w:rsidRPr="007A5D15" w:rsidRDefault="002272EC" w:rsidP="002272EC">
      <w:pPr>
        <w:rPr>
          <w:rFonts w:ascii="Arial" w:hAnsi="Arial" w:cs="Arial"/>
          <w:shd w:val="clear" w:color="auto" w:fill="FFFFFF"/>
        </w:rPr>
      </w:pPr>
      <w:r w:rsidRPr="007A5D15">
        <w:rPr>
          <w:rFonts w:ascii="Arial" w:hAnsi="Arial" w:cs="Arial"/>
          <w:shd w:val="clear" w:color="auto" w:fill="FFFFFF"/>
        </w:rPr>
        <w:t>Bei den Zuzügen und Fortzügen werden auch Deutsche berücksichtigt.</w:t>
      </w:r>
      <w:r w:rsidR="00DF7689" w:rsidRPr="007A5D15">
        <w:rPr>
          <w:rFonts w:ascii="Arial" w:hAnsi="Arial" w:cs="Arial"/>
          <w:shd w:val="clear" w:color="auto" w:fill="FFFFFF"/>
        </w:rPr>
        <w:t xml:space="preserve"> </w:t>
      </w:r>
      <w:r w:rsidRPr="007A5D15">
        <w:rPr>
          <w:rFonts w:ascii="Arial" w:hAnsi="Arial" w:cs="Arial"/>
          <w:shd w:val="clear" w:color="auto" w:fill="FFFFFF"/>
        </w:rPr>
        <w:t xml:space="preserve">Deutsche </w:t>
      </w:r>
      <w:r w:rsidR="00DF7689" w:rsidRPr="007A5D15">
        <w:rPr>
          <w:rFonts w:ascii="Arial" w:hAnsi="Arial" w:cs="Arial"/>
          <w:shd w:val="clear" w:color="auto" w:fill="FFFFFF"/>
        </w:rPr>
        <w:t>Zu- und Fort</w:t>
      </w:r>
      <w:r w:rsidR="007B2C2D">
        <w:rPr>
          <w:rFonts w:ascii="Arial" w:hAnsi="Arial" w:cs="Arial"/>
          <w:shd w:val="clear" w:color="auto" w:fill="FFFFFF"/>
        </w:rPr>
        <w:t xml:space="preserve">gezogene </w:t>
      </w:r>
      <w:r w:rsidRPr="007A5D15">
        <w:rPr>
          <w:rFonts w:ascii="Arial" w:hAnsi="Arial" w:cs="Arial"/>
          <w:shd w:val="clear" w:color="auto" w:fill="FFFFFF"/>
        </w:rPr>
        <w:t>können (Spät-)Aussiedler sein, aber beispielsweise auch Studenten, Rentner, Techniker, Manager, Kaufleute</w:t>
      </w:r>
      <w:r w:rsidR="0090768E" w:rsidRPr="007A5D15">
        <w:rPr>
          <w:rFonts w:ascii="Arial" w:hAnsi="Arial" w:cs="Arial"/>
          <w:shd w:val="clear" w:color="auto" w:fill="FFFFFF"/>
        </w:rPr>
        <w:t xml:space="preserve">, </w:t>
      </w:r>
      <w:r w:rsidRPr="007A5D15">
        <w:rPr>
          <w:rFonts w:ascii="Arial" w:hAnsi="Arial" w:cs="Arial"/>
          <w:shd w:val="clear" w:color="auto" w:fill="FFFFFF"/>
        </w:rPr>
        <w:t>Wissenschaftler</w:t>
      </w:r>
      <w:r w:rsidR="0090768E" w:rsidRPr="007A5D15">
        <w:rPr>
          <w:rFonts w:ascii="Arial" w:hAnsi="Arial" w:cs="Arial"/>
          <w:shd w:val="clear" w:color="auto" w:fill="FFFFFF"/>
        </w:rPr>
        <w:t xml:space="preserve"> oder deren Angehörige</w:t>
      </w:r>
      <w:r w:rsidRPr="007A5D15">
        <w:rPr>
          <w:rFonts w:ascii="Arial" w:hAnsi="Arial" w:cs="Arial"/>
          <w:shd w:val="clear" w:color="auto" w:fill="FFFFFF"/>
        </w:rPr>
        <w:t>, die</w:t>
      </w:r>
      <w:r w:rsidR="00DF7689" w:rsidRPr="007A5D15">
        <w:rPr>
          <w:rFonts w:ascii="Arial" w:hAnsi="Arial" w:cs="Arial"/>
          <w:shd w:val="clear" w:color="auto" w:fill="FFFFFF"/>
        </w:rPr>
        <w:t xml:space="preserve"> aus dem </w:t>
      </w:r>
      <w:r w:rsidRPr="007A5D15">
        <w:rPr>
          <w:rFonts w:ascii="Arial" w:hAnsi="Arial" w:cs="Arial"/>
          <w:shd w:val="clear" w:color="auto" w:fill="FFFFFF"/>
        </w:rPr>
        <w:t>Ausland nach Deutschland zurückkehren</w:t>
      </w:r>
      <w:r w:rsidR="00DF7689" w:rsidRPr="007A5D15">
        <w:rPr>
          <w:rFonts w:ascii="Arial" w:hAnsi="Arial" w:cs="Arial"/>
          <w:shd w:val="clear" w:color="auto" w:fill="FFFFFF"/>
        </w:rPr>
        <w:t xml:space="preserve"> bzw. ins Ausland gehen</w:t>
      </w:r>
      <w:r w:rsidRPr="007A5D15">
        <w:rPr>
          <w:rFonts w:ascii="Arial" w:hAnsi="Arial" w:cs="Arial"/>
          <w:shd w:val="clear" w:color="auto" w:fill="FFFFFF"/>
        </w:rPr>
        <w:t>.</w:t>
      </w:r>
    </w:p>
    <w:p w14:paraId="0DA010C1" w14:textId="77777777" w:rsidR="005D1F91" w:rsidRPr="007A5D15" w:rsidRDefault="005D1F91" w:rsidP="002272EC">
      <w:pPr>
        <w:rPr>
          <w:rFonts w:ascii="Arial" w:hAnsi="Arial" w:cs="Arial"/>
          <w:shd w:val="clear" w:color="auto" w:fill="FFFFFF"/>
        </w:rPr>
      </w:pPr>
    </w:p>
    <w:p w14:paraId="75644502" w14:textId="7FAD5DFC" w:rsidR="003F5717" w:rsidRDefault="003F5717" w:rsidP="003F5717">
      <w:pPr>
        <w:rPr>
          <w:rFonts w:ascii="Arial" w:hAnsi="Arial"/>
        </w:rPr>
      </w:pPr>
      <w:r w:rsidRPr="005A19A7">
        <w:rPr>
          <w:rFonts w:ascii="Arial" w:hAnsi="Arial"/>
        </w:rPr>
        <w:t xml:space="preserve">Weitere Informationen zu den </w:t>
      </w:r>
      <w:r w:rsidRPr="005A19A7">
        <w:rPr>
          <w:rFonts w:ascii="Arial" w:hAnsi="Arial"/>
          <w:b/>
        </w:rPr>
        <w:t>Zu</w:t>
      </w:r>
      <w:r w:rsidR="005569C4" w:rsidRPr="005A19A7">
        <w:rPr>
          <w:rFonts w:ascii="Arial" w:hAnsi="Arial"/>
          <w:b/>
        </w:rPr>
        <w:t xml:space="preserve">- </w:t>
      </w:r>
      <w:r w:rsidRPr="005A19A7">
        <w:rPr>
          <w:rFonts w:ascii="Arial" w:hAnsi="Arial"/>
          <w:b/>
        </w:rPr>
        <w:t xml:space="preserve">und Fortzügen </w:t>
      </w:r>
      <w:r w:rsidRPr="005A19A7">
        <w:rPr>
          <w:rFonts w:ascii="Arial" w:hAnsi="Arial"/>
        </w:rPr>
        <w:t>finden Sie hier</w:t>
      </w:r>
      <w:r w:rsidR="004A5377" w:rsidRPr="005A19A7">
        <w:rPr>
          <w:rFonts w:ascii="Arial" w:hAnsi="Arial"/>
        </w:rPr>
        <w:t xml:space="preserve">: </w:t>
      </w:r>
      <w:hyperlink r:id="rId7" w:history="1">
        <w:r w:rsidRPr="00B859ED">
          <w:rPr>
            <w:rStyle w:val="Hyperlink"/>
            <w:rFonts w:ascii="Arial" w:hAnsi="Arial"/>
          </w:rPr>
          <w:t>http://www.bpb.de/61640</w:t>
        </w:r>
      </w:hyperlink>
    </w:p>
    <w:p w14:paraId="22B84CFF" w14:textId="77777777" w:rsidR="003F5717" w:rsidRPr="007B2C2D" w:rsidRDefault="003F5717" w:rsidP="003F5717">
      <w:pPr>
        <w:rPr>
          <w:rFonts w:ascii="Arial" w:hAnsi="Arial" w:cs="Arial"/>
          <w:shd w:val="clear" w:color="auto" w:fill="FFFFFF"/>
        </w:rPr>
      </w:pPr>
      <w:r w:rsidRPr="007B2C2D">
        <w:rPr>
          <w:rFonts w:ascii="Arial" w:hAnsi="Arial" w:cs="Arial"/>
          <w:shd w:val="clear" w:color="auto" w:fill="FFFFFF"/>
        </w:rPr>
        <w:t xml:space="preserve"> </w:t>
      </w:r>
    </w:p>
    <w:p w14:paraId="5DCD3322" w14:textId="665B1402" w:rsidR="00EC59BE" w:rsidRDefault="00EC59BE" w:rsidP="003F5717">
      <w:pPr>
        <w:autoSpaceDE w:val="0"/>
        <w:rPr>
          <w:rFonts w:ascii="Arial" w:hAnsi="Arial" w:cs="Arial"/>
          <w:shd w:val="clear" w:color="auto" w:fill="FFFFFF"/>
        </w:rPr>
      </w:pPr>
      <w:r w:rsidRPr="00EC59BE">
        <w:rPr>
          <w:rFonts w:ascii="Arial" w:hAnsi="Arial" w:cs="Arial"/>
          <w:shd w:val="clear" w:color="auto" w:fill="FFFFFF"/>
        </w:rPr>
        <w:t xml:space="preserve">Informationen zur </w:t>
      </w:r>
      <w:r w:rsidRPr="00EC59BE">
        <w:rPr>
          <w:rFonts w:ascii="Arial" w:hAnsi="Arial" w:cs="Arial"/>
          <w:b/>
          <w:shd w:val="clear" w:color="auto" w:fill="FFFFFF"/>
        </w:rPr>
        <w:t xml:space="preserve">Staatsangehörigkeit </w:t>
      </w:r>
      <w:r>
        <w:rPr>
          <w:rFonts w:ascii="Arial" w:hAnsi="Arial" w:cs="Arial"/>
          <w:b/>
          <w:shd w:val="clear" w:color="auto" w:fill="FFFFFF"/>
        </w:rPr>
        <w:t xml:space="preserve">der </w:t>
      </w:r>
      <w:r w:rsidRPr="00EC59BE">
        <w:rPr>
          <w:rFonts w:ascii="Arial" w:hAnsi="Arial" w:cs="Arial"/>
          <w:b/>
          <w:shd w:val="clear" w:color="auto" w:fill="FFFFFF"/>
        </w:rPr>
        <w:t>ausländische</w:t>
      </w:r>
      <w:r>
        <w:rPr>
          <w:rFonts w:ascii="Arial" w:hAnsi="Arial" w:cs="Arial"/>
          <w:b/>
          <w:shd w:val="clear" w:color="auto" w:fill="FFFFFF"/>
        </w:rPr>
        <w:t>n</w:t>
      </w:r>
      <w:r w:rsidRPr="00EC59BE">
        <w:rPr>
          <w:rFonts w:ascii="Arial" w:hAnsi="Arial" w:cs="Arial"/>
          <w:b/>
          <w:shd w:val="clear" w:color="auto" w:fill="FFFFFF"/>
        </w:rPr>
        <w:t xml:space="preserve"> Bevölkerung</w:t>
      </w:r>
      <w:r>
        <w:rPr>
          <w:rFonts w:ascii="Arial" w:hAnsi="Arial" w:cs="Arial"/>
          <w:b/>
          <w:shd w:val="clear" w:color="auto" w:fill="FFFFFF"/>
        </w:rPr>
        <w:t xml:space="preserve"> in Deutschland</w:t>
      </w:r>
      <w:r w:rsidRPr="00EC59BE">
        <w:rPr>
          <w:rFonts w:ascii="Arial" w:hAnsi="Arial" w:cs="Arial"/>
          <w:shd w:val="clear" w:color="auto" w:fill="FFFFFF"/>
        </w:rPr>
        <w:t xml:space="preserve"> finden Sie hier: </w:t>
      </w:r>
      <w:hyperlink r:id="rId8" w:history="1">
        <w:r w:rsidRPr="00E94B89">
          <w:rPr>
            <w:rStyle w:val="Hyperlink"/>
            <w:rFonts w:ascii="Arial" w:hAnsi="Arial" w:cs="Arial"/>
            <w:shd w:val="clear" w:color="auto" w:fill="FFFFFF"/>
          </w:rPr>
          <w:t>http://www.bpb.de/61631</w:t>
        </w:r>
      </w:hyperlink>
    </w:p>
    <w:p w14:paraId="24B1BDC3" w14:textId="77777777" w:rsidR="00EC59BE" w:rsidRDefault="00EC59BE" w:rsidP="003F5717">
      <w:pPr>
        <w:autoSpaceDE w:val="0"/>
        <w:rPr>
          <w:rFonts w:ascii="Arial" w:hAnsi="Arial" w:cs="Arial"/>
          <w:shd w:val="clear" w:color="auto" w:fill="FFFFFF"/>
        </w:rPr>
      </w:pPr>
    </w:p>
    <w:p w14:paraId="492378DB" w14:textId="242F7D63" w:rsidR="003F5717" w:rsidRPr="00FD2831" w:rsidRDefault="003F5717" w:rsidP="003F5717">
      <w:pPr>
        <w:autoSpaceDE w:val="0"/>
        <w:rPr>
          <w:rStyle w:val="Hyperlink"/>
          <w:rFonts w:ascii="Arial" w:hAnsi="Arial"/>
        </w:rPr>
      </w:pPr>
      <w:r w:rsidRPr="005A19A7">
        <w:rPr>
          <w:rFonts w:ascii="Arial" w:hAnsi="Arial" w:cs="Arial"/>
          <w:shd w:val="clear" w:color="auto" w:fill="FFFFFF"/>
        </w:rPr>
        <w:t>Informationen zu den </w:t>
      </w:r>
      <w:r w:rsidRPr="005A19A7">
        <w:rPr>
          <w:rStyle w:val="Fett"/>
          <w:rFonts w:ascii="Arial" w:hAnsi="Arial" w:cs="Arial"/>
          <w:shd w:val="clear" w:color="auto" w:fill="FFFFFF"/>
        </w:rPr>
        <w:t xml:space="preserve">Wanderungsbewegungen auf europäischer Ebene </w:t>
      </w:r>
      <w:r w:rsidRPr="005A19A7">
        <w:rPr>
          <w:rFonts w:ascii="Arial" w:hAnsi="Arial" w:cs="Arial"/>
          <w:shd w:val="clear" w:color="auto" w:fill="FFFFFF"/>
        </w:rPr>
        <w:t>erhalten Sie hier</w:t>
      </w:r>
      <w:r w:rsidR="004A5377" w:rsidRPr="005A19A7">
        <w:rPr>
          <w:rFonts w:ascii="Arial" w:hAnsi="Arial" w:cs="Arial"/>
          <w:shd w:val="clear" w:color="auto" w:fill="FFFFFF"/>
        </w:rPr>
        <w:t xml:space="preserve">: </w:t>
      </w:r>
      <w:hyperlink r:id="rId9" w:history="1">
        <w:r w:rsidRPr="00FD2831">
          <w:rPr>
            <w:rStyle w:val="Hyperlink"/>
            <w:rFonts w:ascii="Arial" w:hAnsi="Arial"/>
          </w:rPr>
          <w:t>http://www.bpb.de/70531</w:t>
        </w:r>
      </w:hyperlink>
    </w:p>
    <w:p w14:paraId="70E0347C" w14:textId="77777777" w:rsidR="003F5717" w:rsidRPr="007B2C2D" w:rsidRDefault="003F5717" w:rsidP="007B2C2D">
      <w:pPr>
        <w:rPr>
          <w:rFonts w:cs="Arial"/>
          <w:shd w:val="clear" w:color="auto" w:fill="FFFFFF"/>
        </w:rPr>
      </w:pPr>
    </w:p>
    <w:p w14:paraId="644A6B76" w14:textId="77777777" w:rsidR="003F5717" w:rsidRPr="005A19A7" w:rsidRDefault="003F5717" w:rsidP="003F5717">
      <w:pPr>
        <w:pStyle w:val="StandardWeb"/>
        <w:tabs>
          <w:tab w:val="left" w:pos="1046"/>
        </w:tabs>
        <w:spacing w:before="0" w:after="0"/>
        <w:rPr>
          <w:rFonts w:ascii="Arial" w:hAnsi="Arial"/>
          <w:sz w:val="20"/>
          <w:szCs w:val="20"/>
        </w:rPr>
      </w:pPr>
      <w:r w:rsidRPr="005A19A7">
        <w:rPr>
          <w:rFonts w:ascii="Arial" w:hAnsi="Arial"/>
          <w:sz w:val="20"/>
          <w:szCs w:val="20"/>
        </w:rPr>
        <w:t>Dieser Text ist unter der Creative Commons Lizenz by-nc-nd/3.0/de/ veröffentlicht.</w:t>
      </w:r>
    </w:p>
    <w:p w14:paraId="160975CC" w14:textId="03BC6E94" w:rsidR="00995FDC" w:rsidRPr="005A19A7" w:rsidRDefault="003F5717" w:rsidP="003F5717">
      <w:pPr>
        <w:pStyle w:val="StandardWeb"/>
        <w:tabs>
          <w:tab w:val="left" w:pos="1046"/>
        </w:tabs>
        <w:spacing w:before="0" w:after="0"/>
        <w:rPr>
          <w:rFonts w:ascii="Arial" w:hAnsi="Arial"/>
        </w:rPr>
      </w:pPr>
      <w:r w:rsidRPr="005A19A7">
        <w:rPr>
          <w:rFonts w:ascii="Arial" w:hAnsi="Arial"/>
          <w:sz w:val="20"/>
          <w:szCs w:val="20"/>
        </w:rPr>
        <w:t>Bundeszentrale für politische Bildung 20</w:t>
      </w:r>
      <w:r w:rsidR="004A5377" w:rsidRPr="005A19A7">
        <w:rPr>
          <w:rFonts w:ascii="Arial" w:hAnsi="Arial"/>
          <w:sz w:val="20"/>
          <w:szCs w:val="20"/>
        </w:rPr>
        <w:t>21</w:t>
      </w:r>
      <w:r w:rsidRPr="005A19A7">
        <w:rPr>
          <w:rFonts w:ascii="Arial" w:hAnsi="Arial"/>
          <w:sz w:val="20"/>
          <w:szCs w:val="20"/>
        </w:rPr>
        <w:t xml:space="preserve"> | www.bpb.de</w:t>
      </w:r>
    </w:p>
    <w:sectPr w:rsidR="00995FDC" w:rsidRPr="005A19A7">
      <w:pgSz w:w="11906" w:h="16838"/>
      <w:pgMar w:top="1417" w:right="1417" w:bottom="1134" w:left="1417"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167D84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67D849" w16cid:durableId="25129BD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Segoe UI"/>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berschrift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tterich, Martin [2]">
    <w15:presenceInfo w15:providerId="AD" w15:userId="S-1-5-21-2204428712-4113271250-599748583-35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B90"/>
    <w:rsid w:val="00004A34"/>
    <w:rsid w:val="00022BEE"/>
    <w:rsid w:val="00047B2D"/>
    <w:rsid w:val="00055838"/>
    <w:rsid w:val="00060B95"/>
    <w:rsid w:val="00090330"/>
    <w:rsid w:val="000937EC"/>
    <w:rsid w:val="000E2521"/>
    <w:rsid w:val="000F4D71"/>
    <w:rsid w:val="000F69E8"/>
    <w:rsid w:val="001306C3"/>
    <w:rsid w:val="0017256F"/>
    <w:rsid w:val="00185AE1"/>
    <w:rsid w:val="001A68FB"/>
    <w:rsid w:val="001E36E0"/>
    <w:rsid w:val="001E693F"/>
    <w:rsid w:val="001E7EA5"/>
    <w:rsid w:val="001F1EC6"/>
    <w:rsid w:val="0020615A"/>
    <w:rsid w:val="00206416"/>
    <w:rsid w:val="00224D31"/>
    <w:rsid w:val="002272EC"/>
    <w:rsid w:val="002379DD"/>
    <w:rsid w:val="00252C8A"/>
    <w:rsid w:val="0027526E"/>
    <w:rsid w:val="002A3BC9"/>
    <w:rsid w:val="003219F8"/>
    <w:rsid w:val="0037734B"/>
    <w:rsid w:val="003776CF"/>
    <w:rsid w:val="00381D84"/>
    <w:rsid w:val="00391412"/>
    <w:rsid w:val="003B5C98"/>
    <w:rsid w:val="003E7106"/>
    <w:rsid w:val="003F5717"/>
    <w:rsid w:val="004002B7"/>
    <w:rsid w:val="004052D3"/>
    <w:rsid w:val="00415B5D"/>
    <w:rsid w:val="004164B9"/>
    <w:rsid w:val="00432033"/>
    <w:rsid w:val="0044057E"/>
    <w:rsid w:val="00455F43"/>
    <w:rsid w:val="00473515"/>
    <w:rsid w:val="0048579A"/>
    <w:rsid w:val="00487F4E"/>
    <w:rsid w:val="004A19C5"/>
    <w:rsid w:val="004A5377"/>
    <w:rsid w:val="004B24B8"/>
    <w:rsid w:val="00550264"/>
    <w:rsid w:val="00552100"/>
    <w:rsid w:val="005569C4"/>
    <w:rsid w:val="005844A8"/>
    <w:rsid w:val="00597F31"/>
    <w:rsid w:val="005A13FA"/>
    <w:rsid w:val="005A19A7"/>
    <w:rsid w:val="005B1F1D"/>
    <w:rsid w:val="005C0D6B"/>
    <w:rsid w:val="005D1F91"/>
    <w:rsid w:val="005D3DEC"/>
    <w:rsid w:val="00606712"/>
    <w:rsid w:val="00656674"/>
    <w:rsid w:val="006869CC"/>
    <w:rsid w:val="0069208A"/>
    <w:rsid w:val="00696903"/>
    <w:rsid w:val="006A6F9F"/>
    <w:rsid w:val="006B217B"/>
    <w:rsid w:val="006D3919"/>
    <w:rsid w:val="006F1D22"/>
    <w:rsid w:val="007318AA"/>
    <w:rsid w:val="00737311"/>
    <w:rsid w:val="00791E8A"/>
    <w:rsid w:val="007A03DF"/>
    <w:rsid w:val="007A511D"/>
    <w:rsid w:val="007A5D15"/>
    <w:rsid w:val="007B2C2D"/>
    <w:rsid w:val="007D3B67"/>
    <w:rsid w:val="008274D5"/>
    <w:rsid w:val="008350BF"/>
    <w:rsid w:val="00842D24"/>
    <w:rsid w:val="00883477"/>
    <w:rsid w:val="00896572"/>
    <w:rsid w:val="008B3216"/>
    <w:rsid w:val="008B59DC"/>
    <w:rsid w:val="008F0431"/>
    <w:rsid w:val="0090768E"/>
    <w:rsid w:val="00907E94"/>
    <w:rsid w:val="0091006D"/>
    <w:rsid w:val="00961E05"/>
    <w:rsid w:val="00977EBF"/>
    <w:rsid w:val="00995FDC"/>
    <w:rsid w:val="009B125E"/>
    <w:rsid w:val="009B1972"/>
    <w:rsid w:val="00A06C45"/>
    <w:rsid w:val="00A20E74"/>
    <w:rsid w:val="00A266B8"/>
    <w:rsid w:val="00A4325B"/>
    <w:rsid w:val="00A737A5"/>
    <w:rsid w:val="00A750AC"/>
    <w:rsid w:val="00A97FE5"/>
    <w:rsid w:val="00AA6DB5"/>
    <w:rsid w:val="00AB48AC"/>
    <w:rsid w:val="00AD1890"/>
    <w:rsid w:val="00B31B70"/>
    <w:rsid w:val="00B470DD"/>
    <w:rsid w:val="00B56AF8"/>
    <w:rsid w:val="00BC4086"/>
    <w:rsid w:val="00BD18A5"/>
    <w:rsid w:val="00BD573B"/>
    <w:rsid w:val="00BE6C94"/>
    <w:rsid w:val="00BF2980"/>
    <w:rsid w:val="00BF7084"/>
    <w:rsid w:val="00C32910"/>
    <w:rsid w:val="00C72552"/>
    <w:rsid w:val="00C73C00"/>
    <w:rsid w:val="00CA0796"/>
    <w:rsid w:val="00CB23E5"/>
    <w:rsid w:val="00CB77A6"/>
    <w:rsid w:val="00CC45C4"/>
    <w:rsid w:val="00CC7E6D"/>
    <w:rsid w:val="00D144EE"/>
    <w:rsid w:val="00D57B90"/>
    <w:rsid w:val="00D67DC1"/>
    <w:rsid w:val="00D746D5"/>
    <w:rsid w:val="00DC2F3A"/>
    <w:rsid w:val="00DE7EAD"/>
    <w:rsid w:val="00DF7689"/>
    <w:rsid w:val="00E1421F"/>
    <w:rsid w:val="00E6436A"/>
    <w:rsid w:val="00E76795"/>
    <w:rsid w:val="00E825C7"/>
    <w:rsid w:val="00EA2DA0"/>
    <w:rsid w:val="00EC5537"/>
    <w:rsid w:val="00EC59BE"/>
    <w:rsid w:val="00ED4A36"/>
    <w:rsid w:val="00ED756C"/>
    <w:rsid w:val="00EF1CB8"/>
    <w:rsid w:val="00F04F9C"/>
    <w:rsid w:val="00F07DB3"/>
    <w:rsid w:val="00F10679"/>
    <w:rsid w:val="00F312F3"/>
    <w:rsid w:val="00F51D30"/>
    <w:rsid w:val="00F678EE"/>
    <w:rsid w:val="00F82504"/>
    <w:rsid w:val="00FD2831"/>
    <w:rsid w:val="00FD5B7A"/>
    <w:rsid w:val="00FE3310"/>
    <w:rsid w:val="00FF3B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7C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pPr>
    <w:rPr>
      <w:sz w:val="24"/>
      <w:szCs w:val="24"/>
      <w:lang w:eastAsia="ar-SA"/>
    </w:rPr>
  </w:style>
  <w:style w:type="paragraph" w:styleId="berschrift1">
    <w:name w:val="heading 1"/>
    <w:basedOn w:val="Standard"/>
    <w:next w:val="Standard"/>
    <w:qFormat/>
    <w:pPr>
      <w:keepNext/>
      <w:numPr>
        <w:numId w:val="1"/>
      </w:numPr>
      <w:autoSpaceDE w:val="0"/>
      <w:outlineLvl w:val="0"/>
    </w:pPr>
    <w:rPr>
      <w:rFonts w:ascii="Arial" w:hAnsi="Arial" w:cs="Arial"/>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styleId="HTMLAkronym">
    <w:name w:val="HTML Acronym"/>
    <w:basedOn w:val="Absatz-Standardschriftart1"/>
    <w:uiPriority w:val="99"/>
  </w:style>
  <w:style w:type="character" w:customStyle="1" w:styleId="spelle">
    <w:name w:val="spelle"/>
    <w:basedOn w:val="Absatz-Standardschriftart1"/>
  </w:style>
  <w:style w:type="character" w:styleId="Hyperlink">
    <w:name w:val="Hyperlink"/>
    <w:semiHidden/>
    <w:rPr>
      <w:color w:val="0000FF"/>
      <w:u w:val="single"/>
    </w:rPr>
  </w:style>
  <w:style w:type="paragraph" w:customStyle="1" w:styleId="berschrift">
    <w:name w:val="Überschrift"/>
    <w:basedOn w:val="Standard"/>
    <w:next w:val="Textkrper"/>
    <w:pPr>
      <w:keepNext/>
      <w:spacing w:before="240" w:after="120"/>
    </w:pPr>
    <w:rPr>
      <w:rFonts w:ascii="Arial" w:eastAsia="Andale Sans UI" w:hAnsi="Arial" w:cs="Andale Sans UI"/>
      <w:sz w:val="26"/>
      <w:szCs w:val="28"/>
    </w:rPr>
  </w:style>
  <w:style w:type="paragraph" w:styleId="Textkrper">
    <w:name w:val="Body Text"/>
    <w:basedOn w:val="Standard"/>
    <w:semiHidden/>
    <w:pPr>
      <w:autoSpaceDE w:val="0"/>
    </w:pPr>
    <w:rPr>
      <w:rFonts w:ascii="Arial" w:hAnsi="Arial" w:cs="Arial"/>
      <w:sz w:val="22"/>
      <w:szCs w:val="22"/>
    </w:rPr>
  </w:style>
  <w:style w:type="paragraph" w:styleId="Liste">
    <w:name w:val="List"/>
    <w:basedOn w:val="Textkrper"/>
    <w:semiHidden/>
    <w:rPr>
      <w:rFonts w:cs="Andale Sans UI"/>
    </w:rPr>
  </w:style>
  <w:style w:type="paragraph" w:customStyle="1" w:styleId="Beschriftung1">
    <w:name w:val="Beschriftung1"/>
    <w:basedOn w:val="Standard"/>
    <w:pPr>
      <w:suppressLineNumbers/>
      <w:spacing w:before="120" w:after="120"/>
    </w:pPr>
    <w:rPr>
      <w:rFonts w:ascii="Arial" w:hAnsi="Arial" w:cs="Andale Sans UI"/>
      <w:i/>
      <w:iCs/>
      <w:sz w:val="22"/>
    </w:rPr>
  </w:style>
  <w:style w:type="paragraph" w:customStyle="1" w:styleId="Verzeichnis">
    <w:name w:val="Verzeichnis"/>
    <w:basedOn w:val="Standard"/>
    <w:pPr>
      <w:suppressLineNumbers/>
    </w:pPr>
    <w:rPr>
      <w:rFonts w:ascii="Arial" w:hAnsi="Arial" w:cs="Andale Sans UI"/>
    </w:rPr>
  </w:style>
  <w:style w:type="paragraph" w:styleId="StandardWeb">
    <w:name w:val="Normal (Web)"/>
    <w:basedOn w:val="Standard"/>
    <w:pPr>
      <w:spacing w:before="100" w:after="100"/>
    </w:pPr>
  </w:style>
  <w:style w:type="paragraph" w:styleId="Sprechblasentext">
    <w:name w:val="Balloon Text"/>
    <w:basedOn w:val="Standard"/>
    <w:rPr>
      <w:rFonts w:ascii="Tahoma" w:hAnsi="Tahoma" w:cs="Tahoma"/>
      <w:sz w:val="16"/>
      <w:szCs w:val="16"/>
    </w:rPr>
  </w:style>
  <w:style w:type="character" w:styleId="Kommentarzeichen">
    <w:name w:val="annotation reference"/>
    <w:semiHidden/>
    <w:unhideWhenUsed/>
    <w:rPr>
      <w:sz w:val="16"/>
      <w:szCs w:val="16"/>
    </w:rPr>
  </w:style>
  <w:style w:type="paragraph" w:styleId="Kommentartext">
    <w:name w:val="annotation text"/>
    <w:basedOn w:val="Standard"/>
    <w:semiHidden/>
    <w:unhideWhenUsed/>
    <w:rPr>
      <w:sz w:val="20"/>
      <w:szCs w:val="20"/>
    </w:rPr>
  </w:style>
  <w:style w:type="character" w:customStyle="1" w:styleId="KommentartextZchn">
    <w:name w:val="Kommentartext Zchn"/>
    <w:semiHidden/>
    <w:rPr>
      <w:lang w:eastAsia="ar-SA"/>
    </w:rPr>
  </w:style>
  <w:style w:type="paragraph" w:styleId="Kommentarthema">
    <w:name w:val="annotation subject"/>
    <w:basedOn w:val="Kommentartext"/>
    <w:next w:val="Kommentartext"/>
    <w:semiHidden/>
    <w:unhideWhenUsed/>
    <w:rPr>
      <w:b/>
      <w:bCs/>
    </w:rPr>
  </w:style>
  <w:style w:type="character" w:customStyle="1" w:styleId="KommentarthemaZchn">
    <w:name w:val="Kommentarthema Zchn"/>
    <w:semiHidden/>
    <w:rPr>
      <w:b/>
      <w:bCs/>
      <w:lang w:eastAsia="ar-SA"/>
    </w:rPr>
  </w:style>
  <w:style w:type="character" w:styleId="Fett">
    <w:name w:val="Strong"/>
    <w:basedOn w:val="Absatz-Standardschriftart"/>
    <w:uiPriority w:val="22"/>
    <w:qFormat/>
    <w:rsid w:val="00FD5B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pPr>
    <w:rPr>
      <w:sz w:val="24"/>
      <w:szCs w:val="24"/>
      <w:lang w:eastAsia="ar-SA"/>
    </w:rPr>
  </w:style>
  <w:style w:type="paragraph" w:styleId="berschrift1">
    <w:name w:val="heading 1"/>
    <w:basedOn w:val="Standard"/>
    <w:next w:val="Standard"/>
    <w:qFormat/>
    <w:pPr>
      <w:keepNext/>
      <w:numPr>
        <w:numId w:val="1"/>
      </w:numPr>
      <w:autoSpaceDE w:val="0"/>
      <w:outlineLvl w:val="0"/>
    </w:pPr>
    <w:rPr>
      <w:rFonts w:ascii="Arial" w:hAnsi="Arial" w:cs="Arial"/>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styleId="HTMLAkronym">
    <w:name w:val="HTML Acronym"/>
    <w:basedOn w:val="Absatz-Standardschriftart1"/>
    <w:uiPriority w:val="99"/>
  </w:style>
  <w:style w:type="character" w:customStyle="1" w:styleId="spelle">
    <w:name w:val="spelle"/>
    <w:basedOn w:val="Absatz-Standardschriftart1"/>
  </w:style>
  <w:style w:type="character" w:styleId="Hyperlink">
    <w:name w:val="Hyperlink"/>
    <w:semiHidden/>
    <w:rPr>
      <w:color w:val="0000FF"/>
      <w:u w:val="single"/>
    </w:rPr>
  </w:style>
  <w:style w:type="paragraph" w:customStyle="1" w:styleId="berschrift">
    <w:name w:val="Überschrift"/>
    <w:basedOn w:val="Standard"/>
    <w:next w:val="Textkrper"/>
    <w:pPr>
      <w:keepNext/>
      <w:spacing w:before="240" w:after="120"/>
    </w:pPr>
    <w:rPr>
      <w:rFonts w:ascii="Arial" w:eastAsia="Andale Sans UI" w:hAnsi="Arial" w:cs="Andale Sans UI"/>
      <w:sz w:val="26"/>
      <w:szCs w:val="28"/>
    </w:rPr>
  </w:style>
  <w:style w:type="paragraph" w:styleId="Textkrper">
    <w:name w:val="Body Text"/>
    <w:basedOn w:val="Standard"/>
    <w:semiHidden/>
    <w:pPr>
      <w:autoSpaceDE w:val="0"/>
    </w:pPr>
    <w:rPr>
      <w:rFonts w:ascii="Arial" w:hAnsi="Arial" w:cs="Arial"/>
      <w:sz w:val="22"/>
      <w:szCs w:val="22"/>
    </w:rPr>
  </w:style>
  <w:style w:type="paragraph" w:styleId="Liste">
    <w:name w:val="List"/>
    <w:basedOn w:val="Textkrper"/>
    <w:semiHidden/>
    <w:rPr>
      <w:rFonts w:cs="Andale Sans UI"/>
    </w:rPr>
  </w:style>
  <w:style w:type="paragraph" w:customStyle="1" w:styleId="Beschriftung1">
    <w:name w:val="Beschriftung1"/>
    <w:basedOn w:val="Standard"/>
    <w:pPr>
      <w:suppressLineNumbers/>
      <w:spacing w:before="120" w:after="120"/>
    </w:pPr>
    <w:rPr>
      <w:rFonts w:ascii="Arial" w:hAnsi="Arial" w:cs="Andale Sans UI"/>
      <w:i/>
      <w:iCs/>
      <w:sz w:val="22"/>
    </w:rPr>
  </w:style>
  <w:style w:type="paragraph" w:customStyle="1" w:styleId="Verzeichnis">
    <w:name w:val="Verzeichnis"/>
    <w:basedOn w:val="Standard"/>
    <w:pPr>
      <w:suppressLineNumbers/>
    </w:pPr>
    <w:rPr>
      <w:rFonts w:ascii="Arial" w:hAnsi="Arial" w:cs="Andale Sans UI"/>
    </w:rPr>
  </w:style>
  <w:style w:type="paragraph" w:styleId="StandardWeb">
    <w:name w:val="Normal (Web)"/>
    <w:basedOn w:val="Standard"/>
    <w:pPr>
      <w:spacing w:before="100" w:after="100"/>
    </w:pPr>
  </w:style>
  <w:style w:type="paragraph" w:styleId="Sprechblasentext">
    <w:name w:val="Balloon Text"/>
    <w:basedOn w:val="Standard"/>
    <w:rPr>
      <w:rFonts w:ascii="Tahoma" w:hAnsi="Tahoma" w:cs="Tahoma"/>
      <w:sz w:val="16"/>
      <w:szCs w:val="16"/>
    </w:rPr>
  </w:style>
  <w:style w:type="character" w:styleId="Kommentarzeichen">
    <w:name w:val="annotation reference"/>
    <w:semiHidden/>
    <w:unhideWhenUsed/>
    <w:rPr>
      <w:sz w:val="16"/>
      <w:szCs w:val="16"/>
    </w:rPr>
  </w:style>
  <w:style w:type="paragraph" w:styleId="Kommentartext">
    <w:name w:val="annotation text"/>
    <w:basedOn w:val="Standard"/>
    <w:semiHidden/>
    <w:unhideWhenUsed/>
    <w:rPr>
      <w:sz w:val="20"/>
      <w:szCs w:val="20"/>
    </w:rPr>
  </w:style>
  <w:style w:type="character" w:customStyle="1" w:styleId="KommentartextZchn">
    <w:name w:val="Kommentartext Zchn"/>
    <w:semiHidden/>
    <w:rPr>
      <w:lang w:eastAsia="ar-SA"/>
    </w:rPr>
  </w:style>
  <w:style w:type="paragraph" w:styleId="Kommentarthema">
    <w:name w:val="annotation subject"/>
    <w:basedOn w:val="Kommentartext"/>
    <w:next w:val="Kommentartext"/>
    <w:semiHidden/>
    <w:unhideWhenUsed/>
    <w:rPr>
      <w:b/>
      <w:bCs/>
    </w:rPr>
  </w:style>
  <w:style w:type="character" w:customStyle="1" w:styleId="KommentarthemaZchn">
    <w:name w:val="Kommentarthema Zchn"/>
    <w:semiHidden/>
    <w:rPr>
      <w:b/>
      <w:bCs/>
      <w:lang w:eastAsia="ar-SA"/>
    </w:rPr>
  </w:style>
  <w:style w:type="character" w:styleId="Fett">
    <w:name w:val="Strong"/>
    <w:basedOn w:val="Absatz-Standardschriftart"/>
    <w:uiPriority w:val="22"/>
    <w:qFormat/>
    <w:rsid w:val="00FD5B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24427">
      <w:bodyDiv w:val="1"/>
      <w:marLeft w:val="0"/>
      <w:marRight w:val="0"/>
      <w:marTop w:val="0"/>
      <w:marBottom w:val="0"/>
      <w:divBdr>
        <w:top w:val="none" w:sz="0" w:space="0" w:color="auto"/>
        <w:left w:val="none" w:sz="0" w:space="0" w:color="auto"/>
        <w:bottom w:val="none" w:sz="0" w:space="0" w:color="auto"/>
        <w:right w:val="none" w:sz="0" w:space="0" w:color="auto"/>
      </w:divBdr>
    </w:div>
    <w:div w:id="792405610">
      <w:bodyDiv w:val="1"/>
      <w:marLeft w:val="0"/>
      <w:marRight w:val="0"/>
      <w:marTop w:val="0"/>
      <w:marBottom w:val="0"/>
      <w:divBdr>
        <w:top w:val="none" w:sz="0" w:space="0" w:color="auto"/>
        <w:left w:val="none" w:sz="0" w:space="0" w:color="auto"/>
        <w:bottom w:val="none" w:sz="0" w:space="0" w:color="auto"/>
        <w:right w:val="none" w:sz="0" w:space="0" w:color="auto"/>
      </w:divBdr>
    </w:div>
    <w:div w:id="1140003777">
      <w:bodyDiv w:val="1"/>
      <w:marLeft w:val="0"/>
      <w:marRight w:val="0"/>
      <w:marTop w:val="0"/>
      <w:marBottom w:val="0"/>
      <w:divBdr>
        <w:top w:val="none" w:sz="0" w:space="0" w:color="auto"/>
        <w:left w:val="none" w:sz="0" w:space="0" w:color="auto"/>
        <w:bottom w:val="none" w:sz="0" w:space="0" w:color="auto"/>
        <w:right w:val="none" w:sz="0" w:space="0" w:color="auto"/>
      </w:divBdr>
    </w:div>
    <w:div w:id="174522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pb.de/61631"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hyperlink" Target="http://www.bpb.de/6164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bpb.de/70531" TargetMode="External"/><Relationship Id="rId14" Type="http://schemas.microsoft.com/office/2011/relationships/people" Target="peop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66207-5F58-4923-BAA0-D504E85C2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716</Words>
  <Characters>4516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Zur Bevölkerung Deutschlands zählen alle Einwohner, die mit ihrer Hauptwohnung in der Bundesrepublik Deutschland gemeldet sind</vt:lpstr>
    </vt:vector>
  </TitlesOfParts>
  <Company/>
  <LinksUpToDate>false</LinksUpToDate>
  <CharactersWithSpaces>5222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Zur Bevölkerung Deutschlands zählen alle Einwohner, die mit ihrer Hauptwohnung in der Bundesrepublik Deutschland gemeldet sind</dc:title>
  <dc:creator>Fossi</dc:creator>
  <cp:lastModifiedBy>Christian Hartmann</cp:lastModifiedBy>
  <cp:revision>11</cp:revision>
  <cp:lastPrinted>1900-12-31T23:00:00Z</cp:lastPrinted>
  <dcterms:created xsi:type="dcterms:W3CDTF">2022-01-04T18:27:00Z</dcterms:created>
  <dcterms:modified xsi:type="dcterms:W3CDTF">2022-01-11T10:05:00Z</dcterms:modified>
</cp:coreProperties>
</file>