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01" w:rsidRPr="00D62236" w:rsidRDefault="003F5267" w:rsidP="003F5267">
      <w:pPr>
        <w:rPr>
          <w:rFonts w:ascii="Arial" w:hAnsi="Arial" w:cs="Arial"/>
          <w:b/>
          <w:shd w:val="clear" w:color="auto" w:fill="FFFFFF"/>
        </w:rPr>
      </w:pPr>
      <w:bookmarkStart w:id="0" w:name="_GoBack"/>
      <w:bookmarkEnd w:id="0"/>
      <w:r w:rsidRPr="00D62236">
        <w:rPr>
          <w:rFonts w:ascii="Arial" w:hAnsi="Arial" w:cs="Arial"/>
          <w:b/>
          <w:shd w:val="clear" w:color="auto" w:fill="FFFFFF"/>
        </w:rPr>
        <w:t>Bei PISA 2018 erreichten die 15-Jährigen in Deutschland bei der Lesekompetenz 498 Punkte und lagen damit über dem OECD-Durchschnitt (487</w:t>
      </w:r>
      <w:r w:rsidR="00253B01" w:rsidRPr="00D62236">
        <w:rPr>
          <w:rFonts w:ascii="Arial" w:hAnsi="Arial" w:cs="Arial"/>
          <w:b/>
          <w:shd w:val="clear" w:color="auto" w:fill="FFFFFF"/>
        </w:rPr>
        <w:t xml:space="preserve"> Punkte</w:t>
      </w:r>
      <w:r w:rsidRPr="00D62236">
        <w:rPr>
          <w:rFonts w:ascii="Arial" w:hAnsi="Arial" w:cs="Arial"/>
          <w:b/>
          <w:shd w:val="clear" w:color="auto" w:fill="FFFFFF"/>
        </w:rPr>
        <w:t xml:space="preserve">). Trotzdem ist rund ein Fünftel von ihnen kaum in der Lage, den Sinn von Texten zu erfassen und zu reflektieren. Insgesamt schneiden die Mädchen deutlich besser ab als die Jungen. Schwerer </w:t>
      </w:r>
      <w:r w:rsidR="00494973" w:rsidRPr="00D62236">
        <w:rPr>
          <w:rFonts w:ascii="Arial" w:hAnsi="Arial" w:cs="Arial"/>
          <w:b/>
          <w:shd w:val="clear" w:color="auto" w:fill="FFFFFF"/>
        </w:rPr>
        <w:t xml:space="preserve">als das Geschlecht </w:t>
      </w:r>
      <w:r w:rsidRPr="00D62236">
        <w:rPr>
          <w:rFonts w:ascii="Arial" w:hAnsi="Arial" w:cs="Arial"/>
          <w:b/>
          <w:shd w:val="clear" w:color="auto" w:fill="FFFFFF"/>
        </w:rPr>
        <w:t>wiegt allerdings die soziale Herkunft: Die privilegiertesten 25 Prozent der Schüler in Deutschland haben gegenüber den sozioökonomisch schwächsten 25 Prozent einen Leistungsvorsprung von 113 Punkten – OECD-weit waren es 89 Punkte.</w:t>
      </w:r>
    </w:p>
    <w:p w:rsidR="00253B01" w:rsidRPr="00D62236" w:rsidRDefault="00253B01" w:rsidP="003F5267">
      <w:pPr>
        <w:rPr>
          <w:rFonts w:ascii="Arial" w:hAnsi="Arial" w:cs="Arial"/>
          <w:b/>
          <w:shd w:val="clear" w:color="auto" w:fill="FFFFFF"/>
        </w:rPr>
      </w:pPr>
    </w:p>
    <w:p w:rsidR="00CA5D69" w:rsidRPr="00C258C8" w:rsidRDefault="00CA5D69" w:rsidP="00CA5D69">
      <w:pPr>
        <w:rPr>
          <w:rFonts w:ascii="Arial" w:hAnsi="Arial" w:cs="Arial"/>
          <w:color w:val="FF0000"/>
        </w:rPr>
      </w:pPr>
      <w:r w:rsidRPr="00C258C8">
        <w:rPr>
          <w:rFonts w:ascii="Arial" w:hAnsi="Arial" w:cs="Arial"/>
          <w:color w:val="FF0000"/>
        </w:rPr>
        <w:t>Fakten</w:t>
      </w:r>
    </w:p>
    <w:p w:rsidR="00CA5D69" w:rsidRPr="00D62236" w:rsidRDefault="00CA5D69" w:rsidP="00CA5D69">
      <w:pPr>
        <w:rPr>
          <w:rFonts w:ascii="Arial" w:hAnsi="Arial" w:cs="Arial"/>
          <w:shd w:val="clear" w:color="auto" w:fill="FFFFFF"/>
        </w:rPr>
      </w:pPr>
    </w:p>
    <w:p w:rsidR="007D5F57" w:rsidRPr="00D62236" w:rsidRDefault="00D15A1C" w:rsidP="007D5F57">
      <w:pPr>
        <w:rPr>
          <w:rFonts w:ascii="Arial" w:hAnsi="Arial" w:cs="Arial"/>
          <w:shd w:val="clear" w:color="auto" w:fill="FFFFFF"/>
        </w:rPr>
      </w:pPr>
      <w:r w:rsidRPr="00D62236">
        <w:rPr>
          <w:rFonts w:ascii="Arial" w:hAnsi="Arial" w:cs="Arial"/>
          <w:shd w:val="clear" w:color="auto" w:fill="FFFFFF"/>
        </w:rPr>
        <w:t>In der OECD-Studie PISA werden die Kompetenzen in den Bereichen Lesen, Mathematik und Naturwissenschaften mit standardisierten Tests gemessen.</w:t>
      </w:r>
      <w:r w:rsidR="00372944" w:rsidRPr="00D62236">
        <w:rPr>
          <w:rFonts w:ascii="Arial" w:hAnsi="Arial" w:cs="Arial"/>
          <w:shd w:val="clear" w:color="auto" w:fill="FFFFFF"/>
        </w:rPr>
        <w:t xml:space="preserve"> </w:t>
      </w:r>
      <w:r w:rsidR="007D5F57" w:rsidRPr="00D62236">
        <w:rPr>
          <w:rFonts w:ascii="Arial" w:hAnsi="Arial" w:cs="Arial"/>
          <w:shd w:val="clear" w:color="auto" w:fill="FFFFFF"/>
        </w:rPr>
        <w:t>PISA fragt dabei nicht Faktenwissen ab, sondern testet, ob die Teilnehmenden ihr Wissen anwenden und Informationen sinnvoll verknüpfen können</w:t>
      </w:r>
      <w:r w:rsidR="00372944" w:rsidRPr="00D62236">
        <w:rPr>
          <w:rFonts w:ascii="Arial" w:hAnsi="Arial" w:cs="Arial"/>
          <w:shd w:val="clear" w:color="auto" w:fill="FFFFFF"/>
        </w:rPr>
        <w:t>.</w:t>
      </w:r>
    </w:p>
    <w:p w:rsidR="00372944" w:rsidRPr="00D62236" w:rsidRDefault="00372944" w:rsidP="007D5F57">
      <w:pPr>
        <w:rPr>
          <w:rFonts w:ascii="Arial" w:hAnsi="Arial" w:cs="Arial"/>
          <w:shd w:val="clear" w:color="auto" w:fill="FFFFFF"/>
        </w:rPr>
      </w:pPr>
    </w:p>
    <w:p w:rsidR="00372944" w:rsidRPr="00D62236" w:rsidRDefault="00DA2AE1" w:rsidP="00DA2AE1">
      <w:pPr>
        <w:rPr>
          <w:rFonts w:ascii="Arial" w:hAnsi="Arial" w:cs="Arial"/>
          <w:shd w:val="clear" w:color="auto" w:fill="FFFFFF"/>
        </w:rPr>
      </w:pPr>
      <w:r w:rsidRPr="00D62236">
        <w:rPr>
          <w:rFonts w:ascii="Arial" w:hAnsi="Arial" w:cs="Arial"/>
          <w:shd w:val="clear" w:color="auto" w:fill="FFFFFF"/>
        </w:rPr>
        <w:t xml:space="preserve">Die Leistungen der </w:t>
      </w:r>
      <w:r w:rsidR="004605A2" w:rsidRPr="00D62236">
        <w:rPr>
          <w:rFonts w:ascii="Arial" w:hAnsi="Arial" w:cs="Arial"/>
          <w:shd w:val="clear" w:color="auto" w:fill="FFFFFF"/>
        </w:rPr>
        <w:t xml:space="preserve">15-jährigen </w:t>
      </w:r>
      <w:r w:rsidRPr="00D62236">
        <w:rPr>
          <w:rFonts w:ascii="Arial" w:hAnsi="Arial" w:cs="Arial"/>
          <w:shd w:val="clear" w:color="auto" w:fill="FFFFFF"/>
        </w:rPr>
        <w:t xml:space="preserve">Schülerinnen und Schüler in Deutschland liegen in </w:t>
      </w:r>
      <w:r w:rsidR="006A729C" w:rsidRPr="00D62236">
        <w:rPr>
          <w:rFonts w:ascii="Arial" w:hAnsi="Arial" w:cs="Arial"/>
          <w:shd w:val="clear" w:color="auto" w:fill="FFFFFF"/>
        </w:rPr>
        <w:t xml:space="preserve">allen drei </w:t>
      </w:r>
      <w:r w:rsidRPr="00D62236">
        <w:rPr>
          <w:rFonts w:ascii="Arial" w:hAnsi="Arial" w:cs="Arial"/>
          <w:shd w:val="clear" w:color="auto" w:fill="FFFFFF"/>
        </w:rPr>
        <w:t>Bereichen über dem OECD-Durchschnitt.</w:t>
      </w:r>
      <w:r w:rsidR="00372944" w:rsidRPr="00D62236">
        <w:rPr>
          <w:rFonts w:ascii="Arial" w:hAnsi="Arial" w:cs="Arial"/>
          <w:shd w:val="clear" w:color="auto" w:fill="FFFFFF"/>
        </w:rPr>
        <w:t xml:space="preserve"> </w:t>
      </w:r>
      <w:r w:rsidR="006A729C" w:rsidRPr="00D62236">
        <w:rPr>
          <w:rFonts w:ascii="Arial" w:hAnsi="Arial" w:cs="Arial"/>
          <w:shd w:val="clear" w:color="auto" w:fill="FFFFFF"/>
        </w:rPr>
        <w:t>Allerdings bleibt der Abstand zu den Spitzenreitern – vier chinesische Provinzen und Singapur – und auch zu einigen europäischen OECD-Staaten</w:t>
      </w:r>
      <w:r w:rsidR="00E65221" w:rsidRPr="00D62236">
        <w:rPr>
          <w:rFonts w:ascii="Arial" w:hAnsi="Arial" w:cs="Arial"/>
          <w:shd w:val="clear" w:color="auto" w:fill="FFFFFF"/>
        </w:rPr>
        <w:t xml:space="preserve">, </w:t>
      </w:r>
      <w:r w:rsidR="006A729C" w:rsidRPr="00D62236">
        <w:rPr>
          <w:rFonts w:ascii="Arial" w:hAnsi="Arial" w:cs="Arial"/>
          <w:shd w:val="clear" w:color="auto" w:fill="FFFFFF"/>
        </w:rPr>
        <w:t>wie Estland und Finnland</w:t>
      </w:r>
      <w:r w:rsidR="00E65221" w:rsidRPr="00D62236">
        <w:rPr>
          <w:rFonts w:ascii="Arial" w:hAnsi="Arial" w:cs="Arial"/>
          <w:shd w:val="clear" w:color="auto" w:fill="FFFFFF"/>
        </w:rPr>
        <w:t xml:space="preserve">, </w:t>
      </w:r>
      <w:r w:rsidR="00E139AC" w:rsidRPr="00D62236">
        <w:rPr>
          <w:rFonts w:ascii="Arial" w:hAnsi="Arial" w:cs="Arial"/>
          <w:shd w:val="clear" w:color="auto" w:fill="FFFFFF"/>
        </w:rPr>
        <w:t xml:space="preserve">insgesamt </w:t>
      </w:r>
      <w:r w:rsidR="006A729C" w:rsidRPr="00D62236">
        <w:rPr>
          <w:rFonts w:ascii="Arial" w:hAnsi="Arial" w:cs="Arial"/>
          <w:shd w:val="clear" w:color="auto" w:fill="FFFFFF"/>
        </w:rPr>
        <w:t>groß.</w:t>
      </w:r>
    </w:p>
    <w:p w:rsidR="00372944" w:rsidRPr="00D62236" w:rsidRDefault="00372944" w:rsidP="00DA2AE1">
      <w:pPr>
        <w:rPr>
          <w:rFonts w:ascii="Arial" w:hAnsi="Arial" w:cs="Arial"/>
          <w:shd w:val="clear" w:color="auto" w:fill="FFFFFF"/>
        </w:rPr>
      </w:pPr>
    </w:p>
    <w:p w:rsidR="00FE0C6C" w:rsidRPr="00D62236" w:rsidRDefault="00E139AC" w:rsidP="00F24676">
      <w:pPr>
        <w:rPr>
          <w:rFonts w:ascii="Arial" w:hAnsi="Arial" w:cs="Arial"/>
          <w:shd w:val="clear" w:color="auto" w:fill="FFFFFF"/>
        </w:rPr>
      </w:pPr>
      <w:r w:rsidRPr="00D62236">
        <w:rPr>
          <w:rFonts w:ascii="Arial" w:hAnsi="Arial" w:cs="Arial"/>
          <w:shd w:val="clear" w:color="auto" w:fill="FFFFFF"/>
        </w:rPr>
        <w:t xml:space="preserve">Im Jahr 2018 erreichten die 15-Jährigen in Deutschland bei der Lesekompetenz 498 Punkte. </w:t>
      </w:r>
      <w:r w:rsidR="00FE0C6C" w:rsidRPr="00D62236">
        <w:rPr>
          <w:rFonts w:ascii="Arial" w:hAnsi="Arial" w:cs="Arial"/>
          <w:shd w:val="clear" w:color="auto" w:fill="FFFFFF"/>
        </w:rPr>
        <w:t xml:space="preserve">Acht </w:t>
      </w:r>
      <w:r w:rsidRPr="00D62236">
        <w:rPr>
          <w:rFonts w:ascii="Arial" w:hAnsi="Arial" w:cs="Arial"/>
          <w:shd w:val="clear" w:color="auto" w:fill="FFFFFF"/>
        </w:rPr>
        <w:t>europäische OECD-Staaten erzielte</w:t>
      </w:r>
      <w:r w:rsidR="00FE0C6C" w:rsidRPr="00D62236">
        <w:rPr>
          <w:rFonts w:ascii="Arial" w:hAnsi="Arial" w:cs="Arial"/>
          <w:shd w:val="clear" w:color="auto" w:fill="FFFFFF"/>
        </w:rPr>
        <w:t>n</w:t>
      </w:r>
      <w:r w:rsidRPr="00D62236">
        <w:rPr>
          <w:rFonts w:ascii="Arial" w:hAnsi="Arial" w:cs="Arial"/>
          <w:shd w:val="clear" w:color="auto" w:fill="FFFFFF"/>
        </w:rPr>
        <w:t xml:space="preserve"> </w:t>
      </w:r>
      <w:r w:rsidR="00FE0C6C" w:rsidRPr="00D62236">
        <w:rPr>
          <w:rFonts w:ascii="Arial" w:hAnsi="Arial" w:cs="Arial"/>
          <w:shd w:val="clear" w:color="auto" w:fill="FFFFFF"/>
        </w:rPr>
        <w:t xml:space="preserve">im selben Jahr </w:t>
      </w:r>
      <w:r w:rsidRPr="00D62236">
        <w:rPr>
          <w:rFonts w:ascii="Arial" w:hAnsi="Arial" w:cs="Arial"/>
          <w:shd w:val="clear" w:color="auto" w:fill="FFFFFF"/>
        </w:rPr>
        <w:t>höhere Werte</w:t>
      </w:r>
      <w:r w:rsidR="00FE0C6C" w:rsidRPr="00D62236">
        <w:rPr>
          <w:rFonts w:ascii="Arial" w:hAnsi="Arial" w:cs="Arial"/>
          <w:shd w:val="clear" w:color="auto" w:fill="FFFFFF"/>
        </w:rPr>
        <w:t xml:space="preserve"> als Deutschland</w:t>
      </w:r>
      <w:r w:rsidRPr="00D62236">
        <w:rPr>
          <w:rFonts w:ascii="Arial" w:hAnsi="Arial" w:cs="Arial"/>
          <w:shd w:val="clear" w:color="auto" w:fill="FFFFFF"/>
        </w:rPr>
        <w:t>,</w:t>
      </w:r>
      <w:r w:rsidR="00FE0C6C" w:rsidRPr="00D62236">
        <w:rPr>
          <w:rFonts w:ascii="Arial" w:hAnsi="Arial" w:cs="Arial"/>
          <w:shd w:val="clear" w:color="auto" w:fill="FFFFFF"/>
        </w:rPr>
        <w:t xml:space="preserve"> 17 n</w:t>
      </w:r>
      <w:r w:rsidRPr="00D62236">
        <w:rPr>
          <w:rFonts w:ascii="Arial" w:hAnsi="Arial" w:cs="Arial"/>
          <w:shd w:val="clear" w:color="auto" w:fill="FFFFFF"/>
        </w:rPr>
        <w:t xml:space="preserve">iedrigere. Der Durchschnitt </w:t>
      </w:r>
      <w:r w:rsidR="00FE0C6C" w:rsidRPr="00D62236">
        <w:rPr>
          <w:rFonts w:ascii="Arial" w:hAnsi="Arial" w:cs="Arial"/>
          <w:shd w:val="clear" w:color="auto" w:fill="FFFFFF"/>
        </w:rPr>
        <w:t>aller</w:t>
      </w:r>
      <w:r w:rsidRPr="00D62236">
        <w:rPr>
          <w:rFonts w:ascii="Arial" w:hAnsi="Arial" w:cs="Arial"/>
          <w:shd w:val="clear" w:color="auto" w:fill="FFFFFF"/>
        </w:rPr>
        <w:t xml:space="preserve"> OECD-Staaten lag bei 487 Punkten.</w:t>
      </w:r>
      <w:r w:rsidR="00372944" w:rsidRPr="00D62236">
        <w:rPr>
          <w:rFonts w:ascii="Arial" w:hAnsi="Arial" w:cs="Arial"/>
          <w:shd w:val="clear" w:color="auto" w:fill="FFFFFF"/>
        </w:rPr>
        <w:t xml:space="preserve"> </w:t>
      </w:r>
      <w:r w:rsidR="00FE0C6C" w:rsidRPr="00D62236">
        <w:rPr>
          <w:rFonts w:ascii="Arial" w:hAnsi="Arial" w:cs="Arial"/>
          <w:shd w:val="clear" w:color="auto" w:fill="FFFFFF"/>
        </w:rPr>
        <w:t xml:space="preserve">Zwischen der ersten PISA-Studie im Jahr 2000 und </w:t>
      </w:r>
      <w:r w:rsidR="00813039" w:rsidRPr="00D62236">
        <w:rPr>
          <w:rFonts w:ascii="Arial" w:hAnsi="Arial" w:cs="Arial"/>
          <w:shd w:val="clear" w:color="auto" w:fill="FFFFFF"/>
        </w:rPr>
        <w:t>der Studie im Jahr 2</w:t>
      </w:r>
      <w:r w:rsidR="00FE0C6C" w:rsidRPr="00D62236">
        <w:rPr>
          <w:rFonts w:ascii="Arial" w:hAnsi="Arial" w:cs="Arial"/>
          <w:shd w:val="clear" w:color="auto" w:fill="FFFFFF"/>
        </w:rPr>
        <w:t xml:space="preserve">009 war der Wert beim Lesen von 484 auf 497 Punkte gestiegen. 2012 und 2015 lag </w:t>
      </w:r>
      <w:r w:rsidR="00F24676" w:rsidRPr="00D62236">
        <w:rPr>
          <w:rFonts w:ascii="Arial" w:hAnsi="Arial" w:cs="Arial"/>
          <w:shd w:val="clear" w:color="auto" w:fill="FFFFFF"/>
        </w:rPr>
        <w:t>d</w:t>
      </w:r>
      <w:r w:rsidR="00FE0C6C" w:rsidRPr="00D62236">
        <w:rPr>
          <w:rFonts w:ascii="Arial" w:hAnsi="Arial" w:cs="Arial"/>
          <w:shd w:val="clear" w:color="auto" w:fill="FFFFFF"/>
        </w:rPr>
        <w:t xml:space="preserve">er </w:t>
      </w:r>
      <w:r w:rsidR="00F24676" w:rsidRPr="00D62236">
        <w:rPr>
          <w:rFonts w:ascii="Arial" w:hAnsi="Arial" w:cs="Arial"/>
          <w:shd w:val="clear" w:color="auto" w:fill="FFFFFF"/>
        </w:rPr>
        <w:t xml:space="preserve">Wert </w:t>
      </w:r>
      <w:r w:rsidR="00FE0C6C" w:rsidRPr="00D62236">
        <w:rPr>
          <w:rFonts w:ascii="Arial" w:hAnsi="Arial" w:cs="Arial"/>
          <w:shd w:val="clear" w:color="auto" w:fill="FFFFFF"/>
        </w:rPr>
        <w:t xml:space="preserve">mit </w:t>
      </w:r>
      <w:r w:rsidR="00F24676" w:rsidRPr="00D62236">
        <w:rPr>
          <w:rFonts w:ascii="Arial" w:hAnsi="Arial" w:cs="Arial"/>
          <w:shd w:val="clear" w:color="auto" w:fill="FFFFFF"/>
        </w:rPr>
        <w:t>508 bzw. 509 Punkten jedoch höher als 2018.</w:t>
      </w:r>
    </w:p>
    <w:p w:rsidR="00836162" w:rsidRPr="00D62236" w:rsidRDefault="00836162" w:rsidP="00F24676">
      <w:pPr>
        <w:rPr>
          <w:rFonts w:ascii="Arial" w:hAnsi="Arial" w:cs="Arial"/>
          <w:shd w:val="clear" w:color="auto" w:fill="FFFFFF"/>
        </w:rPr>
      </w:pPr>
    </w:p>
    <w:p w:rsidR="00952B35" w:rsidRPr="00D62236" w:rsidRDefault="00372944" w:rsidP="00952B35">
      <w:pPr>
        <w:rPr>
          <w:rFonts w:ascii="Arial" w:hAnsi="Arial" w:cs="Arial"/>
          <w:shd w:val="clear" w:color="auto" w:fill="FFFFFF"/>
        </w:rPr>
      </w:pPr>
      <w:r w:rsidRPr="00D62236">
        <w:rPr>
          <w:rFonts w:ascii="Arial" w:hAnsi="Arial" w:cs="Arial"/>
          <w:shd w:val="clear" w:color="auto" w:fill="FFFFFF"/>
        </w:rPr>
        <w:t>En</w:t>
      </w:r>
      <w:r w:rsidR="00952B35" w:rsidRPr="00D62236">
        <w:rPr>
          <w:rFonts w:ascii="Arial" w:hAnsi="Arial" w:cs="Arial"/>
          <w:shd w:val="clear" w:color="auto" w:fill="FFFFFF"/>
        </w:rPr>
        <w:t xml:space="preserve">tgegen </w:t>
      </w:r>
      <w:r w:rsidR="00AD6A90" w:rsidRPr="00D62236">
        <w:rPr>
          <w:rFonts w:ascii="Arial" w:hAnsi="Arial" w:cs="Arial"/>
          <w:shd w:val="clear" w:color="auto" w:fill="FFFFFF"/>
        </w:rPr>
        <w:t>der Gesamte</w:t>
      </w:r>
      <w:r w:rsidR="00952B35" w:rsidRPr="00D62236">
        <w:rPr>
          <w:rFonts w:ascii="Arial" w:hAnsi="Arial" w:cs="Arial"/>
          <w:shd w:val="clear" w:color="auto" w:fill="FFFFFF"/>
        </w:rPr>
        <w:t>ntwicklung ist der Anteil der Schülerinnen und Schüler, die besonders gut lesen können, in Deutschland seit 2009 gewachsen. 2018 lag der Anteil bei 11 Prozent und damit über dem OECD-Durchschnitt. Allerdings gibt</w:t>
      </w:r>
      <w:r w:rsidR="003F5267" w:rsidRPr="00D62236">
        <w:rPr>
          <w:rFonts w:ascii="Arial" w:hAnsi="Arial" w:cs="Arial"/>
          <w:shd w:val="clear" w:color="auto" w:fill="FFFFFF"/>
        </w:rPr>
        <w:t xml:space="preserve"> </w:t>
      </w:r>
      <w:r w:rsidR="00952B35" w:rsidRPr="00D62236">
        <w:rPr>
          <w:rFonts w:ascii="Arial" w:hAnsi="Arial" w:cs="Arial"/>
          <w:shd w:val="clear" w:color="auto" w:fill="FFFFFF"/>
        </w:rPr>
        <w:t>es insbesondere an nicht gymnasialen Schularten einen hohen Anteil leseschwacher Jugendlicher,</w:t>
      </w:r>
      <w:r w:rsidR="00FC1CA1" w:rsidRPr="00D62236">
        <w:rPr>
          <w:rFonts w:ascii="Arial" w:hAnsi="Arial" w:cs="Arial"/>
          <w:shd w:val="clear" w:color="auto" w:fill="FFFFFF"/>
        </w:rPr>
        <w:t xml:space="preserve"> </w:t>
      </w:r>
      <w:r w:rsidR="00952B35" w:rsidRPr="00D62236">
        <w:rPr>
          <w:rFonts w:ascii="Arial" w:hAnsi="Arial" w:cs="Arial"/>
          <w:shd w:val="clear" w:color="auto" w:fill="FFFFFF"/>
        </w:rPr>
        <w:t xml:space="preserve">der sowohl im Vergleich zu 2009 als auch im Vergleich zu 2015 </w:t>
      </w:r>
      <w:r w:rsidR="0066714E" w:rsidRPr="00D62236">
        <w:rPr>
          <w:rFonts w:ascii="Arial" w:hAnsi="Arial" w:cs="Arial"/>
          <w:shd w:val="clear" w:color="auto" w:fill="FFFFFF"/>
        </w:rPr>
        <w:t>deutlich</w:t>
      </w:r>
      <w:r w:rsidR="00FC1CA1" w:rsidRPr="00D62236">
        <w:rPr>
          <w:rFonts w:ascii="Arial" w:hAnsi="Arial" w:cs="Arial"/>
          <w:shd w:val="clear" w:color="auto" w:fill="FFFFFF"/>
        </w:rPr>
        <w:t xml:space="preserve"> </w:t>
      </w:r>
      <w:r w:rsidR="00952B35" w:rsidRPr="00D62236">
        <w:rPr>
          <w:rFonts w:ascii="Arial" w:hAnsi="Arial" w:cs="Arial"/>
          <w:shd w:val="clear" w:color="auto" w:fill="FFFFFF"/>
        </w:rPr>
        <w:t>angestiegen ist</w:t>
      </w:r>
      <w:r w:rsidR="00FC1CA1" w:rsidRPr="00D62236">
        <w:rPr>
          <w:rFonts w:ascii="Arial" w:hAnsi="Arial" w:cs="Arial"/>
          <w:shd w:val="clear" w:color="auto" w:fill="FFFFFF"/>
        </w:rPr>
        <w:t xml:space="preserve"> und 2018 bei 21 Prozent lag.</w:t>
      </w:r>
      <w:r w:rsidR="00F908BD" w:rsidRPr="00D62236">
        <w:rPr>
          <w:rFonts w:ascii="Arial" w:hAnsi="Arial" w:cs="Arial"/>
          <w:shd w:val="clear" w:color="auto" w:fill="FFFFFF"/>
        </w:rPr>
        <w:t xml:space="preserve"> Anders formuliert ist </w:t>
      </w:r>
      <w:r w:rsidR="00BD1A46" w:rsidRPr="00D62236">
        <w:rPr>
          <w:rFonts w:ascii="Arial" w:hAnsi="Arial" w:cs="Arial"/>
          <w:shd w:val="clear" w:color="auto" w:fill="FFFFFF"/>
        </w:rPr>
        <w:t xml:space="preserve">rund </w:t>
      </w:r>
      <w:r w:rsidR="00F908BD" w:rsidRPr="00D62236">
        <w:rPr>
          <w:rFonts w:ascii="Arial" w:hAnsi="Arial" w:cs="Arial"/>
          <w:shd w:val="clear" w:color="auto" w:fill="FFFFFF"/>
        </w:rPr>
        <w:t>ein Fünftel der 15-Jährigen kaum in der Lage, den Sinn von Texten zu erfassen und zu reflektieren.</w:t>
      </w:r>
    </w:p>
    <w:p w:rsidR="00BD1A46" w:rsidRPr="00D62236" w:rsidRDefault="00BD1A46" w:rsidP="00952B35">
      <w:pPr>
        <w:rPr>
          <w:rFonts w:ascii="Arial" w:hAnsi="Arial" w:cs="Arial"/>
          <w:shd w:val="clear" w:color="auto" w:fill="FFFFFF"/>
        </w:rPr>
      </w:pPr>
    </w:p>
    <w:p w:rsidR="00372944" w:rsidRPr="00D62236" w:rsidRDefault="003F6717" w:rsidP="003F6717">
      <w:pPr>
        <w:rPr>
          <w:rFonts w:ascii="Arial" w:hAnsi="Arial" w:cs="Arial"/>
          <w:shd w:val="clear" w:color="auto" w:fill="FFFFFF"/>
        </w:rPr>
      </w:pPr>
      <w:r w:rsidRPr="00D62236">
        <w:rPr>
          <w:rFonts w:ascii="Arial" w:hAnsi="Arial" w:cs="Arial"/>
          <w:shd w:val="clear" w:color="auto" w:fill="FFFFFF"/>
        </w:rPr>
        <w:t>Bei allen PISA-Teilnehmer</w:t>
      </w:r>
      <w:r w:rsidR="00BD1A46" w:rsidRPr="00D62236">
        <w:rPr>
          <w:rFonts w:ascii="Arial" w:hAnsi="Arial" w:cs="Arial"/>
          <w:shd w:val="clear" w:color="auto" w:fill="FFFFFF"/>
        </w:rPr>
        <w:t>ländern</w:t>
      </w:r>
      <w:r w:rsidRPr="00D62236">
        <w:rPr>
          <w:rFonts w:ascii="Arial" w:hAnsi="Arial" w:cs="Arial"/>
          <w:shd w:val="clear" w:color="auto" w:fill="FFFFFF"/>
        </w:rPr>
        <w:t xml:space="preserve"> schnitten </w:t>
      </w:r>
      <w:r w:rsidR="00AD6A90" w:rsidRPr="00D62236">
        <w:rPr>
          <w:rFonts w:ascii="Arial" w:hAnsi="Arial" w:cs="Arial"/>
          <w:shd w:val="clear" w:color="auto" w:fill="FFFFFF"/>
        </w:rPr>
        <w:t xml:space="preserve">2018 </w:t>
      </w:r>
      <w:r w:rsidRPr="00D62236">
        <w:rPr>
          <w:rFonts w:ascii="Arial" w:hAnsi="Arial" w:cs="Arial"/>
          <w:shd w:val="clear" w:color="auto" w:fill="FFFFFF"/>
        </w:rPr>
        <w:t xml:space="preserve">beim Lesekompetenztest die Mädchen </w:t>
      </w:r>
      <w:r w:rsidR="00BD1A46" w:rsidRPr="00D62236">
        <w:rPr>
          <w:rFonts w:ascii="Arial" w:hAnsi="Arial" w:cs="Arial"/>
          <w:shd w:val="clear" w:color="auto" w:fill="FFFFFF"/>
        </w:rPr>
        <w:t xml:space="preserve">insgesamt </w:t>
      </w:r>
      <w:r w:rsidRPr="00D62236">
        <w:rPr>
          <w:rFonts w:ascii="Arial" w:hAnsi="Arial" w:cs="Arial"/>
          <w:shd w:val="clear" w:color="auto" w:fill="FFFFFF"/>
        </w:rPr>
        <w:t xml:space="preserve">deutlich besser ab als die Jungen. Sie erzielten im OECD-Durchschnitt 30 Punkte mehr. In Deutschland fiel der geschlechtsspezifische Leistungsunterschied im Bereich Lesekompetenz mit 26 Punkten </w:t>
      </w:r>
      <w:r w:rsidR="00BD1A46" w:rsidRPr="00D62236">
        <w:rPr>
          <w:rFonts w:ascii="Arial" w:hAnsi="Arial" w:cs="Arial"/>
          <w:shd w:val="clear" w:color="auto" w:fill="FFFFFF"/>
        </w:rPr>
        <w:t xml:space="preserve">etwas </w:t>
      </w:r>
      <w:r w:rsidRPr="00D62236">
        <w:rPr>
          <w:rFonts w:ascii="Arial" w:hAnsi="Arial" w:cs="Arial"/>
          <w:shd w:val="clear" w:color="auto" w:fill="FFFFFF"/>
        </w:rPr>
        <w:t>kleiner aus. Der Abstand war zudem geringer als im Jahr 2009 (40 Punkte), obwohl die Leistungen der Jungen in diesem Zeitraum stabil geblieben sind.</w:t>
      </w:r>
    </w:p>
    <w:p w:rsidR="00AD6A90" w:rsidRPr="00D62236" w:rsidRDefault="00AD6A90" w:rsidP="003F6717">
      <w:pPr>
        <w:rPr>
          <w:rFonts w:ascii="Arial" w:hAnsi="Arial" w:cs="Arial"/>
          <w:shd w:val="clear" w:color="auto" w:fill="FFFFFF"/>
        </w:rPr>
      </w:pPr>
    </w:p>
    <w:p w:rsidR="006E4801" w:rsidRPr="00D62236" w:rsidRDefault="00BD1A46" w:rsidP="00AD410A">
      <w:pPr>
        <w:rPr>
          <w:rFonts w:ascii="Arial" w:hAnsi="Arial" w:cs="Arial"/>
          <w:shd w:val="clear" w:color="auto" w:fill="FFFFFF"/>
        </w:rPr>
      </w:pPr>
      <w:r w:rsidRPr="00D62236">
        <w:rPr>
          <w:rFonts w:ascii="Arial" w:hAnsi="Arial" w:cs="Arial"/>
          <w:shd w:val="clear" w:color="auto" w:fill="FFFFFF"/>
        </w:rPr>
        <w:t>D</w:t>
      </w:r>
      <w:r w:rsidR="001F6EC7" w:rsidRPr="00D62236">
        <w:rPr>
          <w:rFonts w:ascii="Arial" w:hAnsi="Arial" w:cs="Arial"/>
          <w:shd w:val="clear" w:color="auto" w:fill="FFFFFF"/>
        </w:rPr>
        <w:t>er Zusammenhang zwischen der sozialen Herkunft der Jugendlichen und ihrer</w:t>
      </w:r>
      <w:r w:rsidRPr="00D62236">
        <w:rPr>
          <w:rFonts w:ascii="Arial" w:hAnsi="Arial" w:cs="Arial"/>
          <w:shd w:val="clear" w:color="auto" w:fill="FFFFFF"/>
        </w:rPr>
        <w:t xml:space="preserve"> </w:t>
      </w:r>
      <w:r w:rsidR="001F6EC7" w:rsidRPr="00D62236">
        <w:rPr>
          <w:rFonts w:ascii="Arial" w:hAnsi="Arial" w:cs="Arial"/>
          <w:shd w:val="clear" w:color="auto" w:fill="FFFFFF"/>
        </w:rPr>
        <w:t xml:space="preserve">Lesekompetenz </w:t>
      </w:r>
      <w:r w:rsidRPr="00D62236">
        <w:rPr>
          <w:rFonts w:ascii="Arial" w:hAnsi="Arial" w:cs="Arial"/>
          <w:shd w:val="clear" w:color="auto" w:fill="FFFFFF"/>
        </w:rPr>
        <w:t xml:space="preserve">ist in Deutschland </w:t>
      </w:r>
      <w:r w:rsidR="00AD6A90" w:rsidRPr="00D62236">
        <w:rPr>
          <w:rFonts w:ascii="Arial" w:hAnsi="Arial" w:cs="Arial"/>
          <w:shd w:val="clear" w:color="auto" w:fill="FFFFFF"/>
        </w:rPr>
        <w:t xml:space="preserve">überdurchschnittlich </w:t>
      </w:r>
      <w:r w:rsidR="001F6EC7" w:rsidRPr="00D62236">
        <w:rPr>
          <w:rFonts w:ascii="Arial" w:hAnsi="Arial" w:cs="Arial"/>
          <w:shd w:val="clear" w:color="auto" w:fill="FFFFFF"/>
        </w:rPr>
        <w:t>stark ausgeprägt. Das heißt</w:t>
      </w:r>
      <w:r w:rsidRPr="00D62236">
        <w:rPr>
          <w:rFonts w:ascii="Arial" w:hAnsi="Arial" w:cs="Arial"/>
          <w:shd w:val="clear" w:color="auto" w:fill="FFFFFF"/>
        </w:rPr>
        <w:t xml:space="preserve"> zum Beispiel</w:t>
      </w:r>
      <w:r w:rsidR="001F6EC7" w:rsidRPr="00D62236">
        <w:rPr>
          <w:rFonts w:ascii="Arial" w:hAnsi="Arial" w:cs="Arial"/>
          <w:shd w:val="clear" w:color="auto" w:fill="FFFFFF"/>
        </w:rPr>
        <w:t>, dass 15-Jährige aus Familien mit niedrigem Bildungs- und Wohlstandsniveau häufiger eine geringe Lesefähigkeit haben.</w:t>
      </w:r>
      <w:r w:rsidR="00372944" w:rsidRPr="00D62236">
        <w:rPr>
          <w:rFonts w:ascii="Arial" w:hAnsi="Arial" w:cs="Arial"/>
          <w:shd w:val="clear" w:color="auto" w:fill="FFFFFF"/>
        </w:rPr>
        <w:t xml:space="preserve"> </w:t>
      </w:r>
      <w:r w:rsidR="00541AF5" w:rsidRPr="00D62236">
        <w:rPr>
          <w:rFonts w:ascii="Arial" w:hAnsi="Arial" w:cs="Arial"/>
          <w:shd w:val="clear" w:color="auto" w:fill="FFFFFF"/>
        </w:rPr>
        <w:t>Die privilegiertesten 25</w:t>
      </w:r>
      <w:r w:rsidR="00946BE2" w:rsidRPr="00D62236">
        <w:rPr>
          <w:rFonts w:ascii="Arial" w:hAnsi="Arial" w:cs="Arial"/>
          <w:shd w:val="clear" w:color="auto" w:fill="FFFFFF"/>
        </w:rPr>
        <w:t xml:space="preserve"> Prozent</w:t>
      </w:r>
      <w:r w:rsidR="00541AF5" w:rsidRPr="00D62236">
        <w:rPr>
          <w:rFonts w:ascii="Arial" w:hAnsi="Arial" w:cs="Arial"/>
          <w:shd w:val="clear" w:color="auto" w:fill="FFFFFF"/>
        </w:rPr>
        <w:t xml:space="preserve"> der Schüler haben gegenüber den sozioökonomisch </w:t>
      </w:r>
      <w:r w:rsidR="0066714E" w:rsidRPr="00D62236">
        <w:rPr>
          <w:rFonts w:ascii="Arial" w:hAnsi="Arial" w:cs="Arial"/>
          <w:shd w:val="clear" w:color="auto" w:fill="FFFFFF"/>
        </w:rPr>
        <w:t>schwächsten</w:t>
      </w:r>
      <w:r w:rsidR="00541AF5" w:rsidRPr="00D62236">
        <w:rPr>
          <w:rFonts w:ascii="Arial" w:hAnsi="Arial" w:cs="Arial"/>
          <w:shd w:val="clear" w:color="auto" w:fill="FFFFFF"/>
        </w:rPr>
        <w:t xml:space="preserve"> 25</w:t>
      </w:r>
      <w:r w:rsidR="00946BE2" w:rsidRPr="00D62236">
        <w:rPr>
          <w:rFonts w:ascii="Arial" w:hAnsi="Arial" w:cs="Arial"/>
          <w:shd w:val="clear" w:color="auto" w:fill="FFFFFF"/>
        </w:rPr>
        <w:t xml:space="preserve"> Prozent</w:t>
      </w:r>
      <w:r w:rsidR="00541AF5" w:rsidRPr="00D62236">
        <w:rPr>
          <w:rFonts w:ascii="Arial" w:hAnsi="Arial" w:cs="Arial"/>
          <w:shd w:val="clear" w:color="auto" w:fill="FFFFFF"/>
        </w:rPr>
        <w:t xml:space="preserve"> einen Leistungsvorsprung von 113 Punkten – das sind 24 Punkte mehr als im OECD-Durchschnitt (89 Punkte). </w:t>
      </w:r>
      <w:r w:rsidR="00946BE2" w:rsidRPr="00D62236">
        <w:rPr>
          <w:rFonts w:ascii="Arial" w:hAnsi="Arial" w:cs="Arial"/>
          <w:shd w:val="clear" w:color="auto" w:fill="FFFFFF"/>
        </w:rPr>
        <w:t xml:space="preserve">Zudem hat sich in Deutschland der Abstand </w:t>
      </w:r>
      <w:r w:rsidR="00946BE2" w:rsidRPr="00D62236">
        <w:rPr>
          <w:rFonts w:ascii="Arial" w:hAnsi="Arial" w:cs="Arial"/>
          <w:shd w:val="clear" w:color="auto" w:fill="FFFFFF"/>
        </w:rPr>
        <w:lastRenderedPageBreak/>
        <w:t>gegenüber dem Jahr 2009 um 9 Punkte ausgeweitet</w:t>
      </w:r>
      <w:r w:rsidRPr="00D62236">
        <w:rPr>
          <w:rFonts w:ascii="Arial" w:hAnsi="Arial" w:cs="Arial"/>
          <w:shd w:val="clear" w:color="auto" w:fill="FFFFFF"/>
        </w:rPr>
        <w:t xml:space="preserve"> (2009: 104 Punkte)</w:t>
      </w:r>
      <w:r w:rsidR="00541AF5" w:rsidRPr="00D62236">
        <w:rPr>
          <w:rFonts w:ascii="Arial" w:hAnsi="Arial" w:cs="Arial"/>
          <w:shd w:val="clear" w:color="auto" w:fill="FFFFFF"/>
        </w:rPr>
        <w:t>.</w:t>
      </w:r>
      <w:r w:rsidR="00372944" w:rsidRPr="00D62236">
        <w:rPr>
          <w:rFonts w:ascii="Arial" w:hAnsi="Arial" w:cs="Arial"/>
          <w:shd w:val="clear" w:color="auto" w:fill="FFFFFF"/>
        </w:rPr>
        <w:t xml:space="preserve"> </w:t>
      </w:r>
      <w:r w:rsidR="006E4801" w:rsidRPr="00D62236">
        <w:rPr>
          <w:rFonts w:ascii="Arial" w:hAnsi="Arial" w:cs="Arial"/>
          <w:shd w:val="clear" w:color="auto" w:fill="FFFFFF"/>
        </w:rPr>
        <w:t>Allerdings ist die sozioökonomische Benachteiligung nicht unüberwindbar: 2018 gehörten in Deutschland rund zehn Prozent der benachteiligten Schülerinnen und Schüler</w:t>
      </w:r>
      <w:r w:rsidR="00712E21" w:rsidRPr="00D62236">
        <w:rPr>
          <w:rFonts w:ascii="Arial" w:hAnsi="Arial" w:cs="Arial"/>
          <w:shd w:val="clear" w:color="auto" w:fill="FFFFFF"/>
        </w:rPr>
        <w:t xml:space="preserve"> </w:t>
      </w:r>
      <w:r w:rsidR="006E4801" w:rsidRPr="00D62236">
        <w:rPr>
          <w:rFonts w:ascii="Arial" w:hAnsi="Arial" w:cs="Arial"/>
          <w:shd w:val="clear" w:color="auto" w:fill="FFFFFF"/>
        </w:rPr>
        <w:t>beim Leseverständnis zu den besten 25 Prozent.</w:t>
      </w:r>
    </w:p>
    <w:p w:rsidR="00372944" w:rsidRPr="00D62236" w:rsidRDefault="00372944" w:rsidP="00AD410A">
      <w:pPr>
        <w:rPr>
          <w:rFonts w:ascii="Arial" w:hAnsi="Arial" w:cs="Arial"/>
          <w:shd w:val="clear" w:color="auto" w:fill="FFFFFF"/>
        </w:rPr>
      </w:pPr>
    </w:p>
    <w:p w:rsidR="00372944" w:rsidRPr="00D62236" w:rsidRDefault="003F6717" w:rsidP="00AC080E">
      <w:pPr>
        <w:rPr>
          <w:rFonts w:ascii="Arial" w:hAnsi="Arial" w:cs="Arial"/>
          <w:shd w:val="clear" w:color="auto" w:fill="FFFFFF"/>
        </w:rPr>
      </w:pPr>
      <w:r w:rsidRPr="00D62236">
        <w:rPr>
          <w:rFonts w:ascii="Arial" w:hAnsi="Arial" w:cs="Arial"/>
          <w:shd w:val="clear" w:color="auto" w:fill="FFFFFF"/>
        </w:rPr>
        <w:t>Der Anteil der Schülerinnen und Schüler mit Migrationshintergrund (beide Eltern im Ausland geboren) hat sich in Deutschland zwischen 2009 und 2018 von 18 auf 22</w:t>
      </w:r>
      <w:r w:rsidR="00AC080E" w:rsidRPr="00D62236">
        <w:rPr>
          <w:rFonts w:ascii="Arial" w:hAnsi="Arial" w:cs="Arial"/>
          <w:shd w:val="clear" w:color="auto" w:fill="FFFFFF"/>
        </w:rPr>
        <w:t xml:space="preserve"> Prozent </w:t>
      </w:r>
      <w:r w:rsidRPr="00D62236">
        <w:rPr>
          <w:rFonts w:ascii="Arial" w:hAnsi="Arial" w:cs="Arial"/>
          <w:shd w:val="clear" w:color="auto" w:fill="FFFFFF"/>
        </w:rPr>
        <w:t xml:space="preserve">erhöht. Etwa die Hälfte dieser Schüler </w:t>
      </w:r>
      <w:r w:rsidR="00AC080E" w:rsidRPr="00D62236">
        <w:rPr>
          <w:rFonts w:ascii="Arial" w:hAnsi="Arial" w:cs="Arial"/>
          <w:shd w:val="clear" w:color="auto" w:fill="FFFFFF"/>
        </w:rPr>
        <w:t>war bei PISA-2018 s</w:t>
      </w:r>
      <w:r w:rsidRPr="00D62236">
        <w:rPr>
          <w:rFonts w:ascii="Arial" w:hAnsi="Arial" w:cs="Arial"/>
          <w:shd w:val="clear" w:color="auto" w:fill="FFFFFF"/>
        </w:rPr>
        <w:t>ozioökonomisch benachteiligt.</w:t>
      </w:r>
      <w:r w:rsidR="00AC080E" w:rsidRPr="00D62236">
        <w:rPr>
          <w:rFonts w:ascii="Arial" w:hAnsi="Arial" w:cs="Arial"/>
          <w:shd w:val="clear" w:color="auto" w:fill="FFFFFF"/>
        </w:rPr>
        <w:t xml:space="preserve"> D</w:t>
      </w:r>
      <w:r w:rsidRPr="00D62236">
        <w:rPr>
          <w:rFonts w:ascii="Arial" w:hAnsi="Arial" w:cs="Arial"/>
          <w:shd w:val="clear" w:color="auto" w:fill="FFFFFF"/>
        </w:rPr>
        <w:t xml:space="preserve">ie Schüler ohne Migrationshintergrund </w:t>
      </w:r>
      <w:r w:rsidR="00AC080E" w:rsidRPr="00D62236">
        <w:rPr>
          <w:rFonts w:ascii="Arial" w:hAnsi="Arial" w:cs="Arial"/>
          <w:shd w:val="clear" w:color="auto" w:fill="FFFFFF"/>
        </w:rPr>
        <w:t xml:space="preserve">erzielten </w:t>
      </w:r>
      <w:r w:rsidRPr="00D62236">
        <w:rPr>
          <w:rFonts w:ascii="Arial" w:hAnsi="Arial" w:cs="Arial"/>
          <w:shd w:val="clear" w:color="auto" w:fill="FFFFFF"/>
        </w:rPr>
        <w:t>im Bereich Lesekompetenz 63 Punkte mehr als die Schüler mit Migrationshintergrund (erste</w:t>
      </w:r>
      <w:r w:rsidR="00AC080E" w:rsidRPr="00D62236">
        <w:rPr>
          <w:rFonts w:ascii="Arial" w:hAnsi="Arial" w:cs="Arial"/>
          <w:shd w:val="clear" w:color="auto" w:fill="FFFFFF"/>
        </w:rPr>
        <w:t xml:space="preserve"> </w:t>
      </w:r>
      <w:r w:rsidRPr="00D62236">
        <w:rPr>
          <w:rFonts w:ascii="Arial" w:hAnsi="Arial" w:cs="Arial"/>
          <w:shd w:val="clear" w:color="auto" w:fill="FFFFFF"/>
        </w:rPr>
        <w:t>und zweite</w:t>
      </w:r>
      <w:r w:rsidR="00AC080E" w:rsidRPr="00D62236">
        <w:rPr>
          <w:rFonts w:ascii="Arial" w:hAnsi="Arial" w:cs="Arial"/>
          <w:shd w:val="clear" w:color="auto" w:fill="FFFFFF"/>
        </w:rPr>
        <w:t xml:space="preserve"> </w:t>
      </w:r>
      <w:r w:rsidRPr="00D62236">
        <w:rPr>
          <w:rFonts w:ascii="Arial" w:hAnsi="Arial" w:cs="Arial"/>
          <w:shd w:val="clear" w:color="auto" w:fill="FFFFFF"/>
        </w:rPr>
        <w:t>Generation).</w:t>
      </w:r>
      <w:r w:rsidR="00AC080E" w:rsidRPr="00D62236">
        <w:rPr>
          <w:rFonts w:ascii="Arial" w:hAnsi="Arial" w:cs="Arial"/>
          <w:shd w:val="clear" w:color="auto" w:fill="FFFFFF"/>
        </w:rPr>
        <w:t xml:space="preserve"> </w:t>
      </w:r>
      <w:r w:rsidR="00AD6A90" w:rsidRPr="00D62236">
        <w:rPr>
          <w:rFonts w:ascii="Arial" w:hAnsi="Arial" w:cs="Arial"/>
          <w:shd w:val="clear" w:color="auto" w:fill="FFFFFF"/>
        </w:rPr>
        <w:t>A</w:t>
      </w:r>
      <w:r w:rsidRPr="00D62236">
        <w:rPr>
          <w:rFonts w:ascii="Arial" w:hAnsi="Arial" w:cs="Arial"/>
          <w:shd w:val="clear" w:color="auto" w:fill="FFFFFF"/>
        </w:rPr>
        <w:t xml:space="preserve">uch nach Berücksichtigung des sozioökomischen Profils der Schüler und der Schulen </w:t>
      </w:r>
      <w:r w:rsidR="00AD6A90" w:rsidRPr="00D62236">
        <w:rPr>
          <w:rFonts w:ascii="Arial" w:hAnsi="Arial" w:cs="Arial"/>
          <w:shd w:val="clear" w:color="auto" w:fill="FFFFFF"/>
        </w:rPr>
        <w:t xml:space="preserve">bleibt der Abstand </w:t>
      </w:r>
      <w:r w:rsidRPr="00D62236">
        <w:rPr>
          <w:rFonts w:ascii="Arial" w:hAnsi="Arial" w:cs="Arial"/>
          <w:shd w:val="clear" w:color="auto" w:fill="FFFFFF"/>
        </w:rPr>
        <w:t>noch vergleichsweise groß (17 Punkte).</w:t>
      </w:r>
      <w:r w:rsidR="00AC080E" w:rsidRPr="00D62236">
        <w:rPr>
          <w:rFonts w:ascii="Arial" w:hAnsi="Arial" w:cs="Arial"/>
          <w:shd w:val="clear" w:color="auto" w:fill="FFFFFF"/>
        </w:rPr>
        <w:t xml:space="preserve"> Von allen Schülerinnen und Schülern mit Migrationshintergrund gehörten </w:t>
      </w:r>
      <w:r w:rsidR="006E6189" w:rsidRPr="00D62236">
        <w:rPr>
          <w:rFonts w:ascii="Arial" w:hAnsi="Arial" w:cs="Arial"/>
          <w:shd w:val="clear" w:color="auto" w:fill="FFFFFF"/>
        </w:rPr>
        <w:t xml:space="preserve">lediglich </w:t>
      </w:r>
      <w:r w:rsidR="00AC080E" w:rsidRPr="00D62236">
        <w:rPr>
          <w:rFonts w:ascii="Arial" w:hAnsi="Arial" w:cs="Arial"/>
          <w:shd w:val="clear" w:color="auto" w:fill="FFFFFF"/>
        </w:rPr>
        <w:t>16 Prozent zu</w:t>
      </w:r>
      <w:r w:rsidR="00FA7895" w:rsidRPr="00D62236">
        <w:rPr>
          <w:rFonts w:ascii="Arial" w:hAnsi="Arial" w:cs="Arial"/>
          <w:shd w:val="clear" w:color="auto" w:fill="FFFFFF"/>
        </w:rPr>
        <w:t xml:space="preserve">m </w:t>
      </w:r>
      <w:r w:rsidRPr="00D62236">
        <w:rPr>
          <w:rFonts w:ascii="Arial" w:hAnsi="Arial" w:cs="Arial"/>
          <w:shd w:val="clear" w:color="auto" w:fill="FFFFFF"/>
        </w:rPr>
        <w:t xml:space="preserve">obersten </w:t>
      </w:r>
      <w:r w:rsidR="00FA7895" w:rsidRPr="00D62236">
        <w:rPr>
          <w:rFonts w:ascii="Arial" w:hAnsi="Arial" w:cs="Arial"/>
          <w:shd w:val="clear" w:color="auto" w:fill="FFFFFF"/>
        </w:rPr>
        <w:t xml:space="preserve">Viertel </w:t>
      </w:r>
      <w:r w:rsidRPr="00D62236">
        <w:rPr>
          <w:rFonts w:ascii="Arial" w:hAnsi="Arial" w:cs="Arial"/>
          <w:shd w:val="clear" w:color="auto" w:fill="FFFFFF"/>
        </w:rPr>
        <w:t>der Leistungsverteilung</w:t>
      </w:r>
      <w:r w:rsidR="00AC080E" w:rsidRPr="00D62236">
        <w:rPr>
          <w:rFonts w:ascii="Arial" w:hAnsi="Arial" w:cs="Arial"/>
          <w:shd w:val="clear" w:color="auto" w:fill="FFFFFF"/>
        </w:rPr>
        <w:t xml:space="preserve">. OECD-weit waren es </w:t>
      </w:r>
      <w:r w:rsidRPr="00D62236">
        <w:rPr>
          <w:rFonts w:ascii="Arial" w:hAnsi="Arial" w:cs="Arial"/>
          <w:shd w:val="clear" w:color="auto" w:fill="FFFFFF"/>
        </w:rPr>
        <w:t>17</w:t>
      </w:r>
      <w:r w:rsidR="00AC080E" w:rsidRPr="00D62236">
        <w:rPr>
          <w:rFonts w:ascii="Arial" w:hAnsi="Arial" w:cs="Arial"/>
          <w:shd w:val="clear" w:color="auto" w:fill="FFFFFF"/>
        </w:rPr>
        <w:t xml:space="preserve"> Prozent</w:t>
      </w:r>
      <w:r w:rsidRPr="00D62236">
        <w:rPr>
          <w:rFonts w:ascii="Arial" w:hAnsi="Arial" w:cs="Arial"/>
          <w:shd w:val="clear" w:color="auto" w:fill="FFFFFF"/>
        </w:rPr>
        <w:t>.</w:t>
      </w:r>
    </w:p>
    <w:p w:rsidR="00372944" w:rsidRPr="00D62236" w:rsidRDefault="00372944" w:rsidP="00AC080E">
      <w:pPr>
        <w:rPr>
          <w:rFonts w:ascii="Arial" w:hAnsi="Arial" w:cs="Arial"/>
          <w:shd w:val="clear" w:color="auto" w:fill="FFFFFF"/>
        </w:rPr>
      </w:pPr>
    </w:p>
    <w:p w:rsidR="00CA5D69" w:rsidRPr="00C258C8" w:rsidRDefault="00CA5D69" w:rsidP="000046FA">
      <w:pPr>
        <w:rPr>
          <w:rFonts w:ascii="Arial" w:hAnsi="Arial" w:cs="Arial"/>
          <w:color w:val="FF0000"/>
        </w:rPr>
      </w:pPr>
      <w:r w:rsidRPr="00C258C8">
        <w:rPr>
          <w:rFonts w:ascii="Arial" w:hAnsi="Arial" w:cs="Arial"/>
          <w:color w:val="FF0000"/>
        </w:rPr>
        <w:t>Datenquelle</w:t>
      </w:r>
    </w:p>
    <w:p w:rsidR="00130C1E" w:rsidRPr="00D62236" w:rsidRDefault="00130C1E" w:rsidP="000046FA">
      <w:pPr>
        <w:rPr>
          <w:rFonts w:ascii="Arial" w:hAnsi="Arial" w:cs="Arial"/>
          <w:shd w:val="clear" w:color="auto" w:fill="FFFFFF"/>
        </w:rPr>
      </w:pPr>
    </w:p>
    <w:p w:rsidR="00A65FC8" w:rsidRPr="00D62236" w:rsidRDefault="00A65FC8" w:rsidP="000046FA">
      <w:pPr>
        <w:rPr>
          <w:rFonts w:ascii="Arial" w:hAnsi="Arial" w:cs="Arial"/>
          <w:shd w:val="clear" w:color="auto" w:fill="FFFFFF"/>
        </w:rPr>
      </w:pPr>
      <w:r w:rsidRPr="00D62236">
        <w:rPr>
          <w:rFonts w:ascii="Arial" w:hAnsi="Arial" w:cs="Arial"/>
          <w:shd w:val="clear" w:color="auto" w:fill="FFFFFF"/>
        </w:rPr>
        <w:t xml:space="preserve">OECD: PISA 2018 Ergebnisse – Ländernotiz Deutschland; </w:t>
      </w:r>
      <w:r w:rsidR="00066268" w:rsidRPr="00D62236">
        <w:rPr>
          <w:rFonts w:ascii="Arial" w:hAnsi="Arial" w:cs="Arial"/>
          <w:shd w:val="clear" w:color="auto" w:fill="FFFFFF"/>
        </w:rPr>
        <w:t>PISA 2018: Grundbildung im internationalen Vergleich (</w:t>
      </w:r>
      <w:proofErr w:type="spellStart"/>
      <w:r w:rsidR="00066268" w:rsidRPr="00D62236">
        <w:rPr>
          <w:rFonts w:ascii="Arial" w:hAnsi="Arial" w:cs="Arial"/>
          <w:shd w:val="clear" w:color="auto" w:fill="FFFFFF"/>
        </w:rPr>
        <w:t>Hrsg</w:t>
      </w:r>
      <w:proofErr w:type="spellEnd"/>
      <w:r w:rsidR="00066268" w:rsidRPr="00D62236">
        <w:rPr>
          <w:rFonts w:ascii="Arial" w:hAnsi="Arial" w:cs="Arial"/>
          <w:shd w:val="clear" w:color="auto" w:fill="FFFFFF"/>
        </w:rPr>
        <w:t xml:space="preserve">: Kristina </w:t>
      </w:r>
      <w:proofErr w:type="spellStart"/>
      <w:r w:rsidR="00066268" w:rsidRPr="00D62236">
        <w:rPr>
          <w:rFonts w:ascii="Arial" w:hAnsi="Arial" w:cs="Arial"/>
          <w:shd w:val="clear" w:color="auto" w:fill="FFFFFF"/>
        </w:rPr>
        <w:t>Reiss</w:t>
      </w:r>
      <w:proofErr w:type="spellEnd"/>
      <w:r w:rsidR="00066268" w:rsidRPr="00D62236">
        <w:rPr>
          <w:rFonts w:ascii="Arial" w:hAnsi="Arial" w:cs="Arial"/>
          <w:shd w:val="clear" w:color="auto" w:fill="FFFFFF"/>
        </w:rPr>
        <w:t>, Mirjam Weis, Eckhard Klieme, Olaf Köller)</w:t>
      </w:r>
    </w:p>
    <w:p w:rsidR="00A65FC8" w:rsidRPr="00D62236" w:rsidRDefault="00A65FC8" w:rsidP="000046FA">
      <w:pPr>
        <w:rPr>
          <w:rFonts w:ascii="Arial" w:hAnsi="Arial" w:cs="Arial"/>
          <w:shd w:val="clear" w:color="auto" w:fill="FFFFFF"/>
        </w:rPr>
      </w:pPr>
    </w:p>
    <w:p w:rsidR="00CA5D69" w:rsidRPr="00C258C8" w:rsidRDefault="00CA5D69" w:rsidP="000046FA">
      <w:pPr>
        <w:rPr>
          <w:rFonts w:ascii="Arial" w:hAnsi="Arial" w:cs="Arial"/>
          <w:color w:val="FF0000"/>
        </w:rPr>
      </w:pPr>
      <w:r w:rsidRPr="00C258C8">
        <w:rPr>
          <w:rFonts w:ascii="Arial" w:hAnsi="Arial" w:cs="Arial"/>
          <w:color w:val="FF0000"/>
        </w:rPr>
        <w:t>Begriffe, methodische Anmerkungen oder Lesehilfen</w:t>
      </w:r>
    </w:p>
    <w:p w:rsidR="00130C1E" w:rsidRPr="00D62236" w:rsidRDefault="00130C1E" w:rsidP="000046FA">
      <w:pPr>
        <w:rPr>
          <w:rFonts w:ascii="Arial" w:hAnsi="Arial" w:cs="Arial"/>
          <w:shd w:val="clear" w:color="auto" w:fill="FFFFFF"/>
        </w:rPr>
      </w:pPr>
    </w:p>
    <w:p w:rsidR="003E193C" w:rsidRDefault="003E193C" w:rsidP="003E193C">
      <w:pPr>
        <w:rPr>
          <w:rFonts w:ascii="Arial" w:hAnsi="Arial" w:cs="Arial"/>
          <w:shd w:val="clear" w:color="auto" w:fill="FFFFFF"/>
        </w:rPr>
      </w:pPr>
      <w:r w:rsidRPr="00D62236">
        <w:rPr>
          <w:rFonts w:ascii="Arial" w:hAnsi="Arial" w:cs="Arial"/>
          <w:shd w:val="clear" w:color="auto" w:fill="FFFFFF"/>
        </w:rPr>
        <w:t xml:space="preserve">Informationen zum Thema </w:t>
      </w:r>
      <w:r w:rsidRPr="00D62236">
        <w:rPr>
          <w:rFonts w:ascii="Arial" w:hAnsi="Arial" w:cs="Arial"/>
          <w:b/>
          <w:shd w:val="clear" w:color="auto" w:fill="FFFFFF"/>
        </w:rPr>
        <w:t>PISA-2018:</w:t>
      </w:r>
      <w:r w:rsidRPr="00D62236">
        <w:rPr>
          <w:rFonts w:ascii="Arial" w:hAnsi="Arial" w:cs="Arial"/>
          <w:shd w:val="clear" w:color="auto" w:fill="FFFFFF"/>
        </w:rPr>
        <w:t xml:space="preserve"> </w:t>
      </w:r>
      <w:r w:rsidRPr="00D62236">
        <w:rPr>
          <w:rFonts w:ascii="Arial" w:hAnsi="Arial" w:cs="Arial"/>
          <w:b/>
          <w:shd w:val="clear" w:color="auto" w:fill="FFFFFF"/>
        </w:rPr>
        <w:t xml:space="preserve">Mathematik und Naturwissenschaften </w:t>
      </w:r>
      <w:r w:rsidRPr="00D62236">
        <w:rPr>
          <w:rFonts w:ascii="Arial" w:hAnsi="Arial" w:cs="Arial"/>
          <w:shd w:val="clear" w:color="auto" w:fill="FFFFFF"/>
        </w:rPr>
        <w:t xml:space="preserve">finden Sie hier: </w:t>
      </w:r>
      <w:hyperlink r:id="rId5" w:history="1">
        <w:r w:rsidR="00986CEF" w:rsidRPr="0041597A">
          <w:rPr>
            <w:rStyle w:val="Hyperlink"/>
            <w:rFonts w:ascii="Arial" w:hAnsi="Arial" w:cs="Arial"/>
            <w:shd w:val="clear" w:color="auto" w:fill="FFFFFF"/>
          </w:rPr>
          <w:t>https://www.bpb.de/135812</w:t>
        </w:r>
      </w:hyperlink>
    </w:p>
    <w:p w:rsidR="003E193C" w:rsidRPr="00D62236" w:rsidRDefault="003E193C" w:rsidP="003E193C">
      <w:pPr>
        <w:rPr>
          <w:rStyle w:val="Fett"/>
          <w:rFonts w:ascii="Arial" w:hAnsi="Arial" w:cs="Arial"/>
          <w:shd w:val="clear" w:color="auto" w:fill="FFFFFF"/>
        </w:rPr>
      </w:pPr>
    </w:p>
    <w:p w:rsidR="003E193C" w:rsidRDefault="003E193C" w:rsidP="003E193C">
      <w:pPr>
        <w:rPr>
          <w:rFonts w:ascii="Arial" w:hAnsi="Arial" w:cs="Arial"/>
          <w:shd w:val="clear" w:color="auto" w:fill="FFFFFF"/>
        </w:rPr>
      </w:pPr>
      <w:r w:rsidRPr="00D62236">
        <w:rPr>
          <w:rFonts w:ascii="Arial" w:hAnsi="Arial" w:cs="Arial"/>
          <w:shd w:val="clear" w:color="auto" w:fill="FFFFFF"/>
        </w:rPr>
        <w:t xml:space="preserve">Informationen zum Thema </w:t>
      </w:r>
      <w:r w:rsidRPr="00D62236">
        <w:rPr>
          <w:rFonts w:ascii="Arial" w:hAnsi="Arial" w:cs="Arial"/>
          <w:b/>
          <w:shd w:val="clear" w:color="auto" w:fill="FFFFFF"/>
        </w:rPr>
        <w:t xml:space="preserve">PISA-2018: Lernumfeld und Wohlbefinden </w:t>
      </w:r>
      <w:r w:rsidRPr="00D62236">
        <w:rPr>
          <w:rFonts w:ascii="Arial" w:hAnsi="Arial" w:cs="Arial"/>
          <w:shd w:val="clear" w:color="auto" w:fill="FFFFFF"/>
        </w:rPr>
        <w:t xml:space="preserve">finden Sie hier: </w:t>
      </w:r>
      <w:hyperlink r:id="rId6" w:history="1">
        <w:r w:rsidR="00FF3EA3" w:rsidRPr="00BA09DC">
          <w:rPr>
            <w:rStyle w:val="Hyperlink"/>
            <w:rFonts w:ascii="Arial" w:hAnsi="Arial" w:cs="Arial"/>
            <w:shd w:val="clear" w:color="auto" w:fill="FFFFFF"/>
          </w:rPr>
          <w:t>https://www.bpb.de/61666</w:t>
        </w:r>
      </w:hyperlink>
    </w:p>
    <w:p w:rsidR="003E193C" w:rsidRPr="00D62236" w:rsidRDefault="003E193C" w:rsidP="000046FA">
      <w:pPr>
        <w:rPr>
          <w:rStyle w:val="Fett"/>
          <w:rFonts w:ascii="Arial" w:hAnsi="Arial" w:cs="Arial"/>
          <w:shd w:val="clear" w:color="auto" w:fill="FFFFFF"/>
        </w:rPr>
      </w:pPr>
    </w:p>
    <w:p w:rsidR="00372944" w:rsidRPr="00D62236" w:rsidRDefault="006A6467" w:rsidP="000046FA">
      <w:pPr>
        <w:rPr>
          <w:rFonts w:ascii="Arial" w:hAnsi="Arial" w:cs="Arial"/>
          <w:shd w:val="clear" w:color="auto" w:fill="FFFFFF"/>
        </w:rPr>
      </w:pPr>
      <w:r w:rsidRPr="00D62236">
        <w:rPr>
          <w:rStyle w:val="Fett"/>
          <w:rFonts w:ascii="Arial" w:hAnsi="Arial" w:cs="Arial"/>
          <w:shd w:val="clear" w:color="auto" w:fill="FFFFFF"/>
        </w:rPr>
        <w:t>PISA </w:t>
      </w:r>
      <w:r w:rsidRPr="00D62236">
        <w:rPr>
          <w:rFonts w:ascii="Arial" w:hAnsi="Arial" w:cs="Arial"/>
          <w:shd w:val="clear" w:color="auto" w:fill="FFFFFF"/>
        </w:rPr>
        <w:t xml:space="preserve">(Programme </w:t>
      </w:r>
      <w:proofErr w:type="spellStart"/>
      <w:r w:rsidRPr="00D62236">
        <w:rPr>
          <w:rFonts w:ascii="Arial" w:hAnsi="Arial" w:cs="Arial"/>
          <w:shd w:val="clear" w:color="auto" w:fill="FFFFFF"/>
        </w:rPr>
        <w:t>for</w:t>
      </w:r>
      <w:proofErr w:type="spellEnd"/>
      <w:r w:rsidRPr="00D62236">
        <w:rPr>
          <w:rFonts w:ascii="Arial" w:hAnsi="Arial" w:cs="Arial"/>
          <w:shd w:val="clear" w:color="auto" w:fill="FFFFFF"/>
        </w:rPr>
        <w:t xml:space="preserve"> International Student Assessment) ist eine international vergleichende Schulleistungsstudie der Organisation für wirtschaftliche Zusammenarbeit und Entwicklung (Organisation </w:t>
      </w:r>
      <w:proofErr w:type="spellStart"/>
      <w:r w:rsidRPr="00D62236">
        <w:rPr>
          <w:rFonts w:ascii="Arial" w:hAnsi="Arial" w:cs="Arial"/>
          <w:shd w:val="clear" w:color="auto" w:fill="FFFFFF"/>
        </w:rPr>
        <w:t>for</w:t>
      </w:r>
      <w:proofErr w:type="spellEnd"/>
      <w:r w:rsidRPr="00D62236">
        <w:rPr>
          <w:rFonts w:ascii="Arial" w:hAnsi="Arial" w:cs="Arial"/>
          <w:shd w:val="clear" w:color="auto" w:fill="FFFFFF"/>
        </w:rPr>
        <w:t xml:space="preserve"> </w:t>
      </w:r>
      <w:proofErr w:type="spellStart"/>
      <w:r w:rsidRPr="00D62236">
        <w:rPr>
          <w:rFonts w:ascii="Arial" w:hAnsi="Arial" w:cs="Arial"/>
          <w:shd w:val="clear" w:color="auto" w:fill="FFFFFF"/>
        </w:rPr>
        <w:t>Economic</w:t>
      </w:r>
      <w:proofErr w:type="spellEnd"/>
      <w:r w:rsidRPr="00D62236">
        <w:rPr>
          <w:rFonts w:ascii="Arial" w:hAnsi="Arial" w:cs="Arial"/>
          <w:shd w:val="clear" w:color="auto" w:fill="FFFFFF"/>
        </w:rPr>
        <w:t xml:space="preserve"> Co-operation and Development – </w:t>
      </w:r>
      <w:r w:rsidRPr="00D62236">
        <w:rPr>
          <w:rFonts w:ascii="Arial" w:hAnsi="Arial" w:cs="Arial"/>
          <w:b/>
          <w:shd w:val="clear" w:color="auto" w:fill="FFFFFF"/>
        </w:rPr>
        <w:t>OECD</w:t>
      </w:r>
      <w:r w:rsidRPr="00D62236">
        <w:rPr>
          <w:rFonts w:ascii="Arial" w:hAnsi="Arial" w:cs="Arial"/>
          <w:shd w:val="clear" w:color="auto" w:fill="FFFFFF"/>
        </w:rPr>
        <w:t>). Die Studie findet seit dem Jahr 2000 alle drei Jahre statt. Sie ermittelt in erster Linie inwieweit Schülerinnen und Schüler im Alter von 15 Jahren Kompetenzen in den Bereichen Lesen, Mathematik und Naturwissenschaften erworben haben.</w:t>
      </w:r>
      <w:r w:rsidR="00372944" w:rsidRPr="00D62236">
        <w:rPr>
          <w:rFonts w:ascii="Arial" w:hAnsi="Arial" w:cs="Arial"/>
          <w:shd w:val="clear" w:color="auto" w:fill="FFFFFF"/>
        </w:rPr>
        <w:t xml:space="preserve"> </w:t>
      </w:r>
      <w:r w:rsidR="00E81C96" w:rsidRPr="00D62236">
        <w:rPr>
          <w:rFonts w:ascii="Arial" w:hAnsi="Arial" w:cs="Arial"/>
          <w:shd w:val="clear" w:color="auto" w:fill="FFFFFF"/>
        </w:rPr>
        <w:t>Aber auch das Schulklima, das Wohlbefinden der Schüler und Schülerinnen sowie der</w:t>
      </w:r>
      <w:r w:rsidR="00372944" w:rsidRPr="00D62236">
        <w:rPr>
          <w:rFonts w:ascii="Arial" w:hAnsi="Arial" w:cs="Arial"/>
          <w:shd w:val="clear" w:color="auto" w:fill="FFFFFF"/>
        </w:rPr>
        <w:t xml:space="preserve"> </w:t>
      </w:r>
      <w:r w:rsidR="00E81C96" w:rsidRPr="00D62236">
        <w:rPr>
          <w:rFonts w:ascii="Arial" w:hAnsi="Arial" w:cs="Arial"/>
          <w:shd w:val="clear" w:color="auto" w:fill="FFFFFF"/>
        </w:rPr>
        <w:t>Einfluss der sozialen Herkunft, des Geschlechts und des Migrationshintergrundes auf das Leistungsniveau w</w:t>
      </w:r>
      <w:r w:rsidR="00FD7134" w:rsidRPr="00D62236">
        <w:rPr>
          <w:rFonts w:ascii="Arial" w:hAnsi="Arial" w:cs="Arial"/>
          <w:shd w:val="clear" w:color="auto" w:fill="FFFFFF"/>
        </w:rPr>
        <w:t>e</w:t>
      </w:r>
      <w:r w:rsidR="00E81C96" w:rsidRPr="00D62236">
        <w:rPr>
          <w:rFonts w:ascii="Arial" w:hAnsi="Arial" w:cs="Arial"/>
          <w:shd w:val="clear" w:color="auto" w:fill="FFFFFF"/>
        </w:rPr>
        <w:t>rd</w:t>
      </w:r>
      <w:r w:rsidR="00FD7134" w:rsidRPr="00D62236">
        <w:rPr>
          <w:rFonts w:ascii="Arial" w:hAnsi="Arial" w:cs="Arial"/>
          <w:shd w:val="clear" w:color="auto" w:fill="FFFFFF"/>
        </w:rPr>
        <w:t>en</w:t>
      </w:r>
      <w:r w:rsidR="00E81C96" w:rsidRPr="00D62236">
        <w:rPr>
          <w:rFonts w:ascii="Arial" w:hAnsi="Arial" w:cs="Arial"/>
          <w:shd w:val="clear" w:color="auto" w:fill="FFFFFF"/>
        </w:rPr>
        <w:t xml:space="preserve"> erfasst.</w:t>
      </w:r>
    </w:p>
    <w:p w:rsidR="00372944" w:rsidRPr="00D62236" w:rsidRDefault="00372944" w:rsidP="000046FA">
      <w:pPr>
        <w:rPr>
          <w:rFonts w:ascii="Arial" w:hAnsi="Arial" w:cs="Arial"/>
          <w:shd w:val="clear" w:color="auto" w:fill="FFFFFF"/>
        </w:rPr>
      </w:pPr>
    </w:p>
    <w:p w:rsidR="006A6467" w:rsidRPr="00D62236" w:rsidRDefault="00E645EB" w:rsidP="000046FA">
      <w:pPr>
        <w:rPr>
          <w:rFonts w:ascii="Arial" w:hAnsi="Arial" w:cs="Arial"/>
          <w:shd w:val="clear" w:color="auto" w:fill="FFFFFF"/>
        </w:rPr>
      </w:pPr>
      <w:r w:rsidRPr="00D62236">
        <w:rPr>
          <w:rFonts w:ascii="Arial" w:hAnsi="Arial" w:cs="Arial"/>
          <w:shd w:val="clear" w:color="auto" w:fill="FFFFFF"/>
        </w:rPr>
        <w:t>International wurden in knapp 22.000 Schulen die Daten von mehr als 600.000 Schülerinnen und Schülern erhoben.</w:t>
      </w:r>
      <w:r w:rsidR="00372944" w:rsidRPr="00D62236">
        <w:rPr>
          <w:rFonts w:ascii="Arial" w:hAnsi="Arial" w:cs="Arial"/>
          <w:shd w:val="clear" w:color="auto" w:fill="FFFFFF"/>
        </w:rPr>
        <w:t xml:space="preserve"> </w:t>
      </w:r>
      <w:r w:rsidRPr="00D62236">
        <w:rPr>
          <w:rFonts w:ascii="Arial" w:hAnsi="Arial" w:cs="Arial"/>
          <w:shd w:val="clear" w:color="auto" w:fill="FFFFFF"/>
        </w:rPr>
        <w:t xml:space="preserve">Dabei sind die </w:t>
      </w:r>
      <w:r w:rsidRPr="00D62236">
        <w:rPr>
          <w:rFonts w:ascii="Arial" w:hAnsi="Arial" w:cs="Arial"/>
          <w:b/>
          <w:shd w:val="clear" w:color="auto" w:fill="FFFFFF"/>
        </w:rPr>
        <w:t>Stichproben</w:t>
      </w:r>
      <w:r w:rsidRPr="00D62236">
        <w:rPr>
          <w:rFonts w:ascii="Arial" w:hAnsi="Arial" w:cs="Arial"/>
          <w:shd w:val="clear" w:color="auto" w:fill="FFFFFF"/>
        </w:rPr>
        <w:t xml:space="preserve"> repräsentativ für die 15-Jährigen des jeweiligen Staates.</w:t>
      </w:r>
      <w:r w:rsidR="00372944" w:rsidRPr="00D62236">
        <w:rPr>
          <w:rFonts w:ascii="Arial" w:hAnsi="Arial" w:cs="Arial"/>
          <w:shd w:val="clear" w:color="auto" w:fill="FFFFFF"/>
        </w:rPr>
        <w:t xml:space="preserve"> </w:t>
      </w:r>
      <w:r w:rsidR="006A6467" w:rsidRPr="00D62236">
        <w:rPr>
          <w:rFonts w:ascii="Arial" w:hAnsi="Arial" w:cs="Arial"/>
          <w:shd w:val="clear" w:color="auto" w:fill="FFFFFF"/>
        </w:rPr>
        <w:t>In Deutschland nahmen an 223 Schulen insgesamt 5.451 Schülerinnen und Schüler aller Schularten an der PISA-Testung 2018 teil. Auch für Deutschland ist die Stichprobe repräsentativ, sie erlaubt aber keine verallgemeinerbaren Vergleiche zwischen den Bundesländern.</w:t>
      </w:r>
    </w:p>
    <w:p w:rsidR="00372944" w:rsidRPr="00D62236" w:rsidRDefault="00372944" w:rsidP="000046FA">
      <w:pPr>
        <w:rPr>
          <w:rFonts w:ascii="Arial" w:hAnsi="Arial" w:cs="Arial"/>
          <w:shd w:val="clear" w:color="auto" w:fill="FFFFFF"/>
        </w:rPr>
      </w:pPr>
    </w:p>
    <w:p w:rsidR="0047415D" w:rsidRDefault="001F550E" w:rsidP="000046FA">
      <w:pPr>
        <w:rPr>
          <w:rFonts w:ascii="Arial" w:hAnsi="Arial" w:cs="Arial"/>
          <w:shd w:val="clear" w:color="auto" w:fill="FFFFFF"/>
        </w:rPr>
      </w:pPr>
      <w:r w:rsidRPr="00D62236">
        <w:rPr>
          <w:rFonts w:ascii="Arial" w:hAnsi="Arial" w:cs="Arial"/>
          <w:shd w:val="clear" w:color="auto" w:fill="FFFFFF"/>
        </w:rPr>
        <w:t>PISA ordnet die Teilnehmerländer entsprechend ihrem Abschneiden in den Bereichen Lesekompetenz, Mathematik und Naturwissenschaften ein. Eine Rangliste, die alle drei Bereich</w:t>
      </w:r>
      <w:r w:rsidR="00372944" w:rsidRPr="00D62236">
        <w:rPr>
          <w:rFonts w:ascii="Arial" w:hAnsi="Arial" w:cs="Arial"/>
          <w:shd w:val="clear" w:color="auto" w:fill="FFFFFF"/>
        </w:rPr>
        <w:t xml:space="preserve">e zusammenfasst, gibt es nicht. </w:t>
      </w:r>
      <w:r w:rsidR="00540125" w:rsidRPr="00D62236">
        <w:rPr>
          <w:rFonts w:ascii="Arial" w:hAnsi="Arial" w:cs="Arial"/>
          <w:shd w:val="clear" w:color="auto" w:fill="FFFFFF"/>
        </w:rPr>
        <w:t xml:space="preserve">Bei der ersten PISA-Studie im Jahr 2000 wurde der OECD-Mittelwert auf 500 festgelegt. Allerdings liegt </w:t>
      </w:r>
      <w:r w:rsidR="00540125" w:rsidRPr="00D62236">
        <w:rPr>
          <w:rFonts w:ascii="Arial" w:hAnsi="Arial" w:cs="Arial"/>
          <w:shd w:val="clear" w:color="auto" w:fill="FFFFFF"/>
        </w:rPr>
        <w:lastRenderedPageBreak/>
        <w:t>der OECD-Mittelwert in den späteren Erhebungen nicht mehr genau bei 500, sondern hat sich etwa durch ein anderes Lösungsverhalten der Teilnehmerinnen und Teilnehmer oder den Zuwachs an OECD-Staaten verändert.</w:t>
      </w:r>
      <w:r w:rsidR="00372944" w:rsidRPr="00D62236">
        <w:rPr>
          <w:rFonts w:ascii="Arial" w:hAnsi="Arial" w:cs="Arial"/>
          <w:shd w:val="clear" w:color="auto" w:fill="FFFFFF"/>
        </w:rPr>
        <w:t xml:space="preserve"> </w:t>
      </w:r>
      <w:r w:rsidR="00540125" w:rsidRPr="00D62236">
        <w:rPr>
          <w:rFonts w:ascii="Arial" w:hAnsi="Arial" w:cs="Arial"/>
          <w:shd w:val="clear" w:color="auto" w:fill="FFFFFF"/>
        </w:rPr>
        <w:t xml:space="preserve">Zur genaueren Beschreibung der Schwierigkeiten von Aufgaben sowie der Kompetenzen der Schülerinnen und Schüler werden seit PISA 2000 </w:t>
      </w:r>
      <w:r w:rsidR="00540125" w:rsidRPr="00D62236">
        <w:rPr>
          <w:rFonts w:ascii="Arial" w:hAnsi="Arial" w:cs="Arial"/>
          <w:b/>
          <w:shd w:val="clear" w:color="auto" w:fill="FFFFFF"/>
        </w:rPr>
        <w:t>Kompetenzstufen</w:t>
      </w:r>
      <w:r w:rsidR="00540125" w:rsidRPr="00D62236">
        <w:rPr>
          <w:rFonts w:ascii="Arial" w:hAnsi="Arial" w:cs="Arial"/>
          <w:shd w:val="clear" w:color="auto" w:fill="FFFFFF"/>
        </w:rPr>
        <w:t xml:space="preserve"> definiert. In der PISA-Studie 2018 werden acht Kompetenzstufen für die Lesekompetenz unterschieden</w:t>
      </w:r>
      <w:r w:rsidR="000F2324" w:rsidRPr="00D62236">
        <w:rPr>
          <w:rFonts w:ascii="Arial" w:hAnsi="Arial" w:cs="Arial"/>
          <w:shd w:val="clear" w:color="auto" w:fill="FFFFFF"/>
        </w:rPr>
        <w:t xml:space="preserve"> (1a/b/c, 2 bis 6)</w:t>
      </w:r>
      <w:r w:rsidR="00540125" w:rsidRPr="00D62236">
        <w:rPr>
          <w:rFonts w:ascii="Arial" w:hAnsi="Arial" w:cs="Arial"/>
          <w:shd w:val="clear" w:color="auto" w:fill="FFFFFF"/>
        </w:rPr>
        <w:t>.</w:t>
      </w:r>
    </w:p>
    <w:p w:rsidR="0047415D" w:rsidRPr="00D62236" w:rsidRDefault="0047415D" w:rsidP="000046FA">
      <w:pPr>
        <w:rPr>
          <w:rFonts w:ascii="Arial" w:hAnsi="Arial" w:cs="Arial"/>
          <w:shd w:val="clear" w:color="auto" w:fill="FFFFFF"/>
        </w:rPr>
      </w:pPr>
      <w:r w:rsidRPr="00D62236">
        <w:rPr>
          <w:rFonts w:ascii="Arial" w:hAnsi="Arial" w:cs="Arial"/>
          <w:shd w:val="clear" w:color="auto" w:fill="FFFFFF"/>
        </w:rPr>
        <w:t xml:space="preserve"> </w:t>
      </w:r>
    </w:p>
    <w:p w:rsidR="00E139AC" w:rsidRPr="00C258C8" w:rsidRDefault="00E139AC" w:rsidP="000046FA">
      <w:pPr>
        <w:rPr>
          <w:rStyle w:val="Hyperlink"/>
          <w:rFonts w:ascii="Arial" w:hAnsi="Arial" w:cs="Arial"/>
        </w:rPr>
      </w:pPr>
      <w:r w:rsidRPr="00D62236">
        <w:rPr>
          <w:rFonts w:ascii="Arial" w:hAnsi="Arial" w:cs="Arial"/>
          <w:b/>
          <w:shd w:val="clear" w:color="auto" w:fill="FFFFFF"/>
        </w:rPr>
        <w:t xml:space="preserve">OECD-Mitglieder: </w:t>
      </w:r>
      <w:hyperlink r:id="rId7" w:history="1">
        <w:r w:rsidRPr="00C258C8">
          <w:rPr>
            <w:rStyle w:val="Hyperlink"/>
            <w:rFonts w:ascii="Arial" w:hAnsi="Arial" w:cs="Arial"/>
          </w:rPr>
          <w:t>http://www.oecd.org/berlin/dieoecd/</w:t>
        </w:r>
      </w:hyperlink>
    </w:p>
    <w:p w:rsidR="00E139AC" w:rsidRPr="00D62236" w:rsidRDefault="00E139AC" w:rsidP="000046FA">
      <w:pPr>
        <w:rPr>
          <w:rFonts w:ascii="Arial" w:hAnsi="Arial" w:cs="Arial"/>
          <w:shd w:val="clear" w:color="auto" w:fill="FFFFFF"/>
        </w:rPr>
      </w:pPr>
    </w:p>
    <w:p w:rsidR="001B7D15" w:rsidRPr="00D62236" w:rsidRDefault="001B7D15" w:rsidP="000046FA">
      <w:pPr>
        <w:rPr>
          <w:rFonts w:ascii="Arial" w:hAnsi="Arial" w:cs="Arial"/>
          <w:sz w:val="20"/>
          <w:szCs w:val="20"/>
        </w:rPr>
      </w:pPr>
      <w:r w:rsidRPr="00D62236">
        <w:rPr>
          <w:rFonts w:ascii="Arial" w:hAnsi="Arial" w:cs="Arial"/>
          <w:sz w:val="20"/>
          <w:szCs w:val="20"/>
        </w:rPr>
        <w:t xml:space="preserve">Dieser Text ist unter der Creative Commons Lizenz </w:t>
      </w:r>
      <w:hyperlink r:id="rId8" w:tgtFrame="extern" w:history="1">
        <w:r w:rsidRPr="00D62236">
          <w:rPr>
            <w:rFonts w:ascii="Arial" w:hAnsi="Arial" w:cs="Arial"/>
            <w:sz w:val="20"/>
            <w:szCs w:val="20"/>
          </w:rPr>
          <w:t>by-nc-nd/3.0/de/</w:t>
        </w:r>
      </w:hyperlink>
      <w:r w:rsidRPr="00D62236">
        <w:rPr>
          <w:rFonts w:ascii="Arial" w:hAnsi="Arial" w:cs="Arial"/>
          <w:sz w:val="20"/>
          <w:szCs w:val="20"/>
        </w:rPr>
        <w:t xml:space="preserve"> veröffentlicht. </w:t>
      </w:r>
    </w:p>
    <w:p w:rsidR="001B7D15" w:rsidRPr="00D62236" w:rsidRDefault="001B7D15" w:rsidP="000046FA">
      <w:pPr>
        <w:rPr>
          <w:rFonts w:ascii="Arial" w:hAnsi="Arial" w:cs="Arial"/>
          <w:i/>
        </w:rPr>
      </w:pPr>
      <w:r w:rsidRPr="00D62236">
        <w:rPr>
          <w:rFonts w:ascii="Arial" w:hAnsi="Arial" w:cs="Arial"/>
          <w:sz w:val="20"/>
          <w:szCs w:val="20"/>
        </w:rPr>
        <w:t>Bundeszentrale für politische Bildung 20</w:t>
      </w:r>
      <w:r w:rsidR="00BD5C4D" w:rsidRPr="00D62236">
        <w:rPr>
          <w:rFonts w:ascii="Arial" w:hAnsi="Arial" w:cs="Arial"/>
          <w:sz w:val="20"/>
          <w:szCs w:val="20"/>
        </w:rPr>
        <w:t>20</w:t>
      </w:r>
      <w:r w:rsidRPr="00D62236">
        <w:rPr>
          <w:rFonts w:ascii="Arial" w:hAnsi="Arial" w:cs="Arial"/>
          <w:sz w:val="20"/>
          <w:szCs w:val="20"/>
        </w:rPr>
        <w:t xml:space="preserve"> | </w:t>
      </w:r>
      <w:hyperlink r:id="rId9" w:history="1">
        <w:r w:rsidRPr="00D62236">
          <w:rPr>
            <w:rFonts w:ascii="Arial" w:hAnsi="Arial" w:cs="Arial"/>
            <w:sz w:val="20"/>
            <w:szCs w:val="20"/>
          </w:rPr>
          <w:t>www.bpb.de</w:t>
        </w:r>
      </w:hyperlink>
    </w:p>
    <w:sectPr w:rsidR="001B7D15" w:rsidRPr="00D622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0CC5"/>
    <w:rsid w:val="0000234B"/>
    <w:rsid w:val="000046FA"/>
    <w:rsid w:val="00020CB4"/>
    <w:rsid w:val="000238CC"/>
    <w:rsid w:val="00055966"/>
    <w:rsid w:val="0005792D"/>
    <w:rsid w:val="00066268"/>
    <w:rsid w:val="00070D8B"/>
    <w:rsid w:val="00076264"/>
    <w:rsid w:val="0009167D"/>
    <w:rsid w:val="000A06C1"/>
    <w:rsid w:val="000A20AA"/>
    <w:rsid w:val="000A7F9D"/>
    <w:rsid w:val="000C189A"/>
    <w:rsid w:val="000C730A"/>
    <w:rsid w:val="000E2813"/>
    <w:rsid w:val="000F2324"/>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089D"/>
    <w:rsid w:val="00183A44"/>
    <w:rsid w:val="001863C2"/>
    <w:rsid w:val="00186DC5"/>
    <w:rsid w:val="001B606B"/>
    <w:rsid w:val="001B7378"/>
    <w:rsid w:val="001B7D15"/>
    <w:rsid w:val="001D198C"/>
    <w:rsid w:val="001D7E07"/>
    <w:rsid w:val="001E5E13"/>
    <w:rsid w:val="001F0077"/>
    <w:rsid w:val="001F550E"/>
    <w:rsid w:val="001F6EC7"/>
    <w:rsid w:val="001F7F43"/>
    <w:rsid w:val="0021766E"/>
    <w:rsid w:val="00236386"/>
    <w:rsid w:val="00236AF9"/>
    <w:rsid w:val="00244199"/>
    <w:rsid w:val="00244394"/>
    <w:rsid w:val="00253B01"/>
    <w:rsid w:val="00260769"/>
    <w:rsid w:val="00266714"/>
    <w:rsid w:val="002676AC"/>
    <w:rsid w:val="002766B9"/>
    <w:rsid w:val="0028024F"/>
    <w:rsid w:val="002B25AC"/>
    <w:rsid w:val="002B5C93"/>
    <w:rsid w:val="002C242C"/>
    <w:rsid w:val="002E7D46"/>
    <w:rsid w:val="00350C51"/>
    <w:rsid w:val="00353743"/>
    <w:rsid w:val="00363D8E"/>
    <w:rsid w:val="003657B1"/>
    <w:rsid w:val="00372944"/>
    <w:rsid w:val="0038111C"/>
    <w:rsid w:val="003A6FDC"/>
    <w:rsid w:val="003B1043"/>
    <w:rsid w:val="003B2FF1"/>
    <w:rsid w:val="003B5A46"/>
    <w:rsid w:val="003C1F2C"/>
    <w:rsid w:val="003D3ABC"/>
    <w:rsid w:val="003E0426"/>
    <w:rsid w:val="003E0C4A"/>
    <w:rsid w:val="003E193C"/>
    <w:rsid w:val="003E25B4"/>
    <w:rsid w:val="003F390F"/>
    <w:rsid w:val="003F5267"/>
    <w:rsid w:val="003F6717"/>
    <w:rsid w:val="003F711C"/>
    <w:rsid w:val="00402B2C"/>
    <w:rsid w:val="004132A0"/>
    <w:rsid w:val="004163D4"/>
    <w:rsid w:val="004210B3"/>
    <w:rsid w:val="004242F8"/>
    <w:rsid w:val="004250EE"/>
    <w:rsid w:val="00425117"/>
    <w:rsid w:val="004554C0"/>
    <w:rsid w:val="00455ECF"/>
    <w:rsid w:val="0045725D"/>
    <w:rsid w:val="004605A2"/>
    <w:rsid w:val="00460C51"/>
    <w:rsid w:val="00464F29"/>
    <w:rsid w:val="0046791C"/>
    <w:rsid w:val="004715C5"/>
    <w:rsid w:val="004731E5"/>
    <w:rsid w:val="00473F5D"/>
    <w:rsid w:val="0047415D"/>
    <w:rsid w:val="00475AB8"/>
    <w:rsid w:val="0047765A"/>
    <w:rsid w:val="00477EBE"/>
    <w:rsid w:val="00494973"/>
    <w:rsid w:val="00494DF9"/>
    <w:rsid w:val="004A2795"/>
    <w:rsid w:val="004A4D41"/>
    <w:rsid w:val="004A6A0F"/>
    <w:rsid w:val="004B094D"/>
    <w:rsid w:val="004D59F0"/>
    <w:rsid w:val="004E6618"/>
    <w:rsid w:val="004F0DF6"/>
    <w:rsid w:val="004F2EB9"/>
    <w:rsid w:val="004F5774"/>
    <w:rsid w:val="0051310F"/>
    <w:rsid w:val="00514A82"/>
    <w:rsid w:val="005234DF"/>
    <w:rsid w:val="00540125"/>
    <w:rsid w:val="00541AF5"/>
    <w:rsid w:val="005533BA"/>
    <w:rsid w:val="005557C5"/>
    <w:rsid w:val="00563462"/>
    <w:rsid w:val="00577775"/>
    <w:rsid w:val="00594628"/>
    <w:rsid w:val="005B4D9E"/>
    <w:rsid w:val="005C3C98"/>
    <w:rsid w:val="005C7778"/>
    <w:rsid w:val="005E5C94"/>
    <w:rsid w:val="005F7382"/>
    <w:rsid w:val="00617540"/>
    <w:rsid w:val="00625C9B"/>
    <w:rsid w:val="00652ACF"/>
    <w:rsid w:val="00652DD2"/>
    <w:rsid w:val="006556F0"/>
    <w:rsid w:val="0066714E"/>
    <w:rsid w:val="0068567A"/>
    <w:rsid w:val="006A3317"/>
    <w:rsid w:val="006A6467"/>
    <w:rsid w:val="006A729C"/>
    <w:rsid w:val="006B1677"/>
    <w:rsid w:val="006B2F04"/>
    <w:rsid w:val="006E4801"/>
    <w:rsid w:val="006E6189"/>
    <w:rsid w:val="0070122C"/>
    <w:rsid w:val="00712E21"/>
    <w:rsid w:val="00722C39"/>
    <w:rsid w:val="00740C0E"/>
    <w:rsid w:val="00743840"/>
    <w:rsid w:val="007443B1"/>
    <w:rsid w:val="00755CD8"/>
    <w:rsid w:val="00756A6D"/>
    <w:rsid w:val="00766238"/>
    <w:rsid w:val="00793840"/>
    <w:rsid w:val="007B4AD0"/>
    <w:rsid w:val="007C3A10"/>
    <w:rsid w:val="007C3EFF"/>
    <w:rsid w:val="007D3B72"/>
    <w:rsid w:val="007D5F57"/>
    <w:rsid w:val="007E347B"/>
    <w:rsid w:val="007E4236"/>
    <w:rsid w:val="007E4C5C"/>
    <w:rsid w:val="007E7424"/>
    <w:rsid w:val="007F4155"/>
    <w:rsid w:val="008022DE"/>
    <w:rsid w:val="00812651"/>
    <w:rsid w:val="00813039"/>
    <w:rsid w:val="0082696E"/>
    <w:rsid w:val="00833813"/>
    <w:rsid w:val="00833EB8"/>
    <w:rsid w:val="00835E1B"/>
    <w:rsid w:val="00836162"/>
    <w:rsid w:val="00841E79"/>
    <w:rsid w:val="00841ECF"/>
    <w:rsid w:val="00843264"/>
    <w:rsid w:val="0085672F"/>
    <w:rsid w:val="008579A4"/>
    <w:rsid w:val="0086092F"/>
    <w:rsid w:val="00864E6C"/>
    <w:rsid w:val="00866711"/>
    <w:rsid w:val="008777D9"/>
    <w:rsid w:val="0088239F"/>
    <w:rsid w:val="00892026"/>
    <w:rsid w:val="008A292E"/>
    <w:rsid w:val="008B2910"/>
    <w:rsid w:val="008C59DD"/>
    <w:rsid w:val="008D0676"/>
    <w:rsid w:val="008D0CEB"/>
    <w:rsid w:val="008E0F4F"/>
    <w:rsid w:val="008E550C"/>
    <w:rsid w:val="009135B0"/>
    <w:rsid w:val="009219CE"/>
    <w:rsid w:val="00922D13"/>
    <w:rsid w:val="00932EC5"/>
    <w:rsid w:val="009418DE"/>
    <w:rsid w:val="00946BE2"/>
    <w:rsid w:val="00947A06"/>
    <w:rsid w:val="00950462"/>
    <w:rsid w:val="0095097C"/>
    <w:rsid w:val="00952B35"/>
    <w:rsid w:val="00957E65"/>
    <w:rsid w:val="009635A6"/>
    <w:rsid w:val="00972E27"/>
    <w:rsid w:val="00986482"/>
    <w:rsid w:val="00986CEF"/>
    <w:rsid w:val="0099599B"/>
    <w:rsid w:val="009A01C9"/>
    <w:rsid w:val="009A39DD"/>
    <w:rsid w:val="009B34B6"/>
    <w:rsid w:val="009C7AE9"/>
    <w:rsid w:val="009E0BFE"/>
    <w:rsid w:val="009E3A9C"/>
    <w:rsid w:val="009E5785"/>
    <w:rsid w:val="009F0BE3"/>
    <w:rsid w:val="009F1743"/>
    <w:rsid w:val="00A14D4F"/>
    <w:rsid w:val="00A20379"/>
    <w:rsid w:val="00A30C39"/>
    <w:rsid w:val="00A3520F"/>
    <w:rsid w:val="00A36099"/>
    <w:rsid w:val="00A37E7C"/>
    <w:rsid w:val="00A563F5"/>
    <w:rsid w:val="00A64F04"/>
    <w:rsid w:val="00A65FC8"/>
    <w:rsid w:val="00A665D1"/>
    <w:rsid w:val="00A853E6"/>
    <w:rsid w:val="00A86D33"/>
    <w:rsid w:val="00AA1895"/>
    <w:rsid w:val="00AC080E"/>
    <w:rsid w:val="00AC5E23"/>
    <w:rsid w:val="00AC61BA"/>
    <w:rsid w:val="00AD1BBD"/>
    <w:rsid w:val="00AD308A"/>
    <w:rsid w:val="00AD410A"/>
    <w:rsid w:val="00AD5A2B"/>
    <w:rsid w:val="00AD6A90"/>
    <w:rsid w:val="00AD7565"/>
    <w:rsid w:val="00AE73D2"/>
    <w:rsid w:val="00B00FDE"/>
    <w:rsid w:val="00B046F9"/>
    <w:rsid w:val="00B1161E"/>
    <w:rsid w:val="00B15B38"/>
    <w:rsid w:val="00B23764"/>
    <w:rsid w:val="00B26333"/>
    <w:rsid w:val="00B32082"/>
    <w:rsid w:val="00B330D7"/>
    <w:rsid w:val="00B33419"/>
    <w:rsid w:val="00B6099E"/>
    <w:rsid w:val="00B73F14"/>
    <w:rsid w:val="00B74018"/>
    <w:rsid w:val="00B812AB"/>
    <w:rsid w:val="00B85A7F"/>
    <w:rsid w:val="00BA2744"/>
    <w:rsid w:val="00BA27C4"/>
    <w:rsid w:val="00BA37F8"/>
    <w:rsid w:val="00BB177A"/>
    <w:rsid w:val="00BC5FEF"/>
    <w:rsid w:val="00BC60BC"/>
    <w:rsid w:val="00BC7AE4"/>
    <w:rsid w:val="00BD1A46"/>
    <w:rsid w:val="00BD5C4D"/>
    <w:rsid w:val="00BF2D38"/>
    <w:rsid w:val="00BF5551"/>
    <w:rsid w:val="00C06899"/>
    <w:rsid w:val="00C23848"/>
    <w:rsid w:val="00C258C8"/>
    <w:rsid w:val="00C32A40"/>
    <w:rsid w:val="00C33977"/>
    <w:rsid w:val="00C46A1D"/>
    <w:rsid w:val="00C5712E"/>
    <w:rsid w:val="00C7374E"/>
    <w:rsid w:val="00C832FB"/>
    <w:rsid w:val="00C83F01"/>
    <w:rsid w:val="00C878A1"/>
    <w:rsid w:val="00C94D19"/>
    <w:rsid w:val="00CA5D69"/>
    <w:rsid w:val="00CC5C8D"/>
    <w:rsid w:val="00CC7933"/>
    <w:rsid w:val="00CD4881"/>
    <w:rsid w:val="00CE6004"/>
    <w:rsid w:val="00CF2201"/>
    <w:rsid w:val="00CF3BF7"/>
    <w:rsid w:val="00D10100"/>
    <w:rsid w:val="00D15A1C"/>
    <w:rsid w:val="00D17469"/>
    <w:rsid w:val="00D239C1"/>
    <w:rsid w:val="00D4298E"/>
    <w:rsid w:val="00D50139"/>
    <w:rsid w:val="00D62236"/>
    <w:rsid w:val="00D6551E"/>
    <w:rsid w:val="00D67563"/>
    <w:rsid w:val="00D701D7"/>
    <w:rsid w:val="00D90271"/>
    <w:rsid w:val="00DA0F72"/>
    <w:rsid w:val="00DA2AE1"/>
    <w:rsid w:val="00DB1472"/>
    <w:rsid w:val="00DC1022"/>
    <w:rsid w:val="00DE45D7"/>
    <w:rsid w:val="00DF4935"/>
    <w:rsid w:val="00DF63E2"/>
    <w:rsid w:val="00E139AC"/>
    <w:rsid w:val="00E17263"/>
    <w:rsid w:val="00E22B5E"/>
    <w:rsid w:val="00E645EB"/>
    <w:rsid w:val="00E65221"/>
    <w:rsid w:val="00E771E2"/>
    <w:rsid w:val="00E81C96"/>
    <w:rsid w:val="00E87B35"/>
    <w:rsid w:val="00EA4359"/>
    <w:rsid w:val="00EB0E7B"/>
    <w:rsid w:val="00EB4B7D"/>
    <w:rsid w:val="00ED0C9F"/>
    <w:rsid w:val="00ED7BBC"/>
    <w:rsid w:val="00EE5A3C"/>
    <w:rsid w:val="00EF2F99"/>
    <w:rsid w:val="00F02304"/>
    <w:rsid w:val="00F0757C"/>
    <w:rsid w:val="00F14B2A"/>
    <w:rsid w:val="00F20B03"/>
    <w:rsid w:val="00F23DFF"/>
    <w:rsid w:val="00F24676"/>
    <w:rsid w:val="00F33357"/>
    <w:rsid w:val="00F35780"/>
    <w:rsid w:val="00F56CBA"/>
    <w:rsid w:val="00F62A17"/>
    <w:rsid w:val="00F71E76"/>
    <w:rsid w:val="00F833D1"/>
    <w:rsid w:val="00F86A3C"/>
    <w:rsid w:val="00F908BD"/>
    <w:rsid w:val="00FA4969"/>
    <w:rsid w:val="00FA7895"/>
    <w:rsid w:val="00FB0BB9"/>
    <w:rsid w:val="00FB357F"/>
    <w:rsid w:val="00FB4674"/>
    <w:rsid w:val="00FC1CA1"/>
    <w:rsid w:val="00FD7134"/>
    <w:rsid w:val="00FE060A"/>
    <w:rsid w:val="00FE0C6C"/>
    <w:rsid w:val="00FF3EA3"/>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350C51"/>
    <w:rPr>
      <w:i/>
      <w:iCs/>
    </w:rPr>
  </w:style>
  <w:style w:type="paragraph" w:customStyle="1" w:styleId="Pa15">
    <w:name w:val="Pa15"/>
    <w:basedOn w:val="Standard"/>
    <w:next w:val="Standard"/>
    <w:uiPriority w:val="99"/>
    <w:rsid w:val="00540125"/>
    <w:pPr>
      <w:autoSpaceDE w:val="0"/>
      <w:autoSpaceDN w:val="0"/>
      <w:adjustRightInd w:val="0"/>
      <w:spacing w:line="211" w:lineRule="atLeast"/>
    </w:pPr>
    <w:rPr>
      <w:rFonts w:ascii="Minion Pro" w:hAnsi="Minion Pro"/>
    </w:rPr>
  </w:style>
  <w:style w:type="paragraph" w:customStyle="1" w:styleId="Default">
    <w:name w:val="Default"/>
    <w:rsid w:val="00DA2AE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350C51"/>
    <w:rPr>
      <w:i/>
      <w:iCs/>
    </w:rPr>
  </w:style>
  <w:style w:type="paragraph" w:customStyle="1" w:styleId="Pa15">
    <w:name w:val="Pa15"/>
    <w:basedOn w:val="Standard"/>
    <w:next w:val="Standard"/>
    <w:uiPriority w:val="99"/>
    <w:rsid w:val="00540125"/>
    <w:pPr>
      <w:autoSpaceDE w:val="0"/>
      <w:autoSpaceDN w:val="0"/>
      <w:adjustRightInd w:val="0"/>
      <w:spacing w:line="211" w:lineRule="atLeast"/>
    </w:pPr>
    <w:rPr>
      <w:rFonts w:ascii="Minion Pro" w:hAnsi="Minion Pro"/>
    </w:rPr>
  </w:style>
  <w:style w:type="paragraph" w:customStyle="1" w:styleId="Default">
    <w:name w:val="Default"/>
    <w:rsid w:val="00DA2A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oecd.org/berlin/dieoec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666" TargetMode="External"/><Relationship Id="rId11" Type="http://schemas.openxmlformats.org/officeDocument/2006/relationships/theme" Target="theme/theme1.xml"/><Relationship Id="rId5" Type="http://schemas.openxmlformats.org/officeDocument/2006/relationships/hyperlink" Target="https://www.bpb.de/1358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8</cp:revision>
  <dcterms:created xsi:type="dcterms:W3CDTF">2020-06-15T12:41:00Z</dcterms:created>
  <dcterms:modified xsi:type="dcterms:W3CDTF">2020-06-29T10:03:00Z</dcterms:modified>
</cp:coreProperties>
</file>