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19E46" w14:textId="3609341C" w:rsidR="003E25B4" w:rsidRPr="004C7F53" w:rsidRDefault="002800FA" w:rsidP="007443B1">
      <w:pPr>
        <w:rPr>
          <w:rFonts w:ascii="Arial" w:hAnsi="Arial"/>
          <w:b/>
        </w:rPr>
      </w:pPr>
      <w:bookmarkStart w:id="0" w:name="_GoBack"/>
      <w:bookmarkEnd w:id="0"/>
      <w:r w:rsidRPr="00A01C7D">
        <w:rPr>
          <w:rFonts w:ascii="Arial" w:hAnsi="Arial"/>
          <w:b/>
        </w:rPr>
        <w:t>Im Jahr 20</w:t>
      </w:r>
      <w:r w:rsidR="008C4AA7" w:rsidRPr="00A01C7D">
        <w:rPr>
          <w:rFonts w:ascii="Arial" w:hAnsi="Arial"/>
          <w:b/>
        </w:rPr>
        <w:t>19</w:t>
      </w:r>
      <w:r w:rsidRPr="00A01C7D">
        <w:rPr>
          <w:rFonts w:ascii="Arial" w:hAnsi="Arial"/>
          <w:b/>
        </w:rPr>
        <w:t xml:space="preserve"> boten </w:t>
      </w:r>
      <w:r w:rsidR="008C4AA7" w:rsidRPr="00A01C7D">
        <w:rPr>
          <w:rFonts w:ascii="Arial" w:hAnsi="Arial"/>
          <w:b/>
        </w:rPr>
        <w:t>879</w:t>
      </w:r>
      <w:r w:rsidRPr="00A01C7D">
        <w:rPr>
          <w:rFonts w:ascii="Arial" w:hAnsi="Arial"/>
          <w:b/>
        </w:rPr>
        <w:t xml:space="preserve"> Volkshochschulen in Deutschland </w:t>
      </w:r>
      <w:r w:rsidR="008C4AA7" w:rsidRPr="00A01C7D">
        <w:rPr>
          <w:rFonts w:ascii="Arial" w:hAnsi="Arial"/>
          <w:b/>
        </w:rPr>
        <w:t xml:space="preserve">rund </w:t>
      </w:r>
      <w:r w:rsidRPr="00A01C7D">
        <w:rPr>
          <w:rFonts w:ascii="Arial" w:hAnsi="Arial"/>
          <w:b/>
        </w:rPr>
        <w:t>5</w:t>
      </w:r>
      <w:r w:rsidR="008C4AA7" w:rsidRPr="00A01C7D">
        <w:rPr>
          <w:rFonts w:ascii="Arial" w:hAnsi="Arial"/>
          <w:b/>
        </w:rPr>
        <w:t>58</w:t>
      </w:r>
      <w:r w:rsidRPr="00A01C7D">
        <w:rPr>
          <w:rFonts w:ascii="Arial" w:hAnsi="Arial"/>
          <w:b/>
        </w:rPr>
        <w:t>.000 Kurs- und 8</w:t>
      </w:r>
      <w:r w:rsidR="008C4AA7" w:rsidRPr="00A01C7D">
        <w:rPr>
          <w:rFonts w:ascii="Arial" w:hAnsi="Arial"/>
          <w:b/>
        </w:rPr>
        <w:t>3</w:t>
      </w:r>
      <w:r w:rsidRPr="00A01C7D">
        <w:rPr>
          <w:rFonts w:ascii="Arial" w:hAnsi="Arial"/>
          <w:b/>
        </w:rPr>
        <w:t xml:space="preserve">.000 Einzelveranstaltungen an. Die Veranstaltungen wurden von rund </w:t>
      </w:r>
      <w:r w:rsidR="008C4AA7" w:rsidRPr="00A01C7D">
        <w:rPr>
          <w:rFonts w:ascii="Arial" w:hAnsi="Arial"/>
          <w:b/>
        </w:rPr>
        <w:t>acht</w:t>
      </w:r>
      <w:r w:rsidRPr="00A01C7D">
        <w:rPr>
          <w:rFonts w:ascii="Arial" w:hAnsi="Arial"/>
          <w:b/>
        </w:rPr>
        <w:t xml:space="preserve"> Millionen Personen besucht.</w:t>
      </w:r>
      <w:r w:rsidR="007A4459" w:rsidRPr="004C7F53">
        <w:rPr>
          <w:rFonts w:ascii="Arial" w:hAnsi="Arial"/>
          <w:b/>
        </w:rPr>
        <w:t xml:space="preserve"> Am häufigsten werden Kurse zum Thema Gesundheit </w:t>
      </w:r>
      <w:r w:rsidR="00462F17">
        <w:rPr>
          <w:rFonts w:ascii="Arial" w:hAnsi="Arial"/>
          <w:b/>
        </w:rPr>
        <w:t>sowie</w:t>
      </w:r>
      <w:r w:rsidR="007A4459" w:rsidRPr="004C7F53">
        <w:rPr>
          <w:rFonts w:ascii="Arial" w:hAnsi="Arial"/>
          <w:b/>
        </w:rPr>
        <w:t xml:space="preserve"> Sprachkurse besucht. Bei den Einzelveranstaltungen überwogen im Jahr 2019 Veranstaltungen zum Themenbereich Politik – Gesellschaft – Umwelt.</w:t>
      </w:r>
    </w:p>
    <w:p w14:paraId="114C3161" w14:textId="77777777" w:rsidR="007A4459" w:rsidRPr="00A01C7D" w:rsidRDefault="007A4459" w:rsidP="007443B1">
      <w:pPr>
        <w:rPr>
          <w:rFonts w:ascii="Arial" w:hAnsi="Arial"/>
        </w:rPr>
      </w:pPr>
    </w:p>
    <w:p w14:paraId="30D1DD7D" w14:textId="77777777" w:rsidR="00CA5D69" w:rsidRDefault="00CA5D69" w:rsidP="00CA5D69">
      <w:pPr>
        <w:rPr>
          <w:rFonts w:ascii="Arial" w:hAnsi="Arial"/>
          <w:color w:val="FF0000"/>
        </w:rPr>
      </w:pPr>
      <w:r>
        <w:rPr>
          <w:rFonts w:ascii="Arial" w:hAnsi="Arial"/>
          <w:color w:val="FF0000"/>
        </w:rPr>
        <w:t>Fakten</w:t>
      </w:r>
    </w:p>
    <w:p w14:paraId="7E2ADA20" w14:textId="77777777" w:rsidR="00CA5D69" w:rsidRPr="00A01C7D" w:rsidRDefault="00CA5D69" w:rsidP="00CA5D69">
      <w:pPr>
        <w:rPr>
          <w:rFonts w:ascii="Arial" w:hAnsi="Arial"/>
        </w:rPr>
      </w:pPr>
    </w:p>
    <w:p w14:paraId="4CFEF609" w14:textId="49D20FF4" w:rsidR="002800FA" w:rsidRDefault="002800FA" w:rsidP="002800FA">
      <w:pPr>
        <w:rPr>
          <w:rFonts w:ascii="Arial" w:hAnsi="Arial"/>
        </w:rPr>
      </w:pPr>
      <w:r w:rsidRPr="00A01C7D">
        <w:rPr>
          <w:rFonts w:ascii="Arial" w:hAnsi="Arial"/>
        </w:rPr>
        <w:t>Entgegen ihrer Bezeichnung sind Volkshochschulen (</w:t>
      </w:r>
      <w:proofErr w:type="spellStart"/>
      <w:r w:rsidR="009A414D" w:rsidRPr="00A01C7D">
        <w:rPr>
          <w:rFonts w:ascii="Arial" w:hAnsi="Arial"/>
        </w:rPr>
        <w:t>vhs</w:t>
      </w:r>
      <w:proofErr w:type="spellEnd"/>
      <w:r w:rsidRPr="00A01C7D">
        <w:rPr>
          <w:rFonts w:ascii="Arial" w:hAnsi="Arial"/>
        </w:rPr>
        <w:t xml:space="preserve">) keine Hochschulen, sondern gemeinnützige Einrichtungen im Bereich der </w:t>
      </w:r>
      <w:r w:rsidR="00B75ECE" w:rsidRPr="00A01C7D">
        <w:rPr>
          <w:rFonts w:ascii="Arial" w:hAnsi="Arial"/>
        </w:rPr>
        <w:t>Erwachsenen- und Weiterbildung.</w:t>
      </w:r>
      <w:r w:rsidR="00500463" w:rsidRPr="00A01C7D">
        <w:rPr>
          <w:rFonts w:ascii="Arial" w:hAnsi="Arial"/>
        </w:rPr>
        <w:t xml:space="preserve"> </w:t>
      </w:r>
      <w:r w:rsidR="009A414D" w:rsidRPr="00A01C7D">
        <w:rPr>
          <w:rFonts w:ascii="Arial" w:hAnsi="Arial"/>
        </w:rPr>
        <w:t xml:space="preserve">Im Jahr 2019 waren 888 </w:t>
      </w:r>
      <w:r w:rsidR="00375F9D" w:rsidRPr="00A01C7D">
        <w:rPr>
          <w:rFonts w:ascii="Arial" w:hAnsi="Arial"/>
        </w:rPr>
        <w:t xml:space="preserve">Volkshochschulen </w:t>
      </w:r>
      <w:r w:rsidR="009A414D" w:rsidRPr="00A01C7D">
        <w:rPr>
          <w:rFonts w:ascii="Arial" w:hAnsi="Arial"/>
        </w:rPr>
        <w:t>Mitglied in einem der Landesverbände des Deutschen Volkshochschul-Verbandes (DVV)</w:t>
      </w:r>
      <w:r w:rsidR="00DD219C">
        <w:rPr>
          <w:rFonts w:ascii="Arial" w:hAnsi="Arial"/>
        </w:rPr>
        <w:t xml:space="preserve"> – d</w:t>
      </w:r>
      <w:r w:rsidR="009A414D" w:rsidRPr="00A01C7D">
        <w:rPr>
          <w:rFonts w:ascii="Arial" w:hAnsi="Arial"/>
        </w:rPr>
        <w:t>avon haben 879 Daten zur Volkshochschul-Statistik gemeldet.</w:t>
      </w:r>
      <w:r w:rsidR="00500463" w:rsidRPr="00A01C7D">
        <w:rPr>
          <w:rFonts w:ascii="Arial" w:hAnsi="Arial"/>
        </w:rPr>
        <w:t xml:space="preserve"> </w:t>
      </w:r>
      <w:r w:rsidRPr="00A01C7D">
        <w:rPr>
          <w:rFonts w:ascii="Arial" w:hAnsi="Arial"/>
        </w:rPr>
        <w:t>201</w:t>
      </w:r>
      <w:r w:rsidR="004C34C1" w:rsidRPr="00A01C7D">
        <w:rPr>
          <w:rFonts w:ascii="Arial" w:hAnsi="Arial"/>
        </w:rPr>
        <w:t>9</w:t>
      </w:r>
      <w:r w:rsidRPr="00A01C7D">
        <w:rPr>
          <w:rFonts w:ascii="Arial" w:hAnsi="Arial"/>
        </w:rPr>
        <w:t xml:space="preserve"> boten die </w:t>
      </w:r>
      <w:r w:rsidR="00375F9D" w:rsidRPr="00A01C7D">
        <w:rPr>
          <w:rFonts w:ascii="Arial" w:hAnsi="Arial"/>
        </w:rPr>
        <w:t xml:space="preserve">Volkshochschulen </w:t>
      </w:r>
      <w:r w:rsidR="004C34C1" w:rsidRPr="00A01C7D">
        <w:rPr>
          <w:rFonts w:ascii="Arial" w:hAnsi="Arial"/>
        </w:rPr>
        <w:t xml:space="preserve">gut </w:t>
      </w:r>
      <w:r w:rsidRPr="00A01C7D">
        <w:rPr>
          <w:rFonts w:ascii="Arial" w:hAnsi="Arial"/>
        </w:rPr>
        <w:t>5</w:t>
      </w:r>
      <w:r w:rsidR="004C34C1" w:rsidRPr="00A01C7D">
        <w:rPr>
          <w:rFonts w:ascii="Arial" w:hAnsi="Arial"/>
        </w:rPr>
        <w:t>57</w:t>
      </w:r>
      <w:r w:rsidRPr="00A01C7D">
        <w:rPr>
          <w:rFonts w:ascii="Arial" w:hAnsi="Arial"/>
        </w:rPr>
        <w:t>.</w:t>
      </w:r>
      <w:r w:rsidR="004C34C1" w:rsidRPr="00A01C7D">
        <w:rPr>
          <w:rFonts w:ascii="Arial" w:hAnsi="Arial"/>
        </w:rPr>
        <w:t>6</w:t>
      </w:r>
      <w:r w:rsidRPr="00A01C7D">
        <w:rPr>
          <w:rFonts w:ascii="Arial" w:hAnsi="Arial"/>
        </w:rPr>
        <w:t xml:space="preserve">00 Kurs- und </w:t>
      </w:r>
      <w:r w:rsidR="004C34C1" w:rsidRPr="00A01C7D">
        <w:rPr>
          <w:rFonts w:ascii="Arial" w:hAnsi="Arial"/>
        </w:rPr>
        <w:t>knapp</w:t>
      </w:r>
      <w:r w:rsidRPr="00A01C7D">
        <w:rPr>
          <w:rFonts w:ascii="Arial" w:hAnsi="Arial"/>
        </w:rPr>
        <w:t xml:space="preserve"> 8</w:t>
      </w:r>
      <w:r w:rsidR="004C34C1" w:rsidRPr="00A01C7D">
        <w:rPr>
          <w:rFonts w:ascii="Arial" w:hAnsi="Arial"/>
        </w:rPr>
        <w:t>3</w:t>
      </w:r>
      <w:r w:rsidRPr="00A01C7D">
        <w:rPr>
          <w:rFonts w:ascii="Arial" w:hAnsi="Arial"/>
        </w:rPr>
        <w:t>.</w:t>
      </w:r>
      <w:r w:rsidR="004C34C1" w:rsidRPr="00A01C7D">
        <w:rPr>
          <w:rFonts w:ascii="Arial" w:hAnsi="Arial"/>
        </w:rPr>
        <w:t>3</w:t>
      </w:r>
      <w:r w:rsidRPr="00A01C7D">
        <w:rPr>
          <w:rFonts w:ascii="Arial" w:hAnsi="Arial"/>
        </w:rPr>
        <w:t xml:space="preserve">00 Einzelveranstaltungen an. Dabei </w:t>
      </w:r>
      <w:r w:rsidR="004C34C1" w:rsidRPr="00A01C7D">
        <w:rPr>
          <w:rFonts w:ascii="Arial" w:hAnsi="Arial"/>
        </w:rPr>
        <w:t xml:space="preserve">entfielen auf </w:t>
      </w:r>
      <w:r w:rsidRPr="00A01C7D">
        <w:rPr>
          <w:rFonts w:ascii="Arial" w:hAnsi="Arial"/>
        </w:rPr>
        <w:t xml:space="preserve">die Kursveranstaltungen </w:t>
      </w:r>
      <w:r w:rsidR="004C34C1" w:rsidRPr="00A01C7D">
        <w:rPr>
          <w:rFonts w:ascii="Arial" w:hAnsi="Arial"/>
        </w:rPr>
        <w:t xml:space="preserve">6,16 </w:t>
      </w:r>
      <w:r w:rsidRPr="00A01C7D">
        <w:rPr>
          <w:rFonts w:ascii="Arial" w:hAnsi="Arial"/>
        </w:rPr>
        <w:t xml:space="preserve">Millionen </w:t>
      </w:r>
      <w:r w:rsidR="004C34C1" w:rsidRPr="00A01C7D">
        <w:rPr>
          <w:rFonts w:ascii="Arial" w:hAnsi="Arial"/>
        </w:rPr>
        <w:t xml:space="preserve">Belegungen und auf die </w:t>
      </w:r>
      <w:r w:rsidRPr="00A01C7D">
        <w:rPr>
          <w:rFonts w:ascii="Arial" w:hAnsi="Arial"/>
        </w:rPr>
        <w:t xml:space="preserve">Einzelveranstaltungen </w:t>
      </w:r>
      <w:r w:rsidR="004C34C1" w:rsidRPr="00A01C7D">
        <w:rPr>
          <w:rFonts w:ascii="Arial" w:hAnsi="Arial"/>
        </w:rPr>
        <w:t>1</w:t>
      </w:r>
      <w:r w:rsidRPr="00A01C7D">
        <w:rPr>
          <w:rFonts w:ascii="Arial" w:hAnsi="Arial"/>
        </w:rPr>
        <w:t>,</w:t>
      </w:r>
      <w:r w:rsidR="004C34C1" w:rsidRPr="00A01C7D">
        <w:rPr>
          <w:rFonts w:ascii="Arial" w:hAnsi="Arial"/>
        </w:rPr>
        <w:t>97</w:t>
      </w:r>
      <w:r w:rsidRPr="00A01C7D">
        <w:rPr>
          <w:rFonts w:ascii="Arial" w:hAnsi="Arial"/>
        </w:rPr>
        <w:t xml:space="preserve"> Millionen </w:t>
      </w:r>
      <w:r w:rsidR="004C34C1" w:rsidRPr="00A01C7D">
        <w:rPr>
          <w:rFonts w:ascii="Arial" w:hAnsi="Arial"/>
        </w:rPr>
        <w:t xml:space="preserve">Teilnehmende </w:t>
      </w:r>
      <w:r w:rsidRPr="00A01C7D">
        <w:rPr>
          <w:rFonts w:ascii="Arial" w:hAnsi="Arial"/>
        </w:rPr>
        <w:t>(</w:t>
      </w:r>
      <w:r w:rsidR="004C34C1" w:rsidRPr="00A01C7D">
        <w:rPr>
          <w:rFonts w:ascii="Arial" w:hAnsi="Arial"/>
        </w:rPr>
        <w:t>wenn eine Person an mehreren Kursen teilnimmt, die separat buchbar sind, wird jede Buchung als Belegung gezählt).</w:t>
      </w:r>
    </w:p>
    <w:p w14:paraId="2B2AB364" w14:textId="77777777" w:rsidR="005A5002" w:rsidRDefault="005A5002" w:rsidP="002800FA">
      <w:pPr>
        <w:rPr>
          <w:rFonts w:ascii="Arial" w:hAnsi="Arial"/>
        </w:rPr>
      </w:pPr>
    </w:p>
    <w:p w14:paraId="6B1C6658" w14:textId="20F1B7B1" w:rsidR="002800FA" w:rsidRPr="00A01C7D" w:rsidRDefault="00646CA8" w:rsidP="002800FA">
      <w:pPr>
        <w:rPr>
          <w:rFonts w:ascii="Arial" w:hAnsi="Arial"/>
        </w:rPr>
      </w:pPr>
      <w:r w:rsidRPr="00A01C7D">
        <w:rPr>
          <w:rFonts w:ascii="Arial" w:hAnsi="Arial"/>
        </w:rPr>
        <w:t xml:space="preserve">Rund 168.400 der 557.600 </w:t>
      </w:r>
      <w:proofErr w:type="spellStart"/>
      <w:r w:rsidRPr="00A01C7D">
        <w:rPr>
          <w:rFonts w:ascii="Arial" w:hAnsi="Arial"/>
        </w:rPr>
        <w:t>vhs</w:t>
      </w:r>
      <w:proofErr w:type="spellEnd"/>
      <w:r w:rsidRPr="00A01C7D">
        <w:rPr>
          <w:rFonts w:ascii="Arial" w:hAnsi="Arial"/>
        </w:rPr>
        <w:t>-Kursveranstaltungen richteten sich gezielt an einzelne Personengruppen – darunter an Menschen mit Migrationshintergrund (50.200 Kurse), Ältere (23.800 Kurse), Kinder (18.700 Kurse), Frauen (11.700 Kurse), Jugendliche (8.000 Kurse) oder Analphabeten (4.300).</w:t>
      </w:r>
      <w:r w:rsidR="00DD219C">
        <w:rPr>
          <w:rFonts w:ascii="Arial" w:hAnsi="Arial"/>
        </w:rPr>
        <w:t xml:space="preserve"> Von den K</w:t>
      </w:r>
      <w:r w:rsidR="00DD219C" w:rsidRPr="00A01C7D">
        <w:rPr>
          <w:rFonts w:ascii="Arial" w:hAnsi="Arial"/>
        </w:rPr>
        <w:t>ursbelegungen</w:t>
      </w:r>
      <w:r w:rsidR="00DD219C">
        <w:rPr>
          <w:rFonts w:ascii="Arial" w:hAnsi="Arial"/>
        </w:rPr>
        <w:t xml:space="preserve">, die </w:t>
      </w:r>
      <w:r w:rsidR="00DD219C" w:rsidRPr="00A01C7D">
        <w:rPr>
          <w:rFonts w:ascii="Arial" w:hAnsi="Arial"/>
        </w:rPr>
        <w:t>nach Geschlecht differenziert</w:t>
      </w:r>
      <w:r w:rsidR="00DD219C">
        <w:rPr>
          <w:rFonts w:ascii="Arial" w:hAnsi="Arial"/>
        </w:rPr>
        <w:t xml:space="preserve"> wurden,</w:t>
      </w:r>
      <w:r w:rsidR="00DD219C" w:rsidRPr="00A01C7D">
        <w:rPr>
          <w:rFonts w:ascii="Arial" w:hAnsi="Arial"/>
        </w:rPr>
        <w:t xml:space="preserve"> </w:t>
      </w:r>
      <w:r w:rsidR="002800FA" w:rsidRPr="00A01C7D">
        <w:rPr>
          <w:rFonts w:ascii="Arial" w:hAnsi="Arial"/>
        </w:rPr>
        <w:t>entfielen 7</w:t>
      </w:r>
      <w:r w:rsidRPr="00A01C7D">
        <w:rPr>
          <w:rFonts w:ascii="Arial" w:hAnsi="Arial"/>
        </w:rPr>
        <w:t>4</w:t>
      </w:r>
      <w:r w:rsidR="002800FA" w:rsidRPr="00A01C7D">
        <w:rPr>
          <w:rFonts w:ascii="Arial" w:hAnsi="Arial"/>
        </w:rPr>
        <w:t>,</w:t>
      </w:r>
      <w:r w:rsidRPr="00A01C7D">
        <w:rPr>
          <w:rFonts w:ascii="Arial" w:hAnsi="Arial"/>
        </w:rPr>
        <w:t>2</w:t>
      </w:r>
      <w:r w:rsidR="002800FA" w:rsidRPr="00A01C7D">
        <w:rPr>
          <w:rFonts w:ascii="Arial" w:hAnsi="Arial"/>
        </w:rPr>
        <w:t xml:space="preserve"> Prozent</w:t>
      </w:r>
      <w:r w:rsidR="00DD219C">
        <w:rPr>
          <w:rFonts w:ascii="Arial" w:hAnsi="Arial"/>
        </w:rPr>
        <w:t xml:space="preserve"> a</w:t>
      </w:r>
      <w:r w:rsidR="002800FA" w:rsidRPr="00A01C7D">
        <w:rPr>
          <w:rFonts w:ascii="Arial" w:hAnsi="Arial"/>
        </w:rPr>
        <w:t>uf Frauen und 2</w:t>
      </w:r>
      <w:r w:rsidRPr="00A01C7D">
        <w:rPr>
          <w:rFonts w:ascii="Arial" w:hAnsi="Arial"/>
        </w:rPr>
        <w:t>5</w:t>
      </w:r>
      <w:r w:rsidR="002800FA" w:rsidRPr="00A01C7D">
        <w:rPr>
          <w:rFonts w:ascii="Arial" w:hAnsi="Arial"/>
        </w:rPr>
        <w:t>,</w:t>
      </w:r>
      <w:r w:rsidRPr="00A01C7D">
        <w:rPr>
          <w:rFonts w:ascii="Arial" w:hAnsi="Arial"/>
        </w:rPr>
        <w:t>8</w:t>
      </w:r>
      <w:r w:rsidR="00500463" w:rsidRPr="00A01C7D">
        <w:rPr>
          <w:rFonts w:ascii="Arial" w:hAnsi="Arial"/>
        </w:rPr>
        <w:t xml:space="preserve"> Prozent auf Männer. </w:t>
      </w:r>
      <w:r w:rsidR="002800FA" w:rsidRPr="00A01C7D">
        <w:rPr>
          <w:rFonts w:ascii="Arial" w:hAnsi="Arial"/>
        </w:rPr>
        <w:t xml:space="preserve">Bezogen auf </w:t>
      </w:r>
      <w:r w:rsidR="00BD38B8">
        <w:rPr>
          <w:rFonts w:ascii="Arial" w:hAnsi="Arial"/>
        </w:rPr>
        <w:t xml:space="preserve">die </w:t>
      </w:r>
      <w:r w:rsidR="00946E1F" w:rsidRPr="00A01C7D">
        <w:rPr>
          <w:rFonts w:ascii="Arial" w:hAnsi="Arial"/>
        </w:rPr>
        <w:t>nach Alter differenzierte</w:t>
      </w:r>
      <w:r w:rsidR="00BD38B8">
        <w:rPr>
          <w:rFonts w:ascii="Arial" w:hAnsi="Arial"/>
        </w:rPr>
        <w:t>n</w:t>
      </w:r>
      <w:r w:rsidR="00946E1F" w:rsidRPr="00A01C7D">
        <w:rPr>
          <w:rFonts w:ascii="Arial" w:hAnsi="Arial"/>
        </w:rPr>
        <w:t xml:space="preserve"> </w:t>
      </w:r>
      <w:r w:rsidR="002800FA" w:rsidRPr="00A01C7D">
        <w:rPr>
          <w:rFonts w:ascii="Arial" w:hAnsi="Arial"/>
        </w:rPr>
        <w:t>Kursbelegungen hatte 201</w:t>
      </w:r>
      <w:r w:rsidR="00A03419" w:rsidRPr="00A01C7D">
        <w:rPr>
          <w:rFonts w:ascii="Arial" w:hAnsi="Arial"/>
        </w:rPr>
        <w:t>9</w:t>
      </w:r>
      <w:r w:rsidR="002800FA" w:rsidRPr="00A01C7D">
        <w:rPr>
          <w:rFonts w:ascii="Arial" w:hAnsi="Arial"/>
        </w:rPr>
        <w:t xml:space="preserve"> die Altersgruppe der </w:t>
      </w:r>
      <w:r w:rsidR="00A03419" w:rsidRPr="00A01C7D">
        <w:rPr>
          <w:rFonts w:ascii="Arial" w:hAnsi="Arial"/>
        </w:rPr>
        <w:t>50</w:t>
      </w:r>
      <w:r w:rsidR="002800FA" w:rsidRPr="00A01C7D">
        <w:rPr>
          <w:rFonts w:ascii="Arial" w:hAnsi="Arial"/>
        </w:rPr>
        <w:t xml:space="preserve">- bis unter </w:t>
      </w:r>
      <w:r w:rsidR="00A03419" w:rsidRPr="00A01C7D">
        <w:rPr>
          <w:rFonts w:ascii="Arial" w:hAnsi="Arial"/>
        </w:rPr>
        <w:t>64</w:t>
      </w:r>
      <w:r w:rsidR="002800FA" w:rsidRPr="00A01C7D">
        <w:rPr>
          <w:rFonts w:ascii="Arial" w:hAnsi="Arial"/>
        </w:rPr>
        <w:t>-jährigen Personen mit 3</w:t>
      </w:r>
      <w:r w:rsidR="00A03419" w:rsidRPr="00A01C7D">
        <w:rPr>
          <w:rFonts w:ascii="Arial" w:hAnsi="Arial"/>
        </w:rPr>
        <w:t>0</w:t>
      </w:r>
      <w:r w:rsidR="002800FA" w:rsidRPr="00A01C7D">
        <w:rPr>
          <w:rFonts w:ascii="Arial" w:hAnsi="Arial"/>
        </w:rPr>
        <w:t>,</w:t>
      </w:r>
      <w:r w:rsidR="00A03419" w:rsidRPr="00A01C7D">
        <w:rPr>
          <w:rFonts w:ascii="Arial" w:hAnsi="Arial"/>
        </w:rPr>
        <w:t>2</w:t>
      </w:r>
      <w:r w:rsidR="002800FA" w:rsidRPr="00A01C7D">
        <w:rPr>
          <w:rFonts w:ascii="Arial" w:hAnsi="Arial"/>
        </w:rPr>
        <w:t xml:space="preserve"> Prozent den größten Anteil, gefolgt von den </w:t>
      </w:r>
      <w:r w:rsidR="00A03419" w:rsidRPr="00A01C7D">
        <w:rPr>
          <w:rFonts w:ascii="Arial" w:hAnsi="Arial"/>
        </w:rPr>
        <w:t>35</w:t>
      </w:r>
      <w:r w:rsidR="002800FA" w:rsidRPr="00A01C7D">
        <w:rPr>
          <w:rFonts w:ascii="Arial" w:hAnsi="Arial"/>
        </w:rPr>
        <w:t xml:space="preserve">- bis unter </w:t>
      </w:r>
      <w:r w:rsidR="00A03419" w:rsidRPr="00A01C7D">
        <w:rPr>
          <w:rFonts w:ascii="Arial" w:hAnsi="Arial"/>
        </w:rPr>
        <w:t>49</w:t>
      </w:r>
      <w:r w:rsidR="002800FA" w:rsidRPr="00A01C7D">
        <w:rPr>
          <w:rFonts w:ascii="Arial" w:hAnsi="Arial"/>
        </w:rPr>
        <w:t>-Jährigen mit 24,</w:t>
      </w:r>
      <w:r w:rsidR="00A03419" w:rsidRPr="00A01C7D">
        <w:rPr>
          <w:rFonts w:ascii="Arial" w:hAnsi="Arial"/>
        </w:rPr>
        <w:t>4</w:t>
      </w:r>
      <w:r w:rsidR="002800FA" w:rsidRPr="00A01C7D">
        <w:rPr>
          <w:rFonts w:ascii="Arial" w:hAnsi="Arial"/>
        </w:rPr>
        <w:t xml:space="preserve"> Prozent. Auf die </w:t>
      </w:r>
      <w:r w:rsidR="00A03419" w:rsidRPr="00A01C7D">
        <w:rPr>
          <w:rFonts w:ascii="Arial" w:hAnsi="Arial"/>
        </w:rPr>
        <w:t>18</w:t>
      </w:r>
      <w:r w:rsidR="002800FA" w:rsidRPr="00A01C7D">
        <w:rPr>
          <w:rFonts w:ascii="Arial" w:hAnsi="Arial"/>
        </w:rPr>
        <w:t>- bis unter 3</w:t>
      </w:r>
      <w:r w:rsidR="00A03419" w:rsidRPr="00A01C7D">
        <w:rPr>
          <w:rFonts w:ascii="Arial" w:hAnsi="Arial"/>
        </w:rPr>
        <w:t>4</w:t>
      </w:r>
      <w:r w:rsidR="002800FA" w:rsidRPr="00A01C7D">
        <w:rPr>
          <w:rFonts w:ascii="Arial" w:hAnsi="Arial"/>
        </w:rPr>
        <w:t xml:space="preserve">-Jährigen entfiel ein Anteil von </w:t>
      </w:r>
      <w:r w:rsidR="00A03419" w:rsidRPr="00A01C7D">
        <w:rPr>
          <w:rFonts w:ascii="Arial" w:hAnsi="Arial"/>
        </w:rPr>
        <w:t>21</w:t>
      </w:r>
      <w:r w:rsidR="002800FA" w:rsidRPr="00A01C7D">
        <w:rPr>
          <w:rFonts w:ascii="Arial" w:hAnsi="Arial"/>
        </w:rPr>
        <w:t>,</w:t>
      </w:r>
      <w:r w:rsidR="00A03419" w:rsidRPr="00A01C7D">
        <w:rPr>
          <w:rFonts w:ascii="Arial" w:hAnsi="Arial"/>
        </w:rPr>
        <w:t>3</w:t>
      </w:r>
      <w:r w:rsidR="002800FA" w:rsidRPr="00A01C7D">
        <w:rPr>
          <w:rFonts w:ascii="Arial" w:hAnsi="Arial"/>
        </w:rPr>
        <w:t xml:space="preserve"> Prozent</w:t>
      </w:r>
      <w:r w:rsidR="008D3464" w:rsidRPr="00A01C7D">
        <w:rPr>
          <w:rFonts w:ascii="Arial" w:hAnsi="Arial"/>
        </w:rPr>
        <w:t xml:space="preserve"> und </w:t>
      </w:r>
      <w:r w:rsidR="00BD38B8">
        <w:rPr>
          <w:rFonts w:ascii="Arial" w:hAnsi="Arial"/>
        </w:rPr>
        <w:t xml:space="preserve">bei den </w:t>
      </w:r>
      <w:r w:rsidR="002800FA" w:rsidRPr="00A01C7D">
        <w:rPr>
          <w:rFonts w:ascii="Arial" w:hAnsi="Arial"/>
        </w:rPr>
        <w:t xml:space="preserve">65-Jährigen oder Älteren </w:t>
      </w:r>
      <w:r w:rsidR="00BD38B8">
        <w:rPr>
          <w:rFonts w:ascii="Arial" w:hAnsi="Arial"/>
        </w:rPr>
        <w:t xml:space="preserve">waren es </w:t>
      </w:r>
      <w:r w:rsidR="00A03419" w:rsidRPr="00A01C7D">
        <w:rPr>
          <w:rFonts w:ascii="Arial" w:hAnsi="Arial"/>
        </w:rPr>
        <w:t>19</w:t>
      </w:r>
      <w:r w:rsidR="002800FA" w:rsidRPr="00A01C7D">
        <w:rPr>
          <w:rFonts w:ascii="Arial" w:hAnsi="Arial"/>
        </w:rPr>
        <w:t>,</w:t>
      </w:r>
      <w:r w:rsidR="00A03419" w:rsidRPr="00A01C7D">
        <w:rPr>
          <w:rFonts w:ascii="Arial" w:hAnsi="Arial"/>
        </w:rPr>
        <w:t>5</w:t>
      </w:r>
      <w:r w:rsidR="002800FA" w:rsidRPr="00A01C7D">
        <w:rPr>
          <w:rFonts w:ascii="Arial" w:hAnsi="Arial"/>
        </w:rPr>
        <w:t xml:space="preserve"> Prozent</w:t>
      </w:r>
      <w:r w:rsidR="008D3464" w:rsidRPr="00A01C7D">
        <w:rPr>
          <w:rFonts w:ascii="Arial" w:hAnsi="Arial"/>
        </w:rPr>
        <w:t>.</w:t>
      </w:r>
      <w:r w:rsidR="00BD38B8">
        <w:rPr>
          <w:rFonts w:ascii="Arial" w:hAnsi="Arial"/>
        </w:rPr>
        <w:t xml:space="preserve"> S</w:t>
      </w:r>
      <w:r w:rsidR="008D3464" w:rsidRPr="00A01C7D">
        <w:rPr>
          <w:rFonts w:ascii="Arial" w:hAnsi="Arial"/>
        </w:rPr>
        <w:t xml:space="preserve">chließlich hatten </w:t>
      </w:r>
      <w:r w:rsidR="002800FA" w:rsidRPr="00A01C7D">
        <w:rPr>
          <w:rFonts w:ascii="Arial" w:hAnsi="Arial"/>
        </w:rPr>
        <w:t xml:space="preserve">die unter 18-Jährigen </w:t>
      </w:r>
      <w:r w:rsidR="008D3464" w:rsidRPr="00A01C7D">
        <w:rPr>
          <w:rFonts w:ascii="Arial" w:hAnsi="Arial"/>
        </w:rPr>
        <w:t xml:space="preserve">einen Anteil </w:t>
      </w:r>
      <w:r w:rsidR="002800FA" w:rsidRPr="00A01C7D">
        <w:rPr>
          <w:rFonts w:ascii="Arial" w:hAnsi="Arial"/>
        </w:rPr>
        <w:t xml:space="preserve">von </w:t>
      </w:r>
      <w:r w:rsidR="00A03419" w:rsidRPr="00A01C7D">
        <w:rPr>
          <w:rFonts w:ascii="Arial" w:hAnsi="Arial"/>
        </w:rPr>
        <w:t>4</w:t>
      </w:r>
      <w:r w:rsidR="002800FA" w:rsidRPr="00A01C7D">
        <w:rPr>
          <w:rFonts w:ascii="Arial" w:hAnsi="Arial"/>
        </w:rPr>
        <w:t>,</w:t>
      </w:r>
      <w:r w:rsidR="00A03419" w:rsidRPr="00A01C7D">
        <w:rPr>
          <w:rFonts w:ascii="Arial" w:hAnsi="Arial"/>
        </w:rPr>
        <w:t>6 Prozent</w:t>
      </w:r>
      <w:r w:rsidR="008D3464" w:rsidRPr="00A01C7D">
        <w:rPr>
          <w:rFonts w:ascii="Arial" w:hAnsi="Arial"/>
        </w:rPr>
        <w:t xml:space="preserve"> an allen Kursbelegungen im Jahr 2019</w:t>
      </w:r>
      <w:r w:rsidR="00A03419" w:rsidRPr="00A01C7D">
        <w:rPr>
          <w:rFonts w:ascii="Arial" w:hAnsi="Arial"/>
        </w:rPr>
        <w:t>.</w:t>
      </w:r>
    </w:p>
    <w:p w14:paraId="67916E10" w14:textId="77777777" w:rsidR="00500463" w:rsidRPr="00A01C7D" w:rsidRDefault="00500463" w:rsidP="002800FA">
      <w:pPr>
        <w:rPr>
          <w:rFonts w:ascii="Arial" w:hAnsi="Arial"/>
        </w:rPr>
      </w:pPr>
    </w:p>
    <w:p w14:paraId="78B36831" w14:textId="2171FD29" w:rsidR="00500463" w:rsidRPr="00A01C7D" w:rsidRDefault="002800FA" w:rsidP="002800FA">
      <w:pPr>
        <w:rPr>
          <w:rFonts w:ascii="Arial" w:hAnsi="Arial"/>
        </w:rPr>
      </w:pPr>
      <w:r w:rsidRPr="00A01C7D">
        <w:rPr>
          <w:rFonts w:ascii="Arial" w:hAnsi="Arial"/>
        </w:rPr>
        <w:t>Ausgehend von den 6,</w:t>
      </w:r>
      <w:r w:rsidR="00EB3AC8" w:rsidRPr="00A01C7D">
        <w:rPr>
          <w:rFonts w:ascii="Arial" w:hAnsi="Arial"/>
        </w:rPr>
        <w:t>16</w:t>
      </w:r>
      <w:r w:rsidRPr="00A01C7D">
        <w:rPr>
          <w:rFonts w:ascii="Arial" w:hAnsi="Arial"/>
        </w:rPr>
        <w:t xml:space="preserve"> Millionen Belegungen wurden die </w:t>
      </w:r>
      <w:proofErr w:type="spellStart"/>
      <w:r w:rsidR="00EB3AC8" w:rsidRPr="00A01C7D">
        <w:rPr>
          <w:rFonts w:ascii="Arial" w:hAnsi="Arial"/>
        </w:rPr>
        <w:t>vhs</w:t>
      </w:r>
      <w:proofErr w:type="spellEnd"/>
      <w:r w:rsidRPr="00A01C7D">
        <w:rPr>
          <w:rFonts w:ascii="Arial" w:hAnsi="Arial"/>
        </w:rPr>
        <w:t xml:space="preserve">-Kurse mit dem Thema Gesundheit am häufigsten besucht (darunter insbesondere </w:t>
      </w:r>
      <w:r w:rsidR="00EB3AC8" w:rsidRPr="00A01C7D">
        <w:rPr>
          <w:rFonts w:ascii="Arial" w:hAnsi="Arial"/>
        </w:rPr>
        <w:t>Bewegung/Fitness, Entspannung/Stressbewältigung, Essen und Trinken/Ernährung</w:t>
      </w:r>
      <w:r w:rsidRPr="00A01C7D">
        <w:rPr>
          <w:rFonts w:ascii="Arial" w:hAnsi="Arial"/>
        </w:rPr>
        <w:t xml:space="preserve">). Insgesamt </w:t>
      </w:r>
      <w:r w:rsidR="00EB3AC8" w:rsidRPr="00A01C7D">
        <w:rPr>
          <w:rFonts w:ascii="Arial" w:hAnsi="Arial"/>
        </w:rPr>
        <w:t xml:space="preserve">entfielen auf </w:t>
      </w:r>
      <w:r w:rsidRPr="00A01C7D">
        <w:rPr>
          <w:rFonts w:ascii="Arial" w:hAnsi="Arial"/>
        </w:rPr>
        <w:t xml:space="preserve">die </w:t>
      </w:r>
      <w:r w:rsidR="00EB3AC8" w:rsidRPr="00A01C7D">
        <w:rPr>
          <w:rFonts w:ascii="Arial" w:hAnsi="Arial"/>
        </w:rPr>
        <w:t>rund</w:t>
      </w:r>
      <w:r w:rsidRPr="00A01C7D">
        <w:rPr>
          <w:rFonts w:ascii="Arial" w:hAnsi="Arial"/>
        </w:rPr>
        <w:t xml:space="preserve"> 1</w:t>
      </w:r>
      <w:r w:rsidR="00EB3AC8" w:rsidRPr="00A01C7D">
        <w:rPr>
          <w:rFonts w:ascii="Arial" w:hAnsi="Arial"/>
        </w:rPr>
        <w:t>93</w:t>
      </w:r>
      <w:r w:rsidRPr="00A01C7D">
        <w:rPr>
          <w:rFonts w:ascii="Arial" w:hAnsi="Arial"/>
        </w:rPr>
        <w:t>.</w:t>
      </w:r>
      <w:r w:rsidR="00EB3AC8" w:rsidRPr="00A01C7D">
        <w:rPr>
          <w:rFonts w:ascii="Arial" w:hAnsi="Arial"/>
        </w:rPr>
        <w:t>8</w:t>
      </w:r>
      <w:r w:rsidRPr="00A01C7D">
        <w:rPr>
          <w:rFonts w:ascii="Arial" w:hAnsi="Arial"/>
        </w:rPr>
        <w:t xml:space="preserve">00 Kurse in diesem Bereich </w:t>
      </w:r>
      <w:r w:rsidR="00EB3AC8" w:rsidRPr="00A01C7D">
        <w:rPr>
          <w:rFonts w:ascii="Arial" w:hAnsi="Arial"/>
        </w:rPr>
        <w:t xml:space="preserve">2,29 </w:t>
      </w:r>
      <w:r w:rsidRPr="00A01C7D">
        <w:rPr>
          <w:rFonts w:ascii="Arial" w:hAnsi="Arial"/>
        </w:rPr>
        <w:t>Millionen</w:t>
      </w:r>
      <w:r w:rsidR="00EB3AC8" w:rsidRPr="00A01C7D">
        <w:rPr>
          <w:rFonts w:ascii="Arial" w:hAnsi="Arial"/>
        </w:rPr>
        <w:t xml:space="preserve"> Belegungen </w:t>
      </w:r>
      <w:r w:rsidRPr="00A01C7D">
        <w:rPr>
          <w:rFonts w:ascii="Arial" w:hAnsi="Arial"/>
        </w:rPr>
        <w:t xml:space="preserve">– das entsprach einem Belegungsanteil von </w:t>
      </w:r>
      <w:r w:rsidR="00EB3AC8" w:rsidRPr="00A01C7D">
        <w:rPr>
          <w:rFonts w:ascii="Arial" w:hAnsi="Arial"/>
        </w:rPr>
        <w:t>37</w:t>
      </w:r>
      <w:r w:rsidRPr="00A01C7D">
        <w:rPr>
          <w:rFonts w:ascii="Arial" w:hAnsi="Arial"/>
        </w:rPr>
        <w:t>,</w:t>
      </w:r>
      <w:r w:rsidR="00EB3AC8" w:rsidRPr="00A01C7D">
        <w:rPr>
          <w:rFonts w:ascii="Arial" w:hAnsi="Arial"/>
        </w:rPr>
        <w:t>1</w:t>
      </w:r>
      <w:r w:rsidRPr="00A01C7D">
        <w:rPr>
          <w:rFonts w:ascii="Arial" w:hAnsi="Arial"/>
        </w:rPr>
        <w:t xml:space="preserve"> Prozent. An zweiter Stelle standen die </w:t>
      </w:r>
      <w:r w:rsidR="00E47FBA" w:rsidRPr="00A01C7D">
        <w:rPr>
          <w:rFonts w:ascii="Arial" w:hAnsi="Arial"/>
        </w:rPr>
        <w:t xml:space="preserve">rund 180.000 </w:t>
      </w:r>
      <w:r w:rsidRPr="00A01C7D">
        <w:rPr>
          <w:rFonts w:ascii="Arial" w:hAnsi="Arial"/>
        </w:rPr>
        <w:t xml:space="preserve">Sprachkurse mit einem Belegungsanteil von </w:t>
      </w:r>
      <w:r w:rsidR="00EB3AC8" w:rsidRPr="00A01C7D">
        <w:rPr>
          <w:rFonts w:ascii="Arial" w:hAnsi="Arial"/>
        </w:rPr>
        <w:t>31</w:t>
      </w:r>
      <w:r w:rsidRPr="00A01C7D">
        <w:rPr>
          <w:rFonts w:ascii="Arial" w:hAnsi="Arial"/>
        </w:rPr>
        <w:t>,</w:t>
      </w:r>
      <w:r w:rsidR="00EB3AC8" w:rsidRPr="00A01C7D">
        <w:rPr>
          <w:rFonts w:ascii="Arial" w:hAnsi="Arial"/>
        </w:rPr>
        <w:t>5</w:t>
      </w:r>
      <w:r w:rsidRPr="00A01C7D">
        <w:rPr>
          <w:rFonts w:ascii="Arial" w:hAnsi="Arial"/>
        </w:rPr>
        <w:t xml:space="preserve"> Prozent. Am häufigsten wurden dabei die </w:t>
      </w:r>
      <w:r w:rsidR="00E47FBA" w:rsidRPr="00A01C7D">
        <w:rPr>
          <w:rFonts w:ascii="Arial" w:hAnsi="Arial"/>
        </w:rPr>
        <w:t xml:space="preserve">Kurse </w:t>
      </w:r>
      <w:r w:rsidR="00E47FBA" w:rsidRPr="00BD38B8">
        <w:rPr>
          <w:rFonts w:ascii="Arial" w:hAnsi="Arial"/>
          <w:i/>
        </w:rPr>
        <w:t>Deutsch als Fremdsprache</w:t>
      </w:r>
      <w:r w:rsidR="00E47FBA" w:rsidRPr="00A01C7D">
        <w:rPr>
          <w:rFonts w:ascii="Arial" w:hAnsi="Arial"/>
        </w:rPr>
        <w:t xml:space="preserve"> </w:t>
      </w:r>
      <w:r w:rsidRPr="00A01C7D">
        <w:rPr>
          <w:rFonts w:ascii="Arial" w:hAnsi="Arial"/>
        </w:rPr>
        <w:t xml:space="preserve">besucht. Unter den Sprachkursen hatten sie einen </w:t>
      </w:r>
      <w:r w:rsidR="00E47FBA" w:rsidRPr="00A01C7D">
        <w:rPr>
          <w:rFonts w:ascii="Arial" w:hAnsi="Arial"/>
        </w:rPr>
        <w:t>Belegungsa</w:t>
      </w:r>
      <w:r w:rsidRPr="00A01C7D">
        <w:rPr>
          <w:rFonts w:ascii="Arial" w:hAnsi="Arial"/>
        </w:rPr>
        <w:t xml:space="preserve">nteil von </w:t>
      </w:r>
      <w:r w:rsidR="00E47FBA" w:rsidRPr="00A01C7D">
        <w:rPr>
          <w:rFonts w:ascii="Arial" w:hAnsi="Arial"/>
        </w:rPr>
        <w:t>46</w:t>
      </w:r>
      <w:r w:rsidRPr="00A01C7D">
        <w:rPr>
          <w:rFonts w:ascii="Arial" w:hAnsi="Arial"/>
        </w:rPr>
        <w:t>,</w:t>
      </w:r>
      <w:r w:rsidR="00E47FBA" w:rsidRPr="00A01C7D">
        <w:rPr>
          <w:rFonts w:ascii="Arial" w:hAnsi="Arial"/>
        </w:rPr>
        <w:t>0</w:t>
      </w:r>
      <w:r w:rsidRPr="00A01C7D">
        <w:rPr>
          <w:rFonts w:ascii="Arial" w:hAnsi="Arial"/>
        </w:rPr>
        <w:t xml:space="preserve"> Prozent</w:t>
      </w:r>
      <w:r w:rsidR="00D736F1">
        <w:rPr>
          <w:rFonts w:ascii="Arial" w:hAnsi="Arial"/>
        </w:rPr>
        <w:t xml:space="preserve"> (v</w:t>
      </w:r>
      <w:r w:rsidR="00E47FBA" w:rsidRPr="00A01C7D">
        <w:rPr>
          <w:rFonts w:ascii="Arial" w:hAnsi="Arial"/>
        </w:rPr>
        <w:t>on den 61.500 Deutsch-als-Fremdsprache-Kursen waren rund 30.700 Integrationskurse</w:t>
      </w:r>
      <w:r w:rsidR="00D736F1">
        <w:rPr>
          <w:rFonts w:ascii="Arial" w:hAnsi="Arial"/>
        </w:rPr>
        <w:t>, d</w:t>
      </w:r>
      <w:r w:rsidR="00E47FBA" w:rsidRPr="00A01C7D">
        <w:rPr>
          <w:rFonts w:ascii="Arial" w:hAnsi="Arial"/>
        </w:rPr>
        <w:t xml:space="preserve">arunter knapp 8.000 </w:t>
      </w:r>
      <w:r w:rsidR="00965CF3" w:rsidRPr="00A01C7D">
        <w:rPr>
          <w:rFonts w:ascii="Arial" w:hAnsi="Arial"/>
        </w:rPr>
        <w:t xml:space="preserve">Kurse </w:t>
      </w:r>
      <w:r w:rsidR="00E47FBA" w:rsidRPr="00A01C7D">
        <w:rPr>
          <w:rFonts w:ascii="Arial" w:hAnsi="Arial"/>
        </w:rPr>
        <w:t xml:space="preserve">mit dem Schwerpunkt Alphabetisierung). </w:t>
      </w:r>
      <w:r w:rsidR="00D736F1">
        <w:rPr>
          <w:rFonts w:ascii="Arial" w:hAnsi="Arial"/>
        </w:rPr>
        <w:t xml:space="preserve">Bezogen auf die </w:t>
      </w:r>
      <w:r w:rsidR="00D736F1" w:rsidRPr="00A01C7D">
        <w:rPr>
          <w:rFonts w:ascii="Arial" w:hAnsi="Arial"/>
        </w:rPr>
        <w:t>Sprachkurse</w:t>
      </w:r>
      <w:r w:rsidR="00D736F1">
        <w:rPr>
          <w:rFonts w:ascii="Arial" w:hAnsi="Arial"/>
        </w:rPr>
        <w:t xml:space="preserve"> und ihre Belegung folgten </w:t>
      </w:r>
      <w:r w:rsidR="00E47FBA" w:rsidRPr="00A01C7D">
        <w:rPr>
          <w:rFonts w:ascii="Arial" w:hAnsi="Arial"/>
        </w:rPr>
        <w:t>Englisch</w:t>
      </w:r>
      <w:r w:rsidR="00D736F1">
        <w:rPr>
          <w:rFonts w:ascii="Arial" w:hAnsi="Arial"/>
        </w:rPr>
        <w:t xml:space="preserve"> (</w:t>
      </w:r>
      <w:r w:rsidRPr="00A01C7D">
        <w:rPr>
          <w:rFonts w:ascii="Arial" w:hAnsi="Arial"/>
        </w:rPr>
        <w:t>2</w:t>
      </w:r>
      <w:r w:rsidR="00E47FBA" w:rsidRPr="00A01C7D">
        <w:rPr>
          <w:rFonts w:ascii="Arial" w:hAnsi="Arial"/>
        </w:rPr>
        <w:t>0</w:t>
      </w:r>
      <w:r w:rsidRPr="00A01C7D">
        <w:rPr>
          <w:rFonts w:ascii="Arial" w:hAnsi="Arial"/>
        </w:rPr>
        <w:t>,</w:t>
      </w:r>
      <w:r w:rsidR="00E47FBA" w:rsidRPr="00A01C7D">
        <w:rPr>
          <w:rFonts w:ascii="Arial" w:hAnsi="Arial"/>
        </w:rPr>
        <w:t>3</w:t>
      </w:r>
      <w:r w:rsidRPr="00A01C7D">
        <w:rPr>
          <w:rFonts w:ascii="Arial" w:hAnsi="Arial"/>
        </w:rPr>
        <w:t xml:space="preserve"> Prozent</w:t>
      </w:r>
      <w:r w:rsidR="00D736F1">
        <w:rPr>
          <w:rFonts w:ascii="Arial" w:hAnsi="Arial"/>
        </w:rPr>
        <w:t xml:space="preserve">), </w:t>
      </w:r>
      <w:r w:rsidRPr="00A01C7D">
        <w:rPr>
          <w:rFonts w:ascii="Arial" w:hAnsi="Arial"/>
        </w:rPr>
        <w:t>Spanisch (</w:t>
      </w:r>
      <w:r w:rsidR="00E47FBA" w:rsidRPr="00A01C7D">
        <w:rPr>
          <w:rFonts w:ascii="Arial" w:hAnsi="Arial"/>
        </w:rPr>
        <w:t>9</w:t>
      </w:r>
      <w:r w:rsidRPr="00A01C7D">
        <w:rPr>
          <w:rFonts w:ascii="Arial" w:hAnsi="Arial"/>
        </w:rPr>
        <w:t>,</w:t>
      </w:r>
      <w:r w:rsidR="00E47FBA" w:rsidRPr="00A01C7D">
        <w:rPr>
          <w:rFonts w:ascii="Arial" w:hAnsi="Arial"/>
        </w:rPr>
        <w:t>2</w:t>
      </w:r>
      <w:r w:rsidRPr="00A01C7D">
        <w:rPr>
          <w:rFonts w:ascii="Arial" w:hAnsi="Arial"/>
        </w:rPr>
        <w:t xml:space="preserve"> Prozent), Italienisch (</w:t>
      </w:r>
      <w:r w:rsidR="00E47FBA" w:rsidRPr="00A01C7D">
        <w:rPr>
          <w:rFonts w:ascii="Arial" w:hAnsi="Arial"/>
        </w:rPr>
        <w:t>7</w:t>
      </w:r>
      <w:r w:rsidRPr="00A01C7D">
        <w:rPr>
          <w:rFonts w:ascii="Arial" w:hAnsi="Arial"/>
        </w:rPr>
        <w:t>,</w:t>
      </w:r>
      <w:r w:rsidR="00E47FBA" w:rsidRPr="00A01C7D">
        <w:rPr>
          <w:rFonts w:ascii="Arial" w:hAnsi="Arial"/>
        </w:rPr>
        <w:t>1</w:t>
      </w:r>
      <w:r w:rsidRPr="00A01C7D">
        <w:rPr>
          <w:rFonts w:ascii="Arial" w:hAnsi="Arial"/>
        </w:rPr>
        <w:t xml:space="preserve"> Prozent) und Französisch (</w:t>
      </w:r>
      <w:r w:rsidR="00E47FBA" w:rsidRPr="00A01C7D">
        <w:rPr>
          <w:rFonts w:ascii="Arial" w:hAnsi="Arial"/>
        </w:rPr>
        <w:t>6</w:t>
      </w:r>
      <w:r w:rsidRPr="00A01C7D">
        <w:rPr>
          <w:rFonts w:ascii="Arial" w:hAnsi="Arial"/>
        </w:rPr>
        <w:t>,</w:t>
      </w:r>
      <w:r w:rsidR="00E47FBA" w:rsidRPr="00A01C7D">
        <w:rPr>
          <w:rFonts w:ascii="Arial" w:hAnsi="Arial"/>
        </w:rPr>
        <w:t>7</w:t>
      </w:r>
      <w:r w:rsidRPr="00A01C7D">
        <w:rPr>
          <w:rFonts w:ascii="Arial" w:hAnsi="Arial"/>
        </w:rPr>
        <w:t xml:space="preserve"> Prozent).</w:t>
      </w:r>
    </w:p>
    <w:p w14:paraId="481CCCFD" w14:textId="77777777" w:rsidR="00500463" w:rsidRPr="00A01C7D" w:rsidRDefault="00500463" w:rsidP="002800FA">
      <w:pPr>
        <w:rPr>
          <w:rFonts w:ascii="Arial" w:hAnsi="Arial"/>
        </w:rPr>
      </w:pPr>
    </w:p>
    <w:p w14:paraId="4203C89C" w14:textId="7FAA70EE" w:rsidR="00500463" w:rsidRDefault="00965CF3" w:rsidP="002800FA">
      <w:pPr>
        <w:rPr>
          <w:rFonts w:ascii="Arial" w:hAnsi="Arial"/>
        </w:rPr>
      </w:pPr>
      <w:r w:rsidRPr="00A01C7D">
        <w:rPr>
          <w:rFonts w:ascii="Arial" w:hAnsi="Arial"/>
        </w:rPr>
        <w:t xml:space="preserve">Neben dem Thema </w:t>
      </w:r>
      <w:r w:rsidR="002800FA" w:rsidRPr="00A01C7D">
        <w:rPr>
          <w:rFonts w:ascii="Arial" w:hAnsi="Arial"/>
        </w:rPr>
        <w:t>Gesundheit und den Sprachkursen wurden 201</w:t>
      </w:r>
      <w:r w:rsidRPr="00A01C7D">
        <w:rPr>
          <w:rFonts w:ascii="Arial" w:hAnsi="Arial"/>
        </w:rPr>
        <w:t>9</w:t>
      </w:r>
      <w:r w:rsidR="002800FA" w:rsidRPr="00A01C7D">
        <w:rPr>
          <w:rFonts w:ascii="Arial" w:hAnsi="Arial"/>
        </w:rPr>
        <w:t xml:space="preserve"> auch die Kurse zum Themenbereich Kultur und Gestalten gut besucht: Rund </w:t>
      </w:r>
      <w:r w:rsidRPr="00A01C7D">
        <w:rPr>
          <w:rFonts w:ascii="Arial" w:hAnsi="Arial"/>
        </w:rPr>
        <w:t>883</w:t>
      </w:r>
      <w:r w:rsidR="002800FA" w:rsidRPr="00A01C7D">
        <w:rPr>
          <w:rFonts w:ascii="Arial" w:hAnsi="Arial"/>
        </w:rPr>
        <w:t>.</w:t>
      </w:r>
      <w:r w:rsidRPr="00A01C7D">
        <w:rPr>
          <w:rFonts w:ascii="Arial" w:hAnsi="Arial"/>
        </w:rPr>
        <w:t>4</w:t>
      </w:r>
      <w:r w:rsidR="002800FA" w:rsidRPr="00A01C7D">
        <w:rPr>
          <w:rFonts w:ascii="Arial" w:hAnsi="Arial"/>
        </w:rPr>
        <w:t xml:space="preserve">00 </w:t>
      </w:r>
      <w:r w:rsidR="00BD38B8">
        <w:rPr>
          <w:rFonts w:ascii="Arial" w:hAnsi="Arial"/>
        </w:rPr>
        <w:t>Belegungen</w:t>
      </w:r>
      <w:r w:rsidR="002800FA" w:rsidRPr="00A01C7D">
        <w:rPr>
          <w:rFonts w:ascii="Arial" w:hAnsi="Arial"/>
        </w:rPr>
        <w:t xml:space="preserve"> </w:t>
      </w:r>
      <w:r w:rsidR="00D736F1">
        <w:rPr>
          <w:rFonts w:ascii="Arial" w:hAnsi="Arial"/>
        </w:rPr>
        <w:t>(</w:t>
      </w:r>
      <w:r w:rsidR="002800FA" w:rsidRPr="00A01C7D">
        <w:rPr>
          <w:rFonts w:ascii="Arial" w:hAnsi="Arial"/>
        </w:rPr>
        <w:t>1</w:t>
      </w:r>
      <w:r w:rsidRPr="00A01C7D">
        <w:rPr>
          <w:rFonts w:ascii="Arial" w:hAnsi="Arial"/>
        </w:rPr>
        <w:t>4</w:t>
      </w:r>
      <w:r w:rsidR="002800FA" w:rsidRPr="00A01C7D">
        <w:rPr>
          <w:rFonts w:ascii="Arial" w:hAnsi="Arial"/>
        </w:rPr>
        <w:t>,</w:t>
      </w:r>
      <w:r w:rsidRPr="00A01C7D">
        <w:rPr>
          <w:rFonts w:ascii="Arial" w:hAnsi="Arial"/>
        </w:rPr>
        <w:t>3</w:t>
      </w:r>
      <w:r w:rsidR="002800FA" w:rsidRPr="00A01C7D">
        <w:rPr>
          <w:rFonts w:ascii="Arial" w:hAnsi="Arial"/>
        </w:rPr>
        <w:t xml:space="preserve"> Prozent aller </w:t>
      </w:r>
      <w:r w:rsidRPr="00A01C7D">
        <w:rPr>
          <w:rFonts w:ascii="Arial" w:hAnsi="Arial"/>
        </w:rPr>
        <w:t>Kursbelegungen</w:t>
      </w:r>
      <w:r w:rsidR="00D736F1">
        <w:rPr>
          <w:rFonts w:ascii="Arial" w:hAnsi="Arial"/>
        </w:rPr>
        <w:t>) v</w:t>
      </w:r>
      <w:r w:rsidR="00BD38B8">
        <w:rPr>
          <w:rFonts w:ascii="Arial" w:hAnsi="Arial"/>
        </w:rPr>
        <w:t xml:space="preserve">erteilten sich auf </w:t>
      </w:r>
      <w:r w:rsidRPr="00A01C7D">
        <w:rPr>
          <w:rFonts w:ascii="Arial" w:hAnsi="Arial"/>
        </w:rPr>
        <w:t>88</w:t>
      </w:r>
      <w:r w:rsidR="002800FA" w:rsidRPr="00A01C7D">
        <w:rPr>
          <w:rFonts w:ascii="Arial" w:hAnsi="Arial"/>
        </w:rPr>
        <w:t>.</w:t>
      </w:r>
      <w:r w:rsidRPr="00A01C7D">
        <w:rPr>
          <w:rFonts w:ascii="Arial" w:hAnsi="Arial"/>
        </w:rPr>
        <w:t>60</w:t>
      </w:r>
      <w:r w:rsidR="002800FA" w:rsidRPr="00A01C7D">
        <w:rPr>
          <w:rFonts w:ascii="Arial" w:hAnsi="Arial"/>
        </w:rPr>
        <w:t xml:space="preserve">0 Kursveranstaltungen. </w:t>
      </w:r>
      <w:r w:rsidR="00A7120F" w:rsidRPr="00A01C7D">
        <w:rPr>
          <w:rFonts w:ascii="Arial" w:hAnsi="Arial"/>
        </w:rPr>
        <w:t xml:space="preserve">Deutlich mehr als eine halbe Million Belegungen entfielen auch auf den Bereich </w:t>
      </w:r>
      <w:r w:rsidR="002800FA" w:rsidRPr="00A01C7D">
        <w:rPr>
          <w:rFonts w:ascii="Arial" w:hAnsi="Arial"/>
        </w:rPr>
        <w:lastRenderedPageBreak/>
        <w:t>Politik</w:t>
      </w:r>
      <w:r w:rsidR="00A7120F" w:rsidRPr="00A01C7D">
        <w:rPr>
          <w:rFonts w:ascii="Arial" w:hAnsi="Arial"/>
        </w:rPr>
        <w:t xml:space="preserve"> – </w:t>
      </w:r>
      <w:r w:rsidR="002800FA" w:rsidRPr="00A01C7D">
        <w:rPr>
          <w:rFonts w:ascii="Arial" w:hAnsi="Arial"/>
        </w:rPr>
        <w:t xml:space="preserve">Gesellschaft </w:t>
      </w:r>
      <w:r w:rsidR="00A7120F" w:rsidRPr="00A01C7D">
        <w:rPr>
          <w:rFonts w:ascii="Arial" w:hAnsi="Arial"/>
        </w:rPr>
        <w:t xml:space="preserve">– </w:t>
      </w:r>
      <w:r w:rsidR="002800FA" w:rsidRPr="00A01C7D">
        <w:rPr>
          <w:rFonts w:ascii="Arial" w:hAnsi="Arial"/>
        </w:rPr>
        <w:t>Umwelt</w:t>
      </w:r>
      <w:r w:rsidR="00A7120F" w:rsidRPr="00A01C7D">
        <w:rPr>
          <w:rFonts w:ascii="Arial" w:hAnsi="Arial"/>
        </w:rPr>
        <w:t xml:space="preserve">. </w:t>
      </w:r>
      <w:r w:rsidR="00BD38B8">
        <w:rPr>
          <w:rFonts w:ascii="Arial" w:hAnsi="Arial"/>
        </w:rPr>
        <w:t>Mit</w:t>
      </w:r>
      <w:r w:rsidR="00A7120F" w:rsidRPr="00A01C7D">
        <w:rPr>
          <w:rFonts w:ascii="Arial" w:hAnsi="Arial"/>
        </w:rPr>
        <w:t xml:space="preserve"> 577.200 Belegungen lag der Belegungsanteil bei 9,4 Prozent.</w:t>
      </w:r>
    </w:p>
    <w:p w14:paraId="5FF0D2E5" w14:textId="77777777" w:rsidR="00BD38B8" w:rsidRDefault="00BD38B8" w:rsidP="002800FA">
      <w:pPr>
        <w:rPr>
          <w:rFonts w:ascii="Arial" w:hAnsi="Arial"/>
        </w:rPr>
      </w:pPr>
    </w:p>
    <w:p w14:paraId="11C977D8" w14:textId="62A87E1E" w:rsidR="002800FA" w:rsidRPr="00A01C7D" w:rsidRDefault="002800FA" w:rsidP="002800FA">
      <w:pPr>
        <w:rPr>
          <w:rFonts w:ascii="Arial" w:hAnsi="Arial"/>
        </w:rPr>
      </w:pPr>
      <w:r w:rsidRPr="00A01C7D">
        <w:rPr>
          <w:rFonts w:ascii="Arial" w:hAnsi="Arial"/>
        </w:rPr>
        <w:t>Be</w:t>
      </w:r>
      <w:r w:rsidR="00ED3278" w:rsidRPr="00A01C7D">
        <w:rPr>
          <w:rFonts w:ascii="Arial" w:hAnsi="Arial"/>
        </w:rPr>
        <w:t xml:space="preserve">i den Einzelveranstaltungen </w:t>
      </w:r>
      <w:r w:rsidRPr="00A01C7D">
        <w:rPr>
          <w:rFonts w:ascii="Arial" w:hAnsi="Arial"/>
        </w:rPr>
        <w:t>überwogen im Jahr 201</w:t>
      </w:r>
      <w:r w:rsidR="000E559F" w:rsidRPr="00A01C7D">
        <w:rPr>
          <w:rFonts w:ascii="Arial" w:hAnsi="Arial"/>
        </w:rPr>
        <w:t>9</w:t>
      </w:r>
      <w:r w:rsidRPr="00A01C7D">
        <w:rPr>
          <w:rFonts w:ascii="Arial" w:hAnsi="Arial"/>
        </w:rPr>
        <w:t xml:space="preserve"> sowohl in Bezug auf das Angebot als auch die Nutzung Veranstaltungen zum Themenbereich Politik</w:t>
      </w:r>
      <w:r w:rsidR="000E559F" w:rsidRPr="00A01C7D">
        <w:rPr>
          <w:rFonts w:ascii="Arial" w:hAnsi="Arial"/>
        </w:rPr>
        <w:t xml:space="preserve"> – </w:t>
      </w:r>
      <w:r w:rsidRPr="00A01C7D">
        <w:rPr>
          <w:rFonts w:ascii="Arial" w:hAnsi="Arial"/>
        </w:rPr>
        <w:t xml:space="preserve">Gesellschaft </w:t>
      </w:r>
      <w:r w:rsidR="000E559F" w:rsidRPr="00A01C7D">
        <w:rPr>
          <w:rFonts w:ascii="Arial" w:hAnsi="Arial"/>
        </w:rPr>
        <w:t xml:space="preserve">– </w:t>
      </w:r>
      <w:r w:rsidRPr="00A01C7D">
        <w:rPr>
          <w:rFonts w:ascii="Arial" w:hAnsi="Arial"/>
        </w:rPr>
        <w:t>Umwelt: Die 4</w:t>
      </w:r>
      <w:r w:rsidR="000E559F" w:rsidRPr="00A01C7D">
        <w:rPr>
          <w:rFonts w:ascii="Arial" w:hAnsi="Arial"/>
        </w:rPr>
        <w:t>1</w:t>
      </w:r>
      <w:r w:rsidRPr="00A01C7D">
        <w:rPr>
          <w:rFonts w:ascii="Arial" w:hAnsi="Arial"/>
        </w:rPr>
        <w:t>.76</w:t>
      </w:r>
      <w:r w:rsidR="000E559F" w:rsidRPr="00A01C7D">
        <w:rPr>
          <w:rFonts w:ascii="Arial" w:hAnsi="Arial"/>
        </w:rPr>
        <w:t>9</w:t>
      </w:r>
      <w:r w:rsidRPr="00A01C7D">
        <w:rPr>
          <w:rFonts w:ascii="Arial" w:hAnsi="Arial"/>
        </w:rPr>
        <w:t xml:space="preserve"> Veranstaltungen (</w:t>
      </w:r>
      <w:r w:rsidR="000E559F" w:rsidRPr="00A01C7D">
        <w:rPr>
          <w:rFonts w:ascii="Arial" w:hAnsi="Arial"/>
        </w:rPr>
        <w:t>50</w:t>
      </w:r>
      <w:r w:rsidRPr="00A01C7D">
        <w:rPr>
          <w:rFonts w:ascii="Arial" w:hAnsi="Arial"/>
        </w:rPr>
        <w:t>,</w:t>
      </w:r>
      <w:r w:rsidR="000E559F" w:rsidRPr="00A01C7D">
        <w:rPr>
          <w:rFonts w:ascii="Arial" w:hAnsi="Arial"/>
        </w:rPr>
        <w:t>2</w:t>
      </w:r>
      <w:r w:rsidRPr="00A01C7D">
        <w:rPr>
          <w:rFonts w:ascii="Arial" w:hAnsi="Arial"/>
        </w:rPr>
        <w:t xml:space="preserve"> Prozent aller Einzelveranstaltungen) wurden von rund 1,</w:t>
      </w:r>
      <w:r w:rsidR="000E559F" w:rsidRPr="00A01C7D">
        <w:rPr>
          <w:rFonts w:ascii="Arial" w:hAnsi="Arial"/>
        </w:rPr>
        <w:t>06</w:t>
      </w:r>
      <w:r w:rsidRPr="00A01C7D">
        <w:rPr>
          <w:rFonts w:ascii="Arial" w:hAnsi="Arial"/>
        </w:rPr>
        <w:t xml:space="preserve"> Millionen Personen besucht – das entsprach einem </w:t>
      </w:r>
      <w:r w:rsidR="000E559F" w:rsidRPr="00A01C7D">
        <w:rPr>
          <w:rFonts w:ascii="Arial" w:hAnsi="Arial"/>
        </w:rPr>
        <w:t>A</w:t>
      </w:r>
      <w:r w:rsidRPr="00A01C7D">
        <w:rPr>
          <w:rFonts w:ascii="Arial" w:hAnsi="Arial"/>
        </w:rPr>
        <w:t xml:space="preserve">nteil von </w:t>
      </w:r>
      <w:r w:rsidR="000E559F" w:rsidRPr="00A01C7D">
        <w:rPr>
          <w:rFonts w:ascii="Arial" w:hAnsi="Arial"/>
        </w:rPr>
        <w:t>53,8</w:t>
      </w:r>
      <w:r w:rsidRPr="00A01C7D">
        <w:rPr>
          <w:rFonts w:ascii="Arial" w:hAnsi="Arial"/>
        </w:rPr>
        <w:t xml:space="preserve"> Prozent. Die insgesamt </w:t>
      </w:r>
      <w:r w:rsidR="000E559F" w:rsidRPr="00A01C7D">
        <w:rPr>
          <w:rFonts w:ascii="Arial" w:hAnsi="Arial"/>
        </w:rPr>
        <w:t>1</w:t>
      </w:r>
      <w:r w:rsidRPr="00A01C7D">
        <w:rPr>
          <w:rFonts w:ascii="Arial" w:hAnsi="Arial"/>
        </w:rPr>
        <w:t>,</w:t>
      </w:r>
      <w:r w:rsidR="000E559F" w:rsidRPr="00A01C7D">
        <w:rPr>
          <w:rFonts w:ascii="Arial" w:hAnsi="Arial"/>
        </w:rPr>
        <w:t>97</w:t>
      </w:r>
      <w:r w:rsidRPr="00A01C7D">
        <w:rPr>
          <w:rFonts w:ascii="Arial" w:hAnsi="Arial"/>
        </w:rPr>
        <w:t xml:space="preserve"> Millionen Teilnehme</w:t>
      </w:r>
      <w:r w:rsidR="00910711" w:rsidRPr="00A01C7D">
        <w:rPr>
          <w:rFonts w:ascii="Arial" w:hAnsi="Arial"/>
        </w:rPr>
        <w:t xml:space="preserve">nden </w:t>
      </w:r>
      <w:r w:rsidRPr="00A01C7D">
        <w:rPr>
          <w:rFonts w:ascii="Arial" w:hAnsi="Arial"/>
        </w:rPr>
        <w:t>der Einzelveranstaltungen interessierten sich weiter für die Themen Kultur und Gestalten (</w:t>
      </w:r>
      <w:r w:rsidR="000E559F" w:rsidRPr="00A01C7D">
        <w:rPr>
          <w:rFonts w:ascii="Arial" w:hAnsi="Arial"/>
        </w:rPr>
        <w:t>Teilnehmer</w:t>
      </w:r>
      <w:r w:rsidRPr="00A01C7D">
        <w:rPr>
          <w:rFonts w:ascii="Arial" w:hAnsi="Arial"/>
        </w:rPr>
        <w:t xml:space="preserve">anteil: </w:t>
      </w:r>
      <w:r w:rsidR="000E559F" w:rsidRPr="00A01C7D">
        <w:rPr>
          <w:rFonts w:ascii="Arial" w:hAnsi="Arial"/>
        </w:rPr>
        <w:t>28</w:t>
      </w:r>
      <w:r w:rsidRPr="00A01C7D">
        <w:rPr>
          <w:rFonts w:ascii="Arial" w:hAnsi="Arial"/>
        </w:rPr>
        <w:t>,</w:t>
      </w:r>
      <w:r w:rsidR="000E559F" w:rsidRPr="00A01C7D">
        <w:rPr>
          <w:rFonts w:ascii="Arial" w:hAnsi="Arial"/>
        </w:rPr>
        <w:t>7</w:t>
      </w:r>
      <w:r w:rsidRPr="00A01C7D">
        <w:rPr>
          <w:rFonts w:ascii="Arial" w:hAnsi="Arial"/>
        </w:rPr>
        <w:t xml:space="preserve"> Prozent) sowie Gesundheit</w:t>
      </w:r>
      <w:r w:rsidR="000E559F" w:rsidRPr="00A01C7D">
        <w:rPr>
          <w:rFonts w:ascii="Arial" w:hAnsi="Arial"/>
        </w:rPr>
        <w:t xml:space="preserve"> (12</w:t>
      </w:r>
      <w:r w:rsidRPr="00A01C7D">
        <w:rPr>
          <w:rFonts w:ascii="Arial" w:hAnsi="Arial"/>
        </w:rPr>
        <w:t>,</w:t>
      </w:r>
      <w:r w:rsidR="000E559F" w:rsidRPr="00A01C7D">
        <w:rPr>
          <w:rFonts w:ascii="Arial" w:hAnsi="Arial"/>
        </w:rPr>
        <w:t>3</w:t>
      </w:r>
      <w:r w:rsidRPr="00A01C7D">
        <w:rPr>
          <w:rFonts w:ascii="Arial" w:hAnsi="Arial"/>
        </w:rPr>
        <w:t xml:space="preserve"> Prozent). Da </w:t>
      </w:r>
      <w:r w:rsidR="000E559F" w:rsidRPr="00A01C7D">
        <w:rPr>
          <w:rFonts w:ascii="Arial" w:hAnsi="Arial"/>
        </w:rPr>
        <w:t xml:space="preserve">sich für </w:t>
      </w:r>
      <w:r w:rsidRPr="00A01C7D">
        <w:rPr>
          <w:rFonts w:ascii="Arial" w:hAnsi="Arial"/>
        </w:rPr>
        <w:t>Sprachen (2,</w:t>
      </w:r>
      <w:r w:rsidR="000E559F" w:rsidRPr="00A01C7D">
        <w:rPr>
          <w:rFonts w:ascii="Arial" w:hAnsi="Arial"/>
        </w:rPr>
        <w:t>5</w:t>
      </w:r>
      <w:r w:rsidRPr="00A01C7D">
        <w:rPr>
          <w:rFonts w:ascii="Arial" w:hAnsi="Arial"/>
        </w:rPr>
        <w:t xml:space="preserve"> Prozent), </w:t>
      </w:r>
      <w:r w:rsidR="000E559F" w:rsidRPr="00A01C7D">
        <w:rPr>
          <w:rFonts w:ascii="Arial" w:hAnsi="Arial"/>
        </w:rPr>
        <w:t>Grundbildung</w:t>
      </w:r>
      <w:r w:rsidRPr="00A01C7D">
        <w:rPr>
          <w:rFonts w:ascii="Arial" w:hAnsi="Arial"/>
        </w:rPr>
        <w:t xml:space="preserve"> (</w:t>
      </w:r>
      <w:r w:rsidR="000E559F" w:rsidRPr="00A01C7D">
        <w:rPr>
          <w:rFonts w:ascii="Arial" w:hAnsi="Arial"/>
        </w:rPr>
        <w:t>0,4</w:t>
      </w:r>
      <w:r w:rsidRPr="00A01C7D">
        <w:rPr>
          <w:rFonts w:ascii="Arial" w:hAnsi="Arial"/>
        </w:rPr>
        <w:t xml:space="preserve"> Prozent) sowie </w:t>
      </w:r>
      <w:r w:rsidR="00F778F9">
        <w:rPr>
          <w:rFonts w:ascii="Arial" w:hAnsi="Arial"/>
        </w:rPr>
        <w:t xml:space="preserve">für </w:t>
      </w:r>
      <w:r w:rsidR="000E559F" w:rsidRPr="00A01C7D">
        <w:rPr>
          <w:rFonts w:ascii="Arial" w:hAnsi="Arial"/>
        </w:rPr>
        <w:t xml:space="preserve">den Bereich </w:t>
      </w:r>
      <w:r w:rsidRPr="00A01C7D">
        <w:rPr>
          <w:rFonts w:ascii="Arial" w:hAnsi="Arial"/>
        </w:rPr>
        <w:t>Schulabschlüsse</w:t>
      </w:r>
      <w:r w:rsidR="000E559F" w:rsidRPr="00A01C7D">
        <w:rPr>
          <w:rFonts w:ascii="Arial" w:hAnsi="Arial"/>
        </w:rPr>
        <w:t>/Studienbegleitung</w:t>
      </w:r>
      <w:r w:rsidRPr="00A01C7D">
        <w:rPr>
          <w:rFonts w:ascii="Arial" w:hAnsi="Arial"/>
        </w:rPr>
        <w:t xml:space="preserve"> (0,</w:t>
      </w:r>
      <w:r w:rsidR="000E559F" w:rsidRPr="00A01C7D">
        <w:rPr>
          <w:rFonts w:ascii="Arial" w:hAnsi="Arial"/>
        </w:rPr>
        <w:t>2</w:t>
      </w:r>
      <w:r w:rsidRPr="00A01C7D">
        <w:rPr>
          <w:rFonts w:ascii="Arial" w:hAnsi="Arial"/>
        </w:rPr>
        <w:t xml:space="preserve"> Prozent) mehrwöchige Kurse </w:t>
      </w:r>
      <w:r w:rsidR="000E559F" w:rsidRPr="00A01C7D">
        <w:rPr>
          <w:rFonts w:ascii="Arial" w:hAnsi="Arial"/>
        </w:rPr>
        <w:t xml:space="preserve">besser </w:t>
      </w:r>
      <w:r w:rsidRPr="00A01C7D">
        <w:rPr>
          <w:rFonts w:ascii="Arial" w:hAnsi="Arial"/>
        </w:rPr>
        <w:t>eignen, wurden entsprechende Einzelveranstaltungen sowohl seltener angeboten als auch seltener besucht.</w:t>
      </w:r>
    </w:p>
    <w:p w14:paraId="31E6740D" w14:textId="77777777" w:rsidR="00500463" w:rsidRPr="00A01C7D" w:rsidRDefault="00500463" w:rsidP="002800FA">
      <w:pPr>
        <w:rPr>
          <w:rFonts w:ascii="Arial" w:hAnsi="Arial"/>
        </w:rPr>
      </w:pPr>
    </w:p>
    <w:p w14:paraId="67E1E586" w14:textId="53027D4D" w:rsidR="00500463" w:rsidRPr="00A01C7D" w:rsidRDefault="002800FA" w:rsidP="002800FA">
      <w:pPr>
        <w:rPr>
          <w:rFonts w:ascii="Arial" w:hAnsi="Arial"/>
        </w:rPr>
      </w:pPr>
      <w:r w:rsidRPr="00A01C7D">
        <w:rPr>
          <w:rFonts w:ascii="Arial" w:hAnsi="Arial"/>
        </w:rPr>
        <w:t xml:space="preserve">Die Volkshochschulen </w:t>
      </w:r>
      <w:r w:rsidR="008C4AA7" w:rsidRPr="00A01C7D">
        <w:rPr>
          <w:rFonts w:ascii="Arial" w:hAnsi="Arial"/>
        </w:rPr>
        <w:t>sind sehr unterschiedlich auf die einzelnen Bundesländer verteilt</w:t>
      </w:r>
      <w:r w:rsidRPr="00A01C7D">
        <w:rPr>
          <w:rFonts w:ascii="Arial" w:hAnsi="Arial"/>
        </w:rPr>
        <w:t>. Während im Jahr 20</w:t>
      </w:r>
      <w:r w:rsidR="005E4EB6" w:rsidRPr="00A01C7D">
        <w:rPr>
          <w:rFonts w:ascii="Arial" w:hAnsi="Arial"/>
        </w:rPr>
        <w:t>19</w:t>
      </w:r>
      <w:r w:rsidRPr="00A01C7D">
        <w:rPr>
          <w:rFonts w:ascii="Arial" w:hAnsi="Arial"/>
        </w:rPr>
        <w:t xml:space="preserve"> in Schleswig-Holstein auf </w:t>
      </w:r>
      <w:r w:rsidR="00D736F1" w:rsidRPr="00A01C7D">
        <w:rPr>
          <w:rFonts w:ascii="Arial" w:hAnsi="Arial"/>
        </w:rPr>
        <w:t xml:space="preserve">eine Volkshochschule </w:t>
      </w:r>
      <w:r w:rsidR="005E4EB6" w:rsidRPr="00A01C7D">
        <w:rPr>
          <w:rFonts w:ascii="Arial" w:hAnsi="Arial"/>
        </w:rPr>
        <w:t>rund 20</w:t>
      </w:r>
      <w:r w:rsidRPr="00A01C7D">
        <w:rPr>
          <w:rFonts w:ascii="Arial" w:hAnsi="Arial"/>
        </w:rPr>
        <w:t>.</w:t>
      </w:r>
      <w:r w:rsidR="005E4EB6" w:rsidRPr="00A01C7D">
        <w:rPr>
          <w:rFonts w:ascii="Arial" w:hAnsi="Arial"/>
        </w:rPr>
        <w:t>7</w:t>
      </w:r>
      <w:r w:rsidRPr="00A01C7D">
        <w:rPr>
          <w:rFonts w:ascii="Arial" w:hAnsi="Arial"/>
        </w:rPr>
        <w:t>00 Personen kam</w:t>
      </w:r>
      <w:r w:rsidR="00D736F1">
        <w:rPr>
          <w:rFonts w:ascii="Arial" w:hAnsi="Arial"/>
        </w:rPr>
        <w:t>en</w:t>
      </w:r>
      <w:r w:rsidRPr="00A01C7D">
        <w:rPr>
          <w:rFonts w:ascii="Arial" w:hAnsi="Arial"/>
        </w:rPr>
        <w:t>, waren es in Sachsen, das unter den Flächenstaaten 20</w:t>
      </w:r>
      <w:r w:rsidR="005E4EB6" w:rsidRPr="00A01C7D">
        <w:rPr>
          <w:rFonts w:ascii="Arial" w:hAnsi="Arial"/>
        </w:rPr>
        <w:t>19</w:t>
      </w:r>
      <w:r w:rsidRPr="00A01C7D">
        <w:rPr>
          <w:rFonts w:ascii="Arial" w:hAnsi="Arial"/>
        </w:rPr>
        <w:t xml:space="preserve"> die geringste Dichte an Volkshochschulen hatte, </w:t>
      </w:r>
      <w:r w:rsidR="006F5B26" w:rsidRPr="00A01C7D">
        <w:rPr>
          <w:rFonts w:ascii="Arial" w:hAnsi="Arial"/>
        </w:rPr>
        <w:t>knapp</w:t>
      </w:r>
      <w:r w:rsidRPr="00A01C7D">
        <w:rPr>
          <w:rFonts w:ascii="Arial" w:hAnsi="Arial"/>
        </w:rPr>
        <w:t xml:space="preserve"> 2</w:t>
      </w:r>
      <w:r w:rsidR="006F5B26" w:rsidRPr="00A01C7D">
        <w:rPr>
          <w:rFonts w:ascii="Arial" w:hAnsi="Arial"/>
        </w:rPr>
        <w:t>5</w:t>
      </w:r>
      <w:r w:rsidRPr="00A01C7D">
        <w:rPr>
          <w:rFonts w:ascii="Arial" w:hAnsi="Arial"/>
        </w:rPr>
        <w:t>5.000 Personen je Volkshochschule. Bezogen auf die absolute Zahl befanden sich 20</w:t>
      </w:r>
      <w:r w:rsidR="006F5B26" w:rsidRPr="00A01C7D">
        <w:rPr>
          <w:rFonts w:ascii="Arial" w:hAnsi="Arial"/>
        </w:rPr>
        <w:t>19</w:t>
      </w:r>
      <w:r w:rsidRPr="00A01C7D">
        <w:rPr>
          <w:rFonts w:ascii="Arial" w:hAnsi="Arial"/>
        </w:rPr>
        <w:t xml:space="preserve"> die meisten Volkshochschulen in Bayern (1</w:t>
      </w:r>
      <w:r w:rsidR="006F5B26" w:rsidRPr="00A01C7D">
        <w:rPr>
          <w:rFonts w:ascii="Arial" w:hAnsi="Arial"/>
        </w:rPr>
        <w:t>8</w:t>
      </w:r>
      <w:r w:rsidRPr="00A01C7D">
        <w:rPr>
          <w:rFonts w:ascii="Arial" w:hAnsi="Arial"/>
        </w:rPr>
        <w:t>0).</w:t>
      </w:r>
    </w:p>
    <w:p w14:paraId="0EAA5705" w14:textId="77777777" w:rsidR="00500463" w:rsidRPr="00A01C7D" w:rsidRDefault="00500463" w:rsidP="002800FA">
      <w:pPr>
        <w:rPr>
          <w:rFonts w:ascii="Arial" w:hAnsi="Arial"/>
        </w:rPr>
      </w:pPr>
    </w:p>
    <w:p w14:paraId="03C8E903" w14:textId="218DCBEA" w:rsidR="002800FA" w:rsidRPr="00A01C7D" w:rsidRDefault="008335CB" w:rsidP="002800FA">
      <w:pPr>
        <w:rPr>
          <w:rFonts w:ascii="Arial" w:hAnsi="Arial"/>
        </w:rPr>
      </w:pPr>
      <w:r w:rsidRPr="00A01C7D">
        <w:rPr>
          <w:rFonts w:ascii="Arial" w:hAnsi="Arial"/>
        </w:rPr>
        <w:t>Sowohl bei den Kurs- als auch den Einzelveranstaltungen ist d</w:t>
      </w:r>
      <w:r w:rsidR="002800FA" w:rsidRPr="00A01C7D">
        <w:rPr>
          <w:rFonts w:ascii="Arial" w:hAnsi="Arial"/>
        </w:rPr>
        <w:t xml:space="preserve">ie Zahl der </w:t>
      </w:r>
      <w:r w:rsidR="00D83482" w:rsidRPr="00A01C7D">
        <w:rPr>
          <w:rFonts w:ascii="Arial" w:hAnsi="Arial"/>
        </w:rPr>
        <w:t xml:space="preserve">Belegungen </w:t>
      </w:r>
      <w:r w:rsidRPr="00A01C7D">
        <w:rPr>
          <w:rFonts w:ascii="Arial" w:hAnsi="Arial"/>
        </w:rPr>
        <w:t>bzw.</w:t>
      </w:r>
      <w:r w:rsidR="00D83482" w:rsidRPr="00A01C7D">
        <w:rPr>
          <w:rFonts w:ascii="Arial" w:hAnsi="Arial"/>
        </w:rPr>
        <w:t xml:space="preserve"> Teilnehmenden </w:t>
      </w:r>
      <w:r w:rsidR="002800FA" w:rsidRPr="00A01C7D">
        <w:rPr>
          <w:rFonts w:ascii="Arial" w:hAnsi="Arial"/>
        </w:rPr>
        <w:t xml:space="preserve">in Bayern und Baden-Württemberg am größten. </w:t>
      </w:r>
      <w:r w:rsidR="00D83482" w:rsidRPr="00A01C7D">
        <w:rPr>
          <w:rFonts w:ascii="Arial" w:hAnsi="Arial"/>
        </w:rPr>
        <w:t xml:space="preserve">Die Kursbelegungen entsprachen </w:t>
      </w:r>
      <w:r w:rsidR="00044707" w:rsidRPr="00A01C7D">
        <w:rPr>
          <w:rFonts w:ascii="Arial" w:hAnsi="Arial"/>
        </w:rPr>
        <w:t xml:space="preserve">im Jahr 2019 </w:t>
      </w:r>
      <w:r w:rsidR="002800FA" w:rsidRPr="00A01C7D">
        <w:rPr>
          <w:rFonts w:ascii="Arial" w:hAnsi="Arial"/>
        </w:rPr>
        <w:t xml:space="preserve">rechnerisch </w:t>
      </w:r>
      <w:r w:rsidR="00D83482" w:rsidRPr="00A01C7D">
        <w:rPr>
          <w:rFonts w:ascii="Arial" w:hAnsi="Arial"/>
        </w:rPr>
        <w:t xml:space="preserve">11,3 Prozent der Bevölkerung in Baden-Württemberg und 11,2 Prozent in </w:t>
      </w:r>
      <w:r w:rsidR="002800FA" w:rsidRPr="00A01C7D">
        <w:rPr>
          <w:rFonts w:ascii="Arial" w:hAnsi="Arial"/>
        </w:rPr>
        <w:t>Bayern</w:t>
      </w:r>
      <w:r w:rsidR="00D83482" w:rsidRPr="00A01C7D">
        <w:rPr>
          <w:rFonts w:ascii="Arial" w:hAnsi="Arial"/>
        </w:rPr>
        <w:t xml:space="preserve">. </w:t>
      </w:r>
      <w:r w:rsidR="00044707" w:rsidRPr="00A01C7D">
        <w:rPr>
          <w:rFonts w:ascii="Arial" w:hAnsi="Arial"/>
        </w:rPr>
        <w:t xml:space="preserve">Darauf folgten Schleswig-Holstein und Niedersachsen mit 8,8 bzw. 7,5 Prozent. </w:t>
      </w:r>
      <w:r w:rsidR="00D83482" w:rsidRPr="00A01C7D">
        <w:rPr>
          <w:rFonts w:ascii="Arial" w:hAnsi="Arial"/>
        </w:rPr>
        <w:t xml:space="preserve">Die Zahl der Teilnehmenden bei den </w:t>
      </w:r>
      <w:r w:rsidR="002800FA" w:rsidRPr="00A01C7D">
        <w:rPr>
          <w:rFonts w:ascii="Arial" w:hAnsi="Arial"/>
        </w:rPr>
        <w:t>Einzelveranstaltung</w:t>
      </w:r>
      <w:r w:rsidR="00D83482" w:rsidRPr="00A01C7D">
        <w:rPr>
          <w:rFonts w:ascii="Arial" w:hAnsi="Arial"/>
        </w:rPr>
        <w:t xml:space="preserve">en entsprach 4,3 bzw. 5,3 Prozent der Bevölkerung </w:t>
      </w:r>
      <w:r w:rsidR="002800FA" w:rsidRPr="00A01C7D">
        <w:rPr>
          <w:rFonts w:ascii="Arial" w:hAnsi="Arial"/>
        </w:rPr>
        <w:t>Baden-Württemberg</w:t>
      </w:r>
      <w:r w:rsidR="00044707" w:rsidRPr="00A01C7D">
        <w:rPr>
          <w:rFonts w:ascii="Arial" w:hAnsi="Arial"/>
        </w:rPr>
        <w:t>s</w:t>
      </w:r>
      <w:r w:rsidR="002800FA" w:rsidRPr="00A01C7D">
        <w:rPr>
          <w:rFonts w:ascii="Arial" w:hAnsi="Arial"/>
        </w:rPr>
        <w:t xml:space="preserve"> </w:t>
      </w:r>
      <w:r w:rsidR="00D83482" w:rsidRPr="00A01C7D">
        <w:rPr>
          <w:rFonts w:ascii="Arial" w:hAnsi="Arial"/>
        </w:rPr>
        <w:t>bzw. Bayerns</w:t>
      </w:r>
      <w:r w:rsidR="002800FA" w:rsidRPr="00A01C7D">
        <w:rPr>
          <w:rFonts w:ascii="Arial" w:hAnsi="Arial"/>
        </w:rPr>
        <w:t xml:space="preserve">. </w:t>
      </w:r>
      <w:r w:rsidR="00044707" w:rsidRPr="00A01C7D">
        <w:rPr>
          <w:rFonts w:ascii="Arial" w:hAnsi="Arial"/>
        </w:rPr>
        <w:t>Hier folgten das Saarland und wiederum Schleswig-Holstein mit 3,1 bzw. 2,8 Prozent.</w:t>
      </w:r>
    </w:p>
    <w:p w14:paraId="37D92020" w14:textId="77777777" w:rsidR="00500463" w:rsidRPr="00A01C7D" w:rsidRDefault="00500463" w:rsidP="002800FA">
      <w:pPr>
        <w:rPr>
          <w:rFonts w:ascii="Arial" w:hAnsi="Arial"/>
        </w:rPr>
      </w:pPr>
    </w:p>
    <w:p w14:paraId="07AFFB93" w14:textId="5D024D3B" w:rsidR="00670B9F" w:rsidRPr="00A01C7D" w:rsidRDefault="002800FA" w:rsidP="002800FA">
      <w:pPr>
        <w:rPr>
          <w:rFonts w:ascii="Arial" w:hAnsi="Arial"/>
        </w:rPr>
      </w:pPr>
      <w:r w:rsidRPr="00A01C7D">
        <w:rPr>
          <w:rFonts w:ascii="Arial" w:hAnsi="Arial"/>
        </w:rPr>
        <w:t xml:space="preserve">Am geringsten ist die relative Zahl der Nutzer von Kurs- und Einzelveranstaltungen in den ostdeutschen </w:t>
      </w:r>
      <w:r w:rsidR="00274D05" w:rsidRPr="00A01C7D">
        <w:rPr>
          <w:rFonts w:ascii="Arial" w:hAnsi="Arial"/>
        </w:rPr>
        <w:t>Bundesl</w:t>
      </w:r>
      <w:r w:rsidRPr="00A01C7D">
        <w:rPr>
          <w:rFonts w:ascii="Arial" w:hAnsi="Arial"/>
        </w:rPr>
        <w:t>ändern. Rein rechnerisch nutzten im Jahr 201</w:t>
      </w:r>
      <w:r w:rsidR="00274D05" w:rsidRPr="00A01C7D">
        <w:rPr>
          <w:rFonts w:ascii="Arial" w:hAnsi="Arial"/>
        </w:rPr>
        <w:t>9</w:t>
      </w:r>
      <w:r w:rsidRPr="00A01C7D">
        <w:rPr>
          <w:rFonts w:ascii="Arial" w:hAnsi="Arial"/>
        </w:rPr>
        <w:t xml:space="preserve"> in Brandenburg </w:t>
      </w:r>
      <w:r w:rsidR="00B54AB5" w:rsidRPr="00A01C7D">
        <w:rPr>
          <w:rFonts w:ascii="Arial" w:hAnsi="Arial"/>
        </w:rPr>
        <w:t>nur 3,4</w:t>
      </w:r>
      <w:r w:rsidRPr="00A01C7D">
        <w:rPr>
          <w:rFonts w:ascii="Arial" w:hAnsi="Arial"/>
        </w:rPr>
        <w:t xml:space="preserve"> Prozent der </w:t>
      </w:r>
      <w:r w:rsidR="00B54AB5" w:rsidRPr="00A01C7D">
        <w:rPr>
          <w:rFonts w:ascii="Arial" w:hAnsi="Arial"/>
        </w:rPr>
        <w:t>Bevölkerung</w:t>
      </w:r>
      <w:r w:rsidRPr="00A01C7D">
        <w:rPr>
          <w:rFonts w:ascii="Arial" w:hAnsi="Arial"/>
        </w:rPr>
        <w:t xml:space="preserve"> ein Kursangebot </w:t>
      </w:r>
      <w:r w:rsidR="00B54AB5" w:rsidRPr="00A01C7D">
        <w:rPr>
          <w:rFonts w:ascii="Arial" w:hAnsi="Arial"/>
        </w:rPr>
        <w:t>o</w:t>
      </w:r>
      <w:r w:rsidRPr="00A01C7D">
        <w:rPr>
          <w:rFonts w:ascii="Arial" w:hAnsi="Arial"/>
        </w:rPr>
        <w:t>der</w:t>
      </w:r>
      <w:r w:rsidR="00B54AB5" w:rsidRPr="00A01C7D">
        <w:rPr>
          <w:rFonts w:ascii="Arial" w:hAnsi="Arial"/>
        </w:rPr>
        <w:t xml:space="preserve"> eine Einzelveranstaltung einer </w:t>
      </w:r>
      <w:r w:rsidRPr="00A01C7D">
        <w:rPr>
          <w:rFonts w:ascii="Arial" w:hAnsi="Arial"/>
        </w:rPr>
        <w:t>Volkshochschule.</w:t>
      </w:r>
      <w:r w:rsidR="00B54AB5" w:rsidRPr="00A01C7D">
        <w:rPr>
          <w:rFonts w:ascii="Arial" w:hAnsi="Arial"/>
        </w:rPr>
        <w:t xml:space="preserve"> Thüringen stand mit lediglich 4,7 Prozent an der Spitze der ostdeutschen Bundesländer</w:t>
      </w:r>
      <w:r w:rsidRPr="00A01C7D">
        <w:rPr>
          <w:rFonts w:ascii="Arial" w:hAnsi="Arial"/>
        </w:rPr>
        <w:t>.</w:t>
      </w:r>
    </w:p>
    <w:p w14:paraId="153996BE" w14:textId="77777777" w:rsidR="00500463" w:rsidRPr="00A01C7D" w:rsidRDefault="00500463" w:rsidP="002800FA">
      <w:pPr>
        <w:rPr>
          <w:rFonts w:ascii="Arial" w:hAnsi="Arial"/>
        </w:rPr>
      </w:pPr>
    </w:p>
    <w:p w14:paraId="6220CEC3" w14:textId="2234F9CA" w:rsidR="00C148EE" w:rsidRDefault="00C148EE" w:rsidP="00C148EE">
      <w:pPr>
        <w:rPr>
          <w:rFonts w:ascii="Arial" w:hAnsi="Arial"/>
        </w:rPr>
      </w:pPr>
      <w:r w:rsidRPr="00A01C7D">
        <w:rPr>
          <w:rFonts w:ascii="Arial" w:hAnsi="Arial"/>
        </w:rPr>
        <w:t xml:space="preserve">Die Gesamtfinanzierung der Volkshochschulen belief sich </w:t>
      </w:r>
      <w:r w:rsidR="00F778F9">
        <w:rPr>
          <w:rFonts w:ascii="Arial" w:hAnsi="Arial"/>
        </w:rPr>
        <w:t xml:space="preserve">im Jahr 2019 </w:t>
      </w:r>
      <w:r w:rsidRPr="00A01C7D">
        <w:rPr>
          <w:rFonts w:ascii="Arial" w:hAnsi="Arial"/>
        </w:rPr>
        <w:t>auf knapp 1,4 Milliarden Euro, davon entfiel rund ein Drittel (32,5 Prozent) auf Einnahmen aus Teilnahmegebühren und etwas mehr als ein Drittel (35,2 Prozent) auf die institutionelle Förderung (Zuschüsse) durch Länder und Gemeinden. Weitere 28,1 Prozent der Einnahmen waren eingeworbene öffentliche Mittel (Auftrags- und Projektmittel) – darunter allein 13,9 Prozent vom Bundesamt für Migration und Flüchtlinge (BAMF).</w:t>
      </w:r>
      <w:r w:rsidR="00500463" w:rsidRPr="00A01C7D">
        <w:rPr>
          <w:rFonts w:ascii="Arial" w:hAnsi="Arial"/>
        </w:rPr>
        <w:t xml:space="preserve"> </w:t>
      </w:r>
      <w:r w:rsidRPr="00A01C7D">
        <w:rPr>
          <w:rFonts w:ascii="Arial" w:hAnsi="Arial"/>
        </w:rPr>
        <w:t>Auf der anderen Seite entfielen drei Viertel der Gesamtausgaben auf das Personal (75,0 Prozent).</w:t>
      </w:r>
    </w:p>
    <w:p w14:paraId="655F7C78" w14:textId="77777777" w:rsidR="00F778F9" w:rsidRDefault="00F778F9" w:rsidP="00C148EE">
      <w:pPr>
        <w:rPr>
          <w:rFonts w:ascii="Arial" w:hAnsi="Arial"/>
        </w:rPr>
      </w:pPr>
    </w:p>
    <w:p w14:paraId="25975E68" w14:textId="0692816F" w:rsidR="00500463" w:rsidRPr="00A01C7D" w:rsidRDefault="00C148EE" w:rsidP="00C148EE">
      <w:pPr>
        <w:rPr>
          <w:rFonts w:ascii="Arial" w:hAnsi="Arial"/>
        </w:rPr>
      </w:pPr>
      <w:r w:rsidRPr="00A01C7D">
        <w:rPr>
          <w:rFonts w:ascii="Arial" w:hAnsi="Arial"/>
        </w:rPr>
        <w:t>Im Jahr 2019 entsprach das hauptberuflich beschäftigte Personal der</w:t>
      </w:r>
      <w:r w:rsidR="00F778F9">
        <w:rPr>
          <w:rFonts w:ascii="Arial" w:hAnsi="Arial"/>
        </w:rPr>
        <w:t xml:space="preserve"> V</w:t>
      </w:r>
      <w:r w:rsidR="00F778F9" w:rsidRPr="00A01C7D">
        <w:rPr>
          <w:rFonts w:ascii="Arial" w:hAnsi="Arial"/>
        </w:rPr>
        <w:t xml:space="preserve">olkshochschulen </w:t>
      </w:r>
      <w:r w:rsidRPr="00A01C7D">
        <w:rPr>
          <w:rFonts w:ascii="Arial" w:hAnsi="Arial"/>
        </w:rPr>
        <w:t>9.818 vollzeitäquivalenten Stellen – darunter unter anderem Leitungspersonal (688 Vollzeitäquivalente), pädagogisches Personal und Verwaltungspersonal (4.130 bzw. 3.947 Vollzeitäquivalente).</w:t>
      </w:r>
      <w:r w:rsidR="00500463" w:rsidRPr="00A01C7D">
        <w:rPr>
          <w:rFonts w:ascii="Arial" w:hAnsi="Arial"/>
        </w:rPr>
        <w:t xml:space="preserve"> </w:t>
      </w:r>
      <w:r w:rsidRPr="00A01C7D">
        <w:rPr>
          <w:rFonts w:ascii="Arial" w:hAnsi="Arial"/>
        </w:rPr>
        <w:t xml:space="preserve">Hinzu kommen </w:t>
      </w:r>
      <w:r w:rsidR="00F778F9">
        <w:rPr>
          <w:rFonts w:ascii="Arial" w:hAnsi="Arial"/>
        </w:rPr>
        <w:t xml:space="preserve">für das </w:t>
      </w:r>
      <w:r w:rsidR="00F778F9">
        <w:rPr>
          <w:rFonts w:ascii="Arial" w:hAnsi="Arial"/>
        </w:rPr>
        <w:lastRenderedPageBreak/>
        <w:t xml:space="preserve">Jahr 2019 noch </w:t>
      </w:r>
      <w:r w:rsidRPr="00A01C7D">
        <w:rPr>
          <w:rFonts w:ascii="Arial" w:hAnsi="Arial"/>
        </w:rPr>
        <w:t>202.844 neben- beziehungsweise freiberuflich Beschäftigte und 4.234 ehrenamtlich Beschäftigte.</w:t>
      </w:r>
    </w:p>
    <w:p w14:paraId="11D03658" w14:textId="77777777" w:rsidR="00500463" w:rsidRPr="00A01C7D" w:rsidRDefault="00500463" w:rsidP="00C148EE">
      <w:pPr>
        <w:rPr>
          <w:rFonts w:ascii="Arial" w:hAnsi="Arial"/>
        </w:rPr>
      </w:pPr>
    </w:p>
    <w:p w14:paraId="5836B62B" w14:textId="77777777" w:rsidR="00CA5D69" w:rsidRPr="00CA5D69" w:rsidRDefault="00CA5D69" w:rsidP="00CA5D69">
      <w:pPr>
        <w:rPr>
          <w:rFonts w:ascii="Arial" w:hAnsi="Arial"/>
          <w:color w:val="FF0000"/>
        </w:rPr>
      </w:pPr>
      <w:r w:rsidRPr="00CA5D69">
        <w:rPr>
          <w:rFonts w:ascii="Arial" w:hAnsi="Arial"/>
          <w:color w:val="FF0000"/>
        </w:rPr>
        <w:t>Datenquelle</w:t>
      </w:r>
    </w:p>
    <w:p w14:paraId="45F77A18" w14:textId="77777777" w:rsidR="00130C1E" w:rsidRPr="00A01C7D" w:rsidRDefault="00130C1E" w:rsidP="00130C1E">
      <w:pPr>
        <w:rPr>
          <w:rFonts w:ascii="Arial" w:hAnsi="Arial"/>
        </w:rPr>
      </w:pPr>
    </w:p>
    <w:p w14:paraId="0C0C4C41" w14:textId="370D341F" w:rsidR="00670B9F" w:rsidRDefault="00E65871" w:rsidP="00130C1E">
      <w:pPr>
        <w:rPr>
          <w:rFonts w:ascii="Arial" w:hAnsi="Arial"/>
        </w:rPr>
      </w:pPr>
      <w:proofErr w:type="spellStart"/>
      <w:r w:rsidRPr="00A01C7D">
        <w:rPr>
          <w:rFonts w:ascii="Arial" w:hAnsi="Arial"/>
        </w:rPr>
        <w:t>Huntemann</w:t>
      </w:r>
      <w:proofErr w:type="spellEnd"/>
      <w:r w:rsidRPr="00A01C7D">
        <w:rPr>
          <w:rFonts w:ascii="Arial" w:hAnsi="Arial"/>
        </w:rPr>
        <w:t>, H./</w:t>
      </w:r>
      <w:proofErr w:type="spellStart"/>
      <w:r w:rsidRPr="00A01C7D">
        <w:rPr>
          <w:rFonts w:ascii="Arial" w:hAnsi="Arial"/>
        </w:rPr>
        <w:t>Echarti</w:t>
      </w:r>
      <w:proofErr w:type="spellEnd"/>
      <w:r w:rsidRPr="00A01C7D">
        <w:rPr>
          <w:rFonts w:ascii="Arial" w:hAnsi="Arial"/>
        </w:rPr>
        <w:t>, N./Lux, T./Reichart, E.: Volkshochschul-Statistik, 58. Folge, Berichtsjahr 2019</w:t>
      </w:r>
    </w:p>
    <w:p w14:paraId="4B7B239E" w14:textId="77777777" w:rsidR="008A0340" w:rsidRDefault="008A0340" w:rsidP="00130C1E">
      <w:pPr>
        <w:rPr>
          <w:rFonts w:ascii="Arial" w:hAnsi="Arial"/>
        </w:rPr>
      </w:pPr>
    </w:p>
    <w:p w14:paraId="2B4F6E54" w14:textId="77777777" w:rsidR="008A0340" w:rsidRDefault="008A0340" w:rsidP="008A0340">
      <w:pPr>
        <w:rPr>
          <w:rFonts w:ascii="Arial" w:hAnsi="Arial"/>
          <w:color w:val="FF0000"/>
        </w:rPr>
      </w:pPr>
      <w:r>
        <w:rPr>
          <w:rFonts w:ascii="Arial" w:hAnsi="Arial"/>
          <w:color w:val="FF0000"/>
        </w:rPr>
        <w:t>Begriffe, methodische Anmerkungen oder Lesehilfen</w:t>
      </w:r>
    </w:p>
    <w:p w14:paraId="21484D68" w14:textId="77777777" w:rsidR="008A0340" w:rsidRPr="000F4798" w:rsidRDefault="008A0340" w:rsidP="008A0340">
      <w:pPr>
        <w:rPr>
          <w:rFonts w:ascii="Arial" w:hAnsi="Arial"/>
        </w:rPr>
      </w:pPr>
    </w:p>
    <w:p w14:paraId="4E123386" w14:textId="2B3618F9" w:rsidR="008A0340" w:rsidRPr="00A01C7D" w:rsidRDefault="008A0340" w:rsidP="00130C1E">
      <w:pPr>
        <w:rPr>
          <w:rFonts w:ascii="Arial" w:hAnsi="Arial"/>
        </w:rPr>
      </w:pPr>
      <w:r w:rsidRPr="008A0340">
        <w:rPr>
          <w:rFonts w:ascii="Arial" w:hAnsi="Arial"/>
        </w:rPr>
        <w:t xml:space="preserve">Wenn eine Person an mehreren </w:t>
      </w:r>
      <w:proofErr w:type="spellStart"/>
      <w:r w:rsidR="00925CBB">
        <w:rPr>
          <w:rFonts w:ascii="Arial" w:hAnsi="Arial"/>
        </w:rPr>
        <w:t>vhs</w:t>
      </w:r>
      <w:proofErr w:type="spellEnd"/>
      <w:r w:rsidR="00925CBB">
        <w:rPr>
          <w:rFonts w:ascii="Arial" w:hAnsi="Arial"/>
        </w:rPr>
        <w:t>-</w:t>
      </w:r>
      <w:r w:rsidRPr="008A0340">
        <w:rPr>
          <w:rFonts w:ascii="Arial" w:hAnsi="Arial"/>
        </w:rPr>
        <w:t>Veranstaltungen teilnimmt, die separat buchbar sind, wird jede Buchung als Belegung gezählt.</w:t>
      </w:r>
    </w:p>
    <w:p w14:paraId="10955CBC" w14:textId="77777777" w:rsidR="00E65871" w:rsidRPr="00A01C7D" w:rsidRDefault="00E65871" w:rsidP="00130C1E">
      <w:pPr>
        <w:rPr>
          <w:rFonts w:ascii="Arial" w:hAnsi="Arial"/>
        </w:rPr>
      </w:pPr>
    </w:p>
    <w:p w14:paraId="4ED607EB" w14:textId="4DFB6643" w:rsidR="001B7D15" w:rsidRPr="00A01C7D" w:rsidRDefault="001B7D15" w:rsidP="001B7D15">
      <w:pPr>
        <w:rPr>
          <w:rFonts w:ascii="Arial" w:hAnsi="Arial" w:cs="Arial"/>
          <w:sz w:val="20"/>
          <w:szCs w:val="20"/>
        </w:rPr>
      </w:pPr>
      <w:r w:rsidRPr="00A01C7D">
        <w:rPr>
          <w:rFonts w:ascii="Arial" w:hAnsi="Arial" w:cs="Arial"/>
          <w:sz w:val="20"/>
          <w:szCs w:val="20"/>
        </w:rPr>
        <w:t xml:space="preserve">Dieser Text ist unter der Creative </w:t>
      </w:r>
      <w:proofErr w:type="spellStart"/>
      <w:r w:rsidRPr="00A01C7D">
        <w:rPr>
          <w:rFonts w:ascii="Arial" w:hAnsi="Arial" w:cs="Arial"/>
          <w:sz w:val="20"/>
          <w:szCs w:val="20"/>
        </w:rPr>
        <w:t>Commons</w:t>
      </w:r>
      <w:proofErr w:type="spellEnd"/>
      <w:r w:rsidRPr="00A01C7D">
        <w:rPr>
          <w:rFonts w:ascii="Arial" w:hAnsi="Arial" w:cs="Arial"/>
          <w:sz w:val="20"/>
          <w:szCs w:val="20"/>
        </w:rPr>
        <w:t xml:space="preserve"> Lizenz </w:t>
      </w:r>
      <w:hyperlink r:id="rId5" w:tgtFrame="extern" w:history="1">
        <w:proofErr w:type="spellStart"/>
        <w:r w:rsidRPr="00A01C7D">
          <w:rPr>
            <w:rFonts w:ascii="Arial" w:hAnsi="Arial" w:cs="Arial"/>
            <w:sz w:val="20"/>
            <w:szCs w:val="20"/>
          </w:rPr>
          <w:t>by</w:t>
        </w:r>
        <w:proofErr w:type="spellEnd"/>
        <w:r w:rsidRPr="00A01C7D">
          <w:rPr>
            <w:rFonts w:ascii="Arial" w:hAnsi="Arial" w:cs="Arial"/>
            <w:sz w:val="20"/>
            <w:szCs w:val="20"/>
          </w:rPr>
          <w:t>/</w:t>
        </w:r>
        <w:r w:rsidR="00E65871" w:rsidRPr="00A01C7D">
          <w:rPr>
            <w:rFonts w:ascii="Arial" w:hAnsi="Arial" w:cs="Arial"/>
            <w:sz w:val="20"/>
            <w:szCs w:val="20"/>
          </w:rPr>
          <w:t>4</w:t>
        </w:r>
        <w:r w:rsidRPr="00A01C7D">
          <w:rPr>
            <w:rFonts w:ascii="Arial" w:hAnsi="Arial" w:cs="Arial"/>
            <w:sz w:val="20"/>
            <w:szCs w:val="20"/>
          </w:rPr>
          <w:t>.0/de/</w:t>
        </w:r>
      </w:hyperlink>
      <w:r w:rsidRPr="00A01C7D">
        <w:rPr>
          <w:rFonts w:ascii="Arial" w:hAnsi="Arial" w:cs="Arial"/>
          <w:sz w:val="20"/>
          <w:szCs w:val="20"/>
        </w:rPr>
        <w:t xml:space="preserve"> veröffentlicht. </w:t>
      </w:r>
    </w:p>
    <w:p w14:paraId="03FAA5F4" w14:textId="4C2F7E50" w:rsidR="001B7D15" w:rsidRPr="00A01C7D" w:rsidRDefault="001B7D15">
      <w:pPr>
        <w:rPr>
          <w:rFonts w:ascii="Arial" w:hAnsi="Arial" w:cs="Arial"/>
          <w:i/>
        </w:rPr>
      </w:pPr>
      <w:r w:rsidRPr="00A01C7D">
        <w:rPr>
          <w:rFonts w:ascii="Arial" w:hAnsi="Arial" w:cs="Arial"/>
          <w:sz w:val="20"/>
          <w:szCs w:val="20"/>
        </w:rPr>
        <w:t>Bundeszentrale für politische Bildung 20</w:t>
      </w:r>
      <w:r w:rsidR="00BD5C4D" w:rsidRPr="00A01C7D">
        <w:rPr>
          <w:rFonts w:ascii="Arial" w:hAnsi="Arial" w:cs="Arial"/>
          <w:sz w:val="20"/>
          <w:szCs w:val="20"/>
        </w:rPr>
        <w:t>2</w:t>
      </w:r>
      <w:r w:rsidR="00817BE5">
        <w:rPr>
          <w:rFonts w:ascii="Arial" w:hAnsi="Arial" w:cs="Arial"/>
          <w:sz w:val="20"/>
          <w:szCs w:val="20"/>
        </w:rPr>
        <w:t>2</w:t>
      </w:r>
      <w:r w:rsidRPr="00A01C7D">
        <w:rPr>
          <w:rFonts w:ascii="Arial" w:hAnsi="Arial" w:cs="Arial"/>
          <w:sz w:val="20"/>
          <w:szCs w:val="20"/>
        </w:rPr>
        <w:t xml:space="preserve"> | </w:t>
      </w:r>
      <w:hyperlink r:id="rId6" w:history="1">
        <w:r w:rsidRPr="00A01C7D">
          <w:rPr>
            <w:rFonts w:ascii="Arial" w:hAnsi="Arial" w:cs="Arial"/>
            <w:sz w:val="20"/>
            <w:szCs w:val="20"/>
          </w:rPr>
          <w:t>www.bpb.de</w:t>
        </w:r>
      </w:hyperlink>
    </w:p>
    <w:sectPr w:rsidR="001B7D15" w:rsidRPr="00A01C7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978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978C8" w16cid:durableId="2641D4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3B18"/>
    <w:rsid w:val="000238CC"/>
    <w:rsid w:val="00044707"/>
    <w:rsid w:val="0005792D"/>
    <w:rsid w:val="00070D8B"/>
    <w:rsid w:val="00076264"/>
    <w:rsid w:val="0009167D"/>
    <w:rsid w:val="000A06C1"/>
    <w:rsid w:val="000A20AA"/>
    <w:rsid w:val="000A7F9D"/>
    <w:rsid w:val="000C730A"/>
    <w:rsid w:val="000E2813"/>
    <w:rsid w:val="000E559F"/>
    <w:rsid w:val="000F5548"/>
    <w:rsid w:val="000F55F6"/>
    <w:rsid w:val="001012B5"/>
    <w:rsid w:val="00101A74"/>
    <w:rsid w:val="00104423"/>
    <w:rsid w:val="00111F49"/>
    <w:rsid w:val="001200F4"/>
    <w:rsid w:val="00120B5D"/>
    <w:rsid w:val="001221A4"/>
    <w:rsid w:val="001269EF"/>
    <w:rsid w:val="00130C1E"/>
    <w:rsid w:val="00163721"/>
    <w:rsid w:val="0016628D"/>
    <w:rsid w:val="001662E8"/>
    <w:rsid w:val="001713B1"/>
    <w:rsid w:val="001715AF"/>
    <w:rsid w:val="00171D83"/>
    <w:rsid w:val="0017448A"/>
    <w:rsid w:val="00174B87"/>
    <w:rsid w:val="00183A44"/>
    <w:rsid w:val="001863C2"/>
    <w:rsid w:val="00186DC5"/>
    <w:rsid w:val="001B606B"/>
    <w:rsid w:val="001B7D15"/>
    <w:rsid w:val="001D198C"/>
    <w:rsid w:val="001D7E07"/>
    <w:rsid w:val="001E5E13"/>
    <w:rsid w:val="001F0077"/>
    <w:rsid w:val="001F7F43"/>
    <w:rsid w:val="00212FA5"/>
    <w:rsid w:val="0021766E"/>
    <w:rsid w:val="00236386"/>
    <w:rsid w:val="00244199"/>
    <w:rsid w:val="00244394"/>
    <w:rsid w:val="00260769"/>
    <w:rsid w:val="00266714"/>
    <w:rsid w:val="002676AC"/>
    <w:rsid w:val="00274D05"/>
    <w:rsid w:val="002766B9"/>
    <w:rsid w:val="002800FA"/>
    <w:rsid w:val="0028024F"/>
    <w:rsid w:val="002B5C93"/>
    <w:rsid w:val="002C242C"/>
    <w:rsid w:val="002E7D46"/>
    <w:rsid w:val="00363D8E"/>
    <w:rsid w:val="003657B1"/>
    <w:rsid w:val="00375F9D"/>
    <w:rsid w:val="0038111C"/>
    <w:rsid w:val="003A5F9D"/>
    <w:rsid w:val="003A6FDC"/>
    <w:rsid w:val="003B1043"/>
    <w:rsid w:val="003B2FF1"/>
    <w:rsid w:val="003B3F16"/>
    <w:rsid w:val="003B5A46"/>
    <w:rsid w:val="003C1F2C"/>
    <w:rsid w:val="003D3ABC"/>
    <w:rsid w:val="003E0426"/>
    <w:rsid w:val="003E0C4A"/>
    <w:rsid w:val="003E25B4"/>
    <w:rsid w:val="003F711C"/>
    <w:rsid w:val="00402B2C"/>
    <w:rsid w:val="004210B3"/>
    <w:rsid w:val="004242F8"/>
    <w:rsid w:val="004250EE"/>
    <w:rsid w:val="00425117"/>
    <w:rsid w:val="004554C0"/>
    <w:rsid w:val="00455ECF"/>
    <w:rsid w:val="00460C51"/>
    <w:rsid w:val="00462F17"/>
    <w:rsid w:val="00464F29"/>
    <w:rsid w:val="0046791C"/>
    <w:rsid w:val="004715C5"/>
    <w:rsid w:val="004731E5"/>
    <w:rsid w:val="00473F5D"/>
    <w:rsid w:val="00475AB8"/>
    <w:rsid w:val="0047765A"/>
    <w:rsid w:val="00477EBE"/>
    <w:rsid w:val="00494DF9"/>
    <w:rsid w:val="004A2795"/>
    <w:rsid w:val="004A6A0F"/>
    <w:rsid w:val="004C0704"/>
    <w:rsid w:val="004C34C1"/>
    <w:rsid w:val="004C7F53"/>
    <w:rsid w:val="004D59F0"/>
    <w:rsid w:val="004E6618"/>
    <w:rsid w:val="004F0DF6"/>
    <w:rsid w:val="004F2EB9"/>
    <w:rsid w:val="004F5774"/>
    <w:rsid w:val="00500463"/>
    <w:rsid w:val="0050670A"/>
    <w:rsid w:val="0051310F"/>
    <w:rsid w:val="00514A82"/>
    <w:rsid w:val="005234DF"/>
    <w:rsid w:val="005533BA"/>
    <w:rsid w:val="005557C5"/>
    <w:rsid w:val="00563462"/>
    <w:rsid w:val="00577775"/>
    <w:rsid w:val="00594628"/>
    <w:rsid w:val="005A5002"/>
    <w:rsid w:val="005A784B"/>
    <w:rsid w:val="005B4D9E"/>
    <w:rsid w:val="005C7778"/>
    <w:rsid w:val="005E4EB6"/>
    <w:rsid w:val="005E5C94"/>
    <w:rsid w:val="005F7382"/>
    <w:rsid w:val="00617540"/>
    <w:rsid w:val="006225C1"/>
    <w:rsid w:val="00625C9B"/>
    <w:rsid w:val="00625EC5"/>
    <w:rsid w:val="00646CA8"/>
    <w:rsid w:val="00652ACF"/>
    <w:rsid w:val="00652DD2"/>
    <w:rsid w:val="006556F0"/>
    <w:rsid w:val="00670B9F"/>
    <w:rsid w:val="0068567A"/>
    <w:rsid w:val="00697C99"/>
    <w:rsid w:val="006A3317"/>
    <w:rsid w:val="006B1677"/>
    <w:rsid w:val="006B2F04"/>
    <w:rsid w:val="006F5B26"/>
    <w:rsid w:val="0070122C"/>
    <w:rsid w:val="00722C39"/>
    <w:rsid w:val="00740C0E"/>
    <w:rsid w:val="00743840"/>
    <w:rsid w:val="007443B1"/>
    <w:rsid w:val="00756A6D"/>
    <w:rsid w:val="00757357"/>
    <w:rsid w:val="00766238"/>
    <w:rsid w:val="00793840"/>
    <w:rsid w:val="007A4459"/>
    <w:rsid w:val="007B4AD0"/>
    <w:rsid w:val="007B64DC"/>
    <w:rsid w:val="007C3EFF"/>
    <w:rsid w:val="007D3B72"/>
    <w:rsid w:val="007E347B"/>
    <w:rsid w:val="007E4236"/>
    <w:rsid w:val="007E4C5C"/>
    <w:rsid w:val="007E7424"/>
    <w:rsid w:val="007F4155"/>
    <w:rsid w:val="00812651"/>
    <w:rsid w:val="00817BE5"/>
    <w:rsid w:val="0082696E"/>
    <w:rsid w:val="008335CB"/>
    <w:rsid w:val="00833813"/>
    <w:rsid w:val="00833EB8"/>
    <w:rsid w:val="00835E1B"/>
    <w:rsid w:val="00841E79"/>
    <w:rsid w:val="00841ECF"/>
    <w:rsid w:val="00843264"/>
    <w:rsid w:val="0085672F"/>
    <w:rsid w:val="008579A4"/>
    <w:rsid w:val="0086092F"/>
    <w:rsid w:val="00864E6C"/>
    <w:rsid w:val="008651F3"/>
    <w:rsid w:val="0088239F"/>
    <w:rsid w:val="008828F8"/>
    <w:rsid w:val="00892026"/>
    <w:rsid w:val="00892256"/>
    <w:rsid w:val="008A0340"/>
    <w:rsid w:val="008A292E"/>
    <w:rsid w:val="008B2910"/>
    <w:rsid w:val="008C4AA7"/>
    <w:rsid w:val="008C59DD"/>
    <w:rsid w:val="008D0676"/>
    <w:rsid w:val="008D0CEB"/>
    <w:rsid w:val="008D3464"/>
    <w:rsid w:val="008E0F4F"/>
    <w:rsid w:val="008E550C"/>
    <w:rsid w:val="008F2544"/>
    <w:rsid w:val="00910711"/>
    <w:rsid w:val="00912147"/>
    <w:rsid w:val="009135B0"/>
    <w:rsid w:val="009219CE"/>
    <w:rsid w:val="00922D13"/>
    <w:rsid w:val="00925CBB"/>
    <w:rsid w:val="00932EC5"/>
    <w:rsid w:val="009418DE"/>
    <w:rsid w:val="00946E1F"/>
    <w:rsid w:val="00950462"/>
    <w:rsid w:val="0095097C"/>
    <w:rsid w:val="00957E65"/>
    <w:rsid w:val="009635A6"/>
    <w:rsid w:val="00965CF3"/>
    <w:rsid w:val="00966F1A"/>
    <w:rsid w:val="00986482"/>
    <w:rsid w:val="0099599B"/>
    <w:rsid w:val="009A01C9"/>
    <w:rsid w:val="009A39DD"/>
    <w:rsid w:val="009A414D"/>
    <w:rsid w:val="009B34B6"/>
    <w:rsid w:val="009C7AE9"/>
    <w:rsid w:val="009D585E"/>
    <w:rsid w:val="009E0BFE"/>
    <w:rsid w:val="009E3A9C"/>
    <w:rsid w:val="009E5785"/>
    <w:rsid w:val="009F1743"/>
    <w:rsid w:val="00A01C7D"/>
    <w:rsid w:val="00A03419"/>
    <w:rsid w:val="00A14D4F"/>
    <w:rsid w:val="00A20379"/>
    <w:rsid w:val="00A265E2"/>
    <w:rsid w:val="00A30C39"/>
    <w:rsid w:val="00A3520F"/>
    <w:rsid w:val="00A36099"/>
    <w:rsid w:val="00A37E7C"/>
    <w:rsid w:val="00A4108A"/>
    <w:rsid w:val="00A563F5"/>
    <w:rsid w:val="00A63ADB"/>
    <w:rsid w:val="00A665D1"/>
    <w:rsid w:val="00A7120F"/>
    <w:rsid w:val="00A81FD4"/>
    <w:rsid w:val="00A853E6"/>
    <w:rsid w:val="00A86D33"/>
    <w:rsid w:val="00AA1895"/>
    <w:rsid w:val="00AC61BA"/>
    <w:rsid w:val="00AD308A"/>
    <w:rsid w:val="00AD5A2B"/>
    <w:rsid w:val="00AD7565"/>
    <w:rsid w:val="00AE73D2"/>
    <w:rsid w:val="00B046F9"/>
    <w:rsid w:val="00B15B38"/>
    <w:rsid w:val="00B26333"/>
    <w:rsid w:val="00B32082"/>
    <w:rsid w:val="00B330D7"/>
    <w:rsid w:val="00B33419"/>
    <w:rsid w:val="00B54AB5"/>
    <w:rsid w:val="00B6099E"/>
    <w:rsid w:val="00B664AB"/>
    <w:rsid w:val="00B73F14"/>
    <w:rsid w:val="00B74018"/>
    <w:rsid w:val="00B75ECE"/>
    <w:rsid w:val="00B812AB"/>
    <w:rsid w:val="00BA27C4"/>
    <w:rsid w:val="00BA37F8"/>
    <w:rsid w:val="00BC5FEF"/>
    <w:rsid w:val="00BC60BC"/>
    <w:rsid w:val="00BD38B8"/>
    <w:rsid w:val="00BD5C4D"/>
    <w:rsid w:val="00BE73FF"/>
    <w:rsid w:val="00BF2D38"/>
    <w:rsid w:val="00BF5551"/>
    <w:rsid w:val="00C112E2"/>
    <w:rsid w:val="00C148EE"/>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F2201"/>
    <w:rsid w:val="00CF3BF7"/>
    <w:rsid w:val="00CF771F"/>
    <w:rsid w:val="00D044F5"/>
    <w:rsid w:val="00D10100"/>
    <w:rsid w:val="00D17469"/>
    <w:rsid w:val="00D239C1"/>
    <w:rsid w:val="00D4298E"/>
    <w:rsid w:val="00D50139"/>
    <w:rsid w:val="00D6551E"/>
    <w:rsid w:val="00D67563"/>
    <w:rsid w:val="00D701D7"/>
    <w:rsid w:val="00D736F1"/>
    <w:rsid w:val="00D83482"/>
    <w:rsid w:val="00D90271"/>
    <w:rsid w:val="00DA0F72"/>
    <w:rsid w:val="00DB1472"/>
    <w:rsid w:val="00DC1022"/>
    <w:rsid w:val="00DD219C"/>
    <w:rsid w:val="00DE45D7"/>
    <w:rsid w:val="00DF4935"/>
    <w:rsid w:val="00E120DD"/>
    <w:rsid w:val="00E17263"/>
    <w:rsid w:val="00E47FBA"/>
    <w:rsid w:val="00E56838"/>
    <w:rsid w:val="00E65871"/>
    <w:rsid w:val="00E771E2"/>
    <w:rsid w:val="00E87B35"/>
    <w:rsid w:val="00EB0E7B"/>
    <w:rsid w:val="00EB3AC8"/>
    <w:rsid w:val="00ED0C9F"/>
    <w:rsid w:val="00ED3278"/>
    <w:rsid w:val="00ED7BBC"/>
    <w:rsid w:val="00EE5A3C"/>
    <w:rsid w:val="00EF2F99"/>
    <w:rsid w:val="00F02304"/>
    <w:rsid w:val="00F0757C"/>
    <w:rsid w:val="00F14B2A"/>
    <w:rsid w:val="00F20B03"/>
    <w:rsid w:val="00F23DFF"/>
    <w:rsid w:val="00F33357"/>
    <w:rsid w:val="00F35780"/>
    <w:rsid w:val="00F56CBA"/>
    <w:rsid w:val="00F62A17"/>
    <w:rsid w:val="00F71E76"/>
    <w:rsid w:val="00F778F9"/>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8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5A784B"/>
    <w:rPr>
      <w:sz w:val="16"/>
      <w:szCs w:val="16"/>
    </w:rPr>
  </w:style>
  <w:style w:type="paragraph" w:styleId="Kommentartext">
    <w:name w:val="annotation text"/>
    <w:basedOn w:val="Standard"/>
    <w:link w:val="KommentartextZchn"/>
    <w:uiPriority w:val="99"/>
    <w:semiHidden/>
    <w:unhideWhenUsed/>
    <w:rsid w:val="005A784B"/>
    <w:rPr>
      <w:sz w:val="20"/>
      <w:szCs w:val="20"/>
    </w:rPr>
  </w:style>
  <w:style w:type="character" w:customStyle="1" w:styleId="KommentartextZchn">
    <w:name w:val="Kommentartext Zchn"/>
    <w:basedOn w:val="Absatz-Standardschriftart"/>
    <w:link w:val="Kommentartext"/>
    <w:uiPriority w:val="99"/>
    <w:semiHidden/>
    <w:rsid w:val="005A784B"/>
  </w:style>
  <w:style w:type="paragraph" w:styleId="Kommentarthema">
    <w:name w:val="annotation subject"/>
    <w:basedOn w:val="Kommentartext"/>
    <w:next w:val="Kommentartext"/>
    <w:link w:val="KommentarthemaZchn"/>
    <w:uiPriority w:val="99"/>
    <w:semiHidden/>
    <w:unhideWhenUsed/>
    <w:rsid w:val="005A784B"/>
    <w:rPr>
      <w:b/>
      <w:bCs/>
    </w:rPr>
  </w:style>
  <w:style w:type="character" w:customStyle="1" w:styleId="KommentarthemaZchn">
    <w:name w:val="Kommentarthema Zchn"/>
    <w:basedOn w:val="KommentartextZchn"/>
    <w:link w:val="Kommentarthema"/>
    <w:uiPriority w:val="99"/>
    <w:semiHidden/>
    <w:rsid w:val="005A78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5A784B"/>
    <w:rPr>
      <w:sz w:val="16"/>
      <w:szCs w:val="16"/>
    </w:rPr>
  </w:style>
  <w:style w:type="paragraph" w:styleId="Kommentartext">
    <w:name w:val="annotation text"/>
    <w:basedOn w:val="Standard"/>
    <w:link w:val="KommentartextZchn"/>
    <w:uiPriority w:val="99"/>
    <w:semiHidden/>
    <w:unhideWhenUsed/>
    <w:rsid w:val="005A784B"/>
    <w:rPr>
      <w:sz w:val="20"/>
      <w:szCs w:val="20"/>
    </w:rPr>
  </w:style>
  <w:style w:type="character" w:customStyle="1" w:styleId="KommentartextZchn">
    <w:name w:val="Kommentartext Zchn"/>
    <w:basedOn w:val="Absatz-Standardschriftart"/>
    <w:link w:val="Kommentartext"/>
    <w:uiPriority w:val="99"/>
    <w:semiHidden/>
    <w:rsid w:val="005A784B"/>
  </w:style>
  <w:style w:type="paragraph" w:styleId="Kommentarthema">
    <w:name w:val="annotation subject"/>
    <w:basedOn w:val="Kommentartext"/>
    <w:next w:val="Kommentartext"/>
    <w:link w:val="KommentarthemaZchn"/>
    <w:uiPriority w:val="99"/>
    <w:semiHidden/>
    <w:unhideWhenUsed/>
    <w:rsid w:val="005A784B"/>
    <w:rPr>
      <w:b/>
      <w:bCs/>
    </w:rPr>
  </w:style>
  <w:style w:type="character" w:customStyle="1" w:styleId="KommentarthemaZchn">
    <w:name w:val="Kommentarthema Zchn"/>
    <w:basedOn w:val="KommentartextZchn"/>
    <w:link w:val="Kommentarthema"/>
    <w:uiPriority w:val="99"/>
    <w:semiHidden/>
    <w:rsid w:val="005A7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11" Type="http://schemas.microsoft.com/office/2011/relationships/people" Target="people.xml"/><Relationship Id="rId5" Type="http://schemas.openxmlformats.org/officeDocument/2006/relationships/hyperlink" Target="http://creativecommons.org/licenses/by-nc-nd/3.0/de/"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6021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2022-06-01T10:10:00Z</dcterms:created>
  <dcterms:modified xsi:type="dcterms:W3CDTF">2022-06-02T08:11:00Z</dcterms:modified>
</cp:coreProperties>
</file>