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7E" w:rsidRPr="0016247E" w:rsidRDefault="0016247E" w:rsidP="0016247E">
      <w:pPr>
        <w:rPr>
          <w:rFonts w:ascii="Arial" w:hAnsi="Arial" w:cs="Arial"/>
          <w:b/>
          <w:shd w:val="clear" w:color="auto" w:fill="FFFFFF"/>
        </w:rPr>
      </w:pPr>
      <w:bookmarkStart w:id="0" w:name="_GoBack"/>
      <w:bookmarkEnd w:id="0"/>
      <w:r>
        <w:rPr>
          <w:rFonts w:ascii="Arial" w:hAnsi="Arial" w:cs="Arial"/>
          <w:b/>
          <w:shd w:val="clear" w:color="auto" w:fill="FFFFFF"/>
        </w:rPr>
        <w:t xml:space="preserve">In den letzten 50 Jahren hat sich die Bedeutung der einzelnen Wirtschaftssektoren </w:t>
      </w:r>
      <w:r w:rsidR="00AB462B">
        <w:rPr>
          <w:rFonts w:ascii="Arial" w:hAnsi="Arial" w:cs="Arial"/>
          <w:b/>
          <w:shd w:val="clear" w:color="auto" w:fill="FFFFFF"/>
        </w:rPr>
        <w:t xml:space="preserve">für die Beschäftigung </w:t>
      </w:r>
      <w:r>
        <w:rPr>
          <w:rFonts w:ascii="Arial" w:hAnsi="Arial" w:cs="Arial"/>
          <w:b/>
          <w:shd w:val="clear" w:color="auto" w:fill="FFFFFF"/>
        </w:rPr>
        <w:t>deutlich verschoben. 1970 arbeiteten 8,4 Prozent a</w:t>
      </w:r>
      <w:r w:rsidRPr="0016247E">
        <w:rPr>
          <w:rFonts w:ascii="Arial" w:hAnsi="Arial" w:cs="Arial"/>
          <w:b/>
          <w:shd w:val="clear" w:color="auto" w:fill="FFFFFF"/>
        </w:rPr>
        <w:t>ller Erwerbstätigen im Bereich Land-/Forstwirtschaft und Fischerei</w:t>
      </w:r>
      <w:r>
        <w:rPr>
          <w:rFonts w:ascii="Arial" w:hAnsi="Arial" w:cs="Arial"/>
          <w:b/>
          <w:shd w:val="clear" w:color="auto" w:fill="FFFFFF"/>
        </w:rPr>
        <w:t>. 2019 waren es</w:t>
      </w:r>
      <w:r w:rsidR="006E0A0E">
        <w:rPr>
          <w:rFonts w:ascii="Arial" w:hAnsi="Arial" w:cs="Arial"/>
          <w:b/>
          <w:shd w:val="clear" w:color="auto" w:fill="FFFFFF"/>
        </w:rPr>
        <w:t xml:space="preserve"> nur noch</w:t>
      </w:r>
      <w:r>
        <w:rPr>
          <w:rFonts w:ascii="Arial" w:hAnsi="Arial" w:cs="Arial"/>
          <w:b/>
          <w:shd w:val="clear" w:color="auto" w:fill="FFFFFF"/>
        </w:rPr>
        <w:t xml:space="preserve"> 1,3 Prozent. </w:t>
      </w:r>
      <w:r w:rsidRPr="0016247E">
        <w:rPr>
          <w:rFonts w:ascii="Arial" w:hAnsi="Arial" w:cs="Arial"/>
          <w:b/>
          <w:shd w:val="clear" w:color="auto" w:fill="FFFFFF"/>
        </w:rPr>
        <w:t xml:space="preserve">Auch </w:t>
      </w:r>
      <w:r>
        <w:rPr>
          <w:rFonts w:ascii="Arial" w:hAnsi="Arial" w:cs="Arial"/>
          <w:b/>
          <w:shd w:val="clear" w:color="auto" w:fill="FFFFFF"/>
        </w:rPr>
        <w:t xml:space="preserve">beim </w:t>
      </w:r>
      <w:r w:rsidRPr="0016247E">
        <w:rPr>
          <w:rFonts w:ascii="Arial" w:hAnsi="Arial" w:cs="Arial"/>
          <w:b/>
          <w:shd w:val="clear" w:color="auto" w:fill="FFFFFF"/>
        </w:rPr>
        <w:t>produzierende</w:t>
      </w:r>
      <w:r>
        <w:rPr>
          <w:rFonts w:ascii="Arial" w:hAnsi="Arial" w:cs="Arial"/>
          <w:b/>
          <w:shd w:val="clear" w:color="auto" w:fill="FFFFFF"/>
        </w:rPr>
        <w:t>n</w:t>
      </w:r>
      <w:r w:rsidRPr="0016247E">
        <w:rPr>
          <w:rFonts w:ascii="Arial" w:hAnsi="Arial" w:cs="Arial"/>
          <w:b/>
          <w:shd w:val="clear" w:color="auto" w:fill="FFFFFF"/>
        </w:rPr>
        <w:t xml:space="preserve"> Gewerbe </w:t>
      </w:r>
      <w:r>
        <w:rPr>
          <w:rFonts w:ascii="Arial" w:hAnsi="Arial" w:cs="Arial"/>
          <w:b/>
          <w:shd w:val="clear" w:color="auto" w:fill="FFFFFF"/>
        </w:rPr>
        <w:t xml:space="preserve">halbierte sich der Anteil an allen </w:t>
      </w:r>
      <w:r w:rsidRPr="0016247E">
        <w:rPr>
          <w:rFonts w:ascii="Arial" w:hAnsi="Arial" w:cs="Arial"/>
          <w:b/>
          <w:shd w:val="clear" w:color="auto" w:fill="FFFFFF"/>
        </w:rPr>
        <w:t xml:space="preserve">Erwerbstätigen </w:t>
      </w:r>
      <w:r>
        <w:rPr>
          <w:rFonts w:ascii="Arial" w:hAnsi="Arial" w:cs="Arial"/>
          <w:b/>
          <w:shd w:val="clear" w:color="auto" w:fill="FFFFFF"/>
        </w:rPr>
        <w:t xml:space="preserve">zwischen 1970 und 2019 von </w:t>
      </w:r>
      <w:r w:rsidRPr="0016247E">
        <w:rPr>
          <w:rFonts w:ascii="Arial" w:hAnsi="Arial" w:cs="Arial"/>
          <w:b/>
          <w:shd w:val="clear" w:color="auto" w:fill="FFFFFF"/>
        </w:rPr>
        <w:t xml:space="preserve">46,5 </w:t>
      </w:r>
      <w:r>
        <w:rPr>
          <w:rFonts w:ascii="Arial" w:hAnsi="Arial" w:cs="Arial"/>
          <w:b/>
          <w:shd w:val="clear" w:color="auto" w:fill="FFFFFF"/>
        </w:rPr>
        <w:t xml:space="preserve">auf </w:t>
      </w:r>
      <w:r w:rsidRPr="0016247E">
        <w:rPr>
          <w:rFonts w:ascii="Arial" w:hAnsi="Arial" w:cs="Arial"/>
          <w:b/>
          <w:shd w:val="clear" w:color="auto" w:fill="FFFFFF"/>
        </w:rPr>
        <w:t>24,1 Prozent</w:t>
      </w:r>
      <w:r>
        <w:rPr>
          <w:rFonts w:ascii="Arial" w:hAnsi="Arial" w:cs="Arial"/>
          <w:b/>
          <w:shd w:val="clear" w:color="auto" w:fill="FFFFFF"/>
        </w:rPr>
        <w:t>.</w:t>
      </w:r>
      <w:r w:rsidRPr="0016247E">
        <w:rPr>
          <w:rFonts w:ascii="Arial" w:hAnsi="Arial" w:cs="Arial"/>
          <w:b/>
          <w:shd w:val="clear" w:color="auto" w:fill="FFFFFF"/>
        </w:rPr>
        <w:t xml:space="preserve"> </w:t>
      </w:r>
      <w:r>
        <w:rPr>
          <w:rFonts w:ascii="Arial" w:hAnsi="Arial" w:cs="Arial"/>
          <w:b/>
          <w:shd w:val="clear" w:color="auto" w:fill="FFFFFF"/>
        </w:rPr>
        <w:t>D</w:t>
      </w:r>
      <w:r w:rsidRPr="0016247E">
        <w:rPr>
          <w:rFonts w:ascii="Arial" w:hAnsi="Arial" w:cs="Arial"/>
          <w:b/>
          <w:shd w:val="clear" w:color="auto" w:fill="FFFFFF"/>
        </w:rPr>
        <w:t>ie Bedeutung des Dienstleistungssektors hat</w:t>
      </w:r>
      <w:r w:rsidR="006E0A0E">
        <w:rPr>
          <w:rFonts w:ascii="Arial" w:hAnsi="Arial" w:cs="Arial"/>
          <w:b/>
          <w:shd w:val="clear" w:color="auto" w:fill="FFFFFF"/>
        </w:rPr>
        <w:t xml:space="preserve"> sich hingegen </w:t>
      </w:r>
      <w:r w:rsidRPr="0016247E">
        <w:rPr>
          <w:rFonts w:ascii="Arial" w:hAnsi="Arial" w:cs="Arial"/>
          <w:b/>
          <w:shd w:val="clear" w:color="auto" w:fill="FFFFFF"/>
        </w:rPr>
        <w:t>erhöht: Der Anteil der im tertiären Sektor Beschäftigten an allen Erwerbstätigen stieg von 45,1 Prozent 1970 auf 74,5 Prozent 2019.</w:t>
      </w:r>
    </w:p>
    <w:p w:rsidR="003E25B4" w:rsidRPr="00670B9F" w:rsidRDefault="003E25B4"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80653C" w:rsidRDefault="00CA5D69" w:rsidP="00CA5D69">
      <w:pPr>
        <w:rPr>
          <w:rFonts w:ascii="Arial" w:hAnsi="Arial" w:cs="Arial"/>
          <w:shd w:val="clear" w:color="auto" w:fill="FFFFFF"/>
        </w:rPr>
      </w:pPr>
    </w:p>
    <w:p w:rsidR="0080653C" w:rsidRPr="00A3615B" w:rsidRDefault="00B613F0" w:rsidP="00CA5D69">
      <w:pPr>
        <w:rPr>
          <w:rFonts w:ascii="Arial" w:hAnsi="Arial" w:cs="Arial"/>
          <w:shd w:val="clear" w:color="auto" w:fill="FFFFFF"/>
        </w:rPr>
      </w:pPr>
      <w:r w:rsidRPr="00A3615B">
        <w:rPr>
          <w:rFonts w:ascii="Arial" w:hAnsi="Arial" w:cs="Arial"/>
          <w:shd w:val="clear" w:color="auto" w:fill="FFFFFF"/>
        </w:rPr>
        <w:t xml:space="preserve">Bei einer </w:t>
      </w:r>
      <w:r w:rsidR="004A7160" w:rsidRPr="00A3615B">
        <w:rPr>
          <w:rFonts w:ascii="Arial" w:hAnsi="Arial" w:cs="Arial"/>
          <w:shd w:val="clear" w:color="auto" w:fill="FFFFFF"/>
        </w:rPr>
        <w:t>grundlegenden</w:t>
      </w:r>
      <w:r w:rsidRPr="00A3615B">
        <w:rPr>
          <w:rFonts w:ascii="Arial" w:hAnsi="Arial" w:cs="Arial"/>
          <w:shd w:val="clear" w:color="auto" w:fill="FFFFFF"/>
        </w:rPr>
        <w:t xml:space="preserve"> Klassifizierung wirtschaftlicher Tätigkeiten werden drei Sektoren unterschieden: Der primäre Sektor umfasst die Bereiche Land-</w:t>
      </w:r>
      <w:r w:rsidR="00DB4C29" w:rsidRPr="00A3615B">
        <w:rPr>
          <w:rFonts w:ascii="Arial" w:hAnsi="Arial" w:cs="Arial"/>
          <w:shd w:val="clear" w:color="auto" w:fill="FFFFFF"/>
        </w:rPr>
        <w:t>/F</w:t>
      </w:r>
      <w:r w:rsidRPr="00A3615B">
        <w:rPr>
          <w:rFonts w:ascii="Arial" w:hAnsi="Arial" w:cs="Arial"/>
          <w:shd w:val="clear" w:color="auto" w:fill="FFFFFF"/>
        </w:rPr>
        <w:t>orstwirtschaft</w:t>
      </w:r>
      <w:r w:rsidR="00DB4C29" w:rsidRPr="00A3615B">
        <w:rPr>
          <w:rFonts w:ascii="Arial" w:hAnsi="Arial" w:cs="Arial"/>
          <w:shd w:val="clear" w:color="auto" w:fill="FFFFFF"/>
        </w:rPr>
        <w:t xml:space="preserve"> und</w:t>
      </w:r>
      <w:r w:rsidRPr="00A3615B">
        <w:rPr>
          <w:rFonts w:ascii="Arial" w:hAnsi="Arial" w:cs="Arial"/>
          <w:shd w:val="clear" w:color="auto" w:fill="FFFFFF"/>
        </w:rPr>
        <w:t xml:space="preserve"> Fischerei, der sekundäre Sektor das produzierende Gewerbe und der tertiäre Sektor den Dienstleistungsbereich sowie die übrigen Wirtschaftsbereiche. </w:t>
      </w:r>
      <w:r w:rsidR="009A5694" w:rsidRPr="00A3615B">
        <w:rPr>
          <w:rFonts w:ascii="Arial" w:hAnsi="Arial" w:cs="Arial"/>
          <w:shd w:val="clear" w:color="auto" w:fill="FFFFFF"/>
        </w:rPr>
        <w:t xml:space="preserve">Nach Ergebnissen der Volkswirtschaftlichen Gesamtrechnungen waren </w:t>
      </w:r>
      <w:r w:rsidRPr="00A3615B">
        <w:rPr>
          <w:rFonts w:ascii="Arial" w:hAnsi="Arial" w:cs="Arial"/>
          <w:shd w:val="clear" w:color="auto" w:fill="FFFFFF"/>
        </w:rPr>
        <w:t xml:space="preserve">1970 noch 8,4 Prozent aller Erwerbstätigen im </w:t>
      </w:r>
      <w:r w:rsidR="004A7160" w:rsidRPr="00A3615B">
        <w:rPr>
          <w:rFonts w:ascii="Arial" w:hAnsi="Arial" w:cs="Arial"/>
          <w:shd w:val="clear" w:color="auto" w:fill="FFFFFF"/>
        </w:rPr>
        <w:t>Bereich Land-</w:t>
      </w:r>
      <w:r w:rsidR="00DB4C29" w:rsidRPr="00A3615B">
        <w:rPr>
          <w:rFonts w:ascii="Arial" w:hAnsi="Arial" w:cs="Arial"/>
          <w:shd w:val="clear" w:color="auto" w:fill="FFFFFF"/>
        </w:rPr>
        <w:t>/</w:t>
      </w:r>
      <w:r w:rsidR="004A7160" w:rsidRPr="00A3615B">
        <w:rPr>
          <w:rFonts w:ascii="Arial" w:hAnsi="Arial" w:cs="Arial"/>
          <w:shd w:val="clear" w:color="auto" w:fill="FFFFFF"/>
        </w:rPr>
        <w:t>Forstwirtschaft</w:t>
      </w:r>
      <w:r w:rsidR="00DB4C29" w:rsidRPr="00A3615B">
        <w:rPr>
          <w:rFonts w:ascii="Arial" w:hAnsi="Arial" w:cs="Arial"/>
          <w:shd w:val="clear" w:color="auto" w:fill="FFFFFF"/>
        </w:rPr>
        <w:t xml:space="preserve"> und</w:t>
      </w:r>
      <w:r w:rsidR="004A7160" w:rsidRPr="00A3615B">
        <w:rPr>
          <w:rFonts w:ascii="Arial" w:hAnsi="Arial" w:cs="Arial"/>
          <w:shd w:val="clear" w:color="auto" w:fill="FFFFFF"/>
        </w:rPr>
        <w:t xml:space="preserve"> Fischerei </w:t>
      </w:r>
      <w:r w:rsidRPr="00A3615B">
        <w:rPr>
          <w:rFonts w:ascii="Arial" w:hAnsi="Arial" w:cs="Arial"/>
          <w:shd w:val="clear" w:color="auto" w:fill="FFFFFF"/>
        </w:rPr>
        <w:t>tätig, 199</w:t>
      </w:r>
      <w:r w:rsidR="004A7160" w:rsidRPr="00A3615B">
        <w:rPr>
          <w:rFonts w:ascii="Arial" w:hAnsi="Arial" w:cs="Arial"/>
          <w:shd w:val="clear" w:color="auto" w:fill="FFFFFF"/>
        </w:rPr>
        <w:t>5</w:t>
      </w:r>
      <w:r w:rsidRPr="00A3615B">
        <w:rPr>
          <w:rFonts w:ascii="Arial" w:hAnsi="Arial" w:cs="Arial"/>
          <w:shd w:val="clear" w:color="auto" w:fill="FFFFFF"/>
        </w:rPr>
        <w:t xml:space="preserve"> lag der Anteil bei </w:t>
      </w:r>
      <w:r w:rsidR="004A7160" w:rsidRPr="00A3615B">
        <w:rPr>
          <w:rFonts w:ascii="Arial" w:hAnsi="Arial" w:cs="Arial"/>
          <w:shd w:val="clear" w:color="auto" w:fill="FFFFFF"/>
        </w:rPr>
        <w:t>2</w:t>
      </w:r>
      <w:r w:rsidRPr="00A3615B">
        <w:rPr>
          <w:rFonts w:ascii="Arial" w:hAnsi="Arial" w:cs="Arial"/>
          <w:shd w:val="clear" w:color="auto" w:fill="FFFFFF"/>
        </w:rPr>
        <w:t>,</w:t>
      </w:r>
      <w:r w:rsidR="004A7160" w:rsidRPr="00A3615B">
        <w:rPr>
          <w:rFonts w:ascii="Arial" w:hAnsi="Arial" w:cs="Arial"/>
          <w:shd w:val="clear" w:color="auto" w:fill="FFFFFF"/>
        </w:rPr>
        <w:t>3</w:t>
      </w:r>
      <w:r w:rsidRPr="00A3615B">
        <w:rPr>
          <w:rFonts w:ascii="Arial" w:hAnsi="Arial" w:cs="Arial"/>
          <w:shd w:val="clear" w:color="auto" w:fill="FFFFFF"/>
        </w:rPr>
        <w:t xml:space="preserve"> Prozent und im Jahr 201</w:t>
      </w:r>
      <w:r w:rsidR="004A7160" w:rsidRPr="00A3615B">
        <w:rPr>
          <w:rFonts w:ascii="Arial" w:hAnsi="Arial" w:cs="Arial"/>
          <w:shd w:val="clear" w:color="auto" w:fill="FFFFFF"/>
        </w:rPr>
        <w:t>9</w:t>
      </w:r>
      <w:r w:rsidRPr="00A3615B">
        <w:rPr>
          <w:rFonts w:ascii="Arial" w:hAnsi="Arial" w:cs="Arial"/>
          <w:shd w:val="clear" w:color="auto" w:fill="FFFFFF"/>
        </w:rPr>
        <w:t xml:space="preserve"> waren es nur noch 1,</w:t>
      </w:r>
      <w:r w:rsidR="004A7160" w:rsidRPr="00A3615B">
        <w:rPr>
          <w:rFonts w:ascii="Arial" w:hAnsi="Arial" w:cs="Arial"/>
          <w:shd w:val="clear" w:color="auto" w:fill="FFFFFF"/>
        </w:rPr>
        <w:t>3</w:t>
      </w:r>
      <w:r w:rsidRPr="00A3615B">
        <w:rPr>
          <w:rFonts w:ascii="Arial" w:hAnsi="Arial" w:cs="Arial"/>
          <w:shd w:val="clear" w:color="auto" w:fill="FFFFFF"/>
        </w:rPr>
        <w:t xml:space="preserve"> Prozent. Auch der sekundäre Sektor hat an Bedeutung verloren: Entfielen 1970 noch 46,5 Prozent der Erwerbstätigen auf das produzierende Gewerbe, verringerte sich der Anteil bis 199</w:t>
      </w:r>
      <w:r w:rsidR="004A7160" w:rsidRPr="00A3615B">
        <w:rPr>
          <w:rFonts w:ascii="Arial" w:hAnsi="Arial" w:cs="Arial"/>
          <w:shd w:val="clear" w:color="auto" w:fill="FFFFFF"/>
        </w:rPr>
        <w:t>5</w:t>
      </w:r>
      <w:r w:rsidRPr="00A3615B">
        <w:rPr>
          <w:rFonts w:ascii="Arial" w:hAnsi="Arial" w:cs="Arial"/>
          <w:shd w:val="clear" w:color="auto" w:fill="FFFFFF"/>
        </w:rPr>
        <w:t xml:space="preserve"> kontinuierlich auf 3</w:t>
      </w:r>
      <w:r w:rsidR="004A7160" w:rsidRPr="00A3615B">
        <w:rPr>
          <w:rFonts w:ascii="Arial" w:hAnsi="Arial" w:cs="Arial"/>
          <w:shd w:val="clear" w:color="auto" w:fill="FFFFFF"/>
        </w:rPr>
        <w:t>1</w:t>
      </w:r>
      <w:r w:rsidRPr="00A3615B">
        <w:rPr>
          <w:rFonts w:ascii="Arial" w:hAnsi="Arial" w:cs="Arial"/>
          <w:shd w:val="clear" w:color="auto" w:fill="FFFFFF"/>
        </w:rPr>
        <w:t>,</w:t>
      </w:r>
      <w:r w:rsidR="004A7160" w:rsidRPr="00A3615B">
        <w:rPr>
          <w:rFonts w:ascii="Arial" w:hAnsi="Arial" w:cs="Arial"/>
          <w:shd w:val="clear" w:color="auto" w:fill="FFFFFF"/>
        </w:rPr>
        <w:t>9</w:t>
      </w:r>
      <w:r w:rsidRPr="00A3615B">
        <w:rPr>
          <w:rFonts w:ascii="Arial" w:hAnsi="Arial" w:cs="Arial"/>
          <w:shd w:val="clear" w:color="auto" w:fill="FFFFFF"/>
        </w:rPr>
        <w:t xml:space="preserve"> Prozent. Im Jahr 201</w:t>
      </w:r>
      <w:r w:rsidR="004A7160" w:rsidRPr="00A3615B">
        <w:rPr>
          <w:rFonts w:ascii="Arial" w:hAnsi="Arial" w:cs="Arial"/>
          <w:shd w:val="clear" w:color="auto" w:fill="FFFFFF"/>
        </w:rPr>
        <w:t>9</w:t>
      </w:r>
      <w:r w:rsidRPr="00A3615B">
        <w:rPr>
          <w:rFonts w:ascii="Arial" w:hAnsi="Arial" w:cs="Arial"/>
          <w:shd w:val="clear" w:color="auto" w:fill="FFFFFF"/>
        </w:rPr>
        <w:t xml:space="preserve"> war nur noch knapp jeder vierte Erwerbstätige im sekundären Sektor tätig (24,</w:t>
      </w:r>
      <w:r w:rsidR="004A7160" w:rsidRPr="00A3615B">
        <w:rPr>
          <w:rFonts w:ascii="Arial" w:hAnsi="Arial" w:cs="Arial"/>
          <w:shd w:val="clear" w:color="auto" w:fill="FFFFFF"/>
        </w:rPr>
        <w:t>1</w:t>
      </w:r>
      <w:r w:rsidRPr="00A3615B">
        <w:rPr>
          <w:rFonts w:ascii="Arial" w:hAnsi="Arial" w:cs="Arial"/>
          <w:shd w:val="clear" w:color="auto" w:fill="FFFFFF"/>
        </w:rPr>
        <w:t xml:space="preserve"> Prozent). Entsprechend dieser Entwicklungen hat sich die Bedeutung des </w:t>
      </w:r>
      <w:r w:rsidR="004A7160" w:rsidRPr="00A3615B">
        <w:rPr>
          <w:rFonts w:ascii="Arial" w:hAnsi="Arial" w:cs="Arial"/>
          <w:shd w:val="clear" w:color="auto" w:fill="FFFFFF"/>
        </w:rPr>
        <w:t>Dienstleistungss</w:t>
      </w:r>
      <w:r w:rsidRPr="00A3615B">
        <w:rPr>
          <w:rFonts w:ascii="Arial" w:hAnsi="Arial" w:cs="Arial"/>
          <w:shd w:val="clear" w:color="auto" w:fill="FFFFFF"/>
        </w:rPr>
        <w:t>ektors für die Beschäftigung stetig erhöht</w:t>
      </w:r>
      <w:r w:rsidR="004A7160" w:rsidRPr="00A3615B">
        <w:rPr>
          <w:rFonts w:ascii="Arial" w:hAnsi="Arial" w:cs="Arial"/>
          <w:shd w:val="clear" w:color="auto" w:fill="FFFFFF"/>
        </w:rPr>
        <w:t>:</w:t>
      </w:r>
      <w:r w:rsidRPr="00A3615B">
        <w:rPr>
          <w:rFonts w:ascii="Arial" w:hAnsi="Arial" w:cs="Arial"/>
          <w:shd w:val="clear" w:color="auto" w:fill="FFFFFF"/>
        </w:rPr>
        <w:t xml:space="preserve"> Der Anteil der im tertiären Sektor Beschäftigten an allen Erwerbstätigen stieg von 45,1 Prozent 1970</w:t>
      </w:r>
      <w:r w:rsidR="004A7160" w:rsidRPr="00A3615B">
        <w:rPr>
          <w:rFonts w:ascii="Arial" w:hAnsi="Arial" w:cs="Arial"/>
          <w:shd w:val="clear" w:color="auto" w:fill="FFFFFF"/>
        </w:rPr>
        <w:t xml:space="preserve"> auf 65</w:t>
      </w:r>
      <w:r w:rsidRPr="00A3615B">
        <w:rPr>
          <w:rFonts w:ascii="Arial" w:hAnsi="Arial" w:cs="Arial"/>
          <w:shd w:val="clear" w:color="auto" w:fill="FFFFFF"/>
        </w:rPr>
        <w:t>,9 Prozent im Jahr 199</w:t>
      </w:r>
      <w:r w:rsidR="004A7160" w:rsidRPr="00A3615B">
        <w:rPr>
          <w:rFonts w:ascii="Arial" w:hAnsi="Arial" w:cs="Arial"/>
          <w:shd w:val="clear" w:color="auto" w:fill="FFFFFF"/>
        </w:rPr>
        <w:t xml:space="preserve">5 und weiter auf </w:t>
      </w:r>
      <w:r w:rsidRPr="00A3615B">
        <w:rPr>
          <w:rFonts w:ascii="Arial" w:hAnsi="Arial" w:cs="Arial"/>
          <w:shd w:val="clear" w:color="auto" w:fill="FFFFFF"/>
        </w:rPr>
        <w:t>7</w:t>
      </w:r>
      <w:r w:rsidR="004A7160" w:rsidRPr="00A3615B">
        <w:rPr>
          <w:rFonts w:ascii="Arial" w:hAnsi="Arial" w:cs="Arial"/>
          <w:shd w:val="clear" w:color="auto" w:fill="FFFFFF"/>
        </w:rPr>
        <w:t>4</w:t>
      </w:r>
      <w:r w:rsidRPr="00A3615B">
        <w:rPr>
          <w:rFonts w:ascii="Arial" w:hAnsi="Arial" w:cs="Arial"/>
          <w:shd w:val="clear" w:color="auto" w:fill="FFFFFF"/>
        </w:rPr>
        <w:t>,</w:t>
      </w:r>
      <w:r w:rsidR="004A7160" w:rsidRPr="00A3615B">
        <w:rPr>
          <w:rFonts w:ascii="Arial" w:hAnsi="Arial" w:cs="Arial"/>
          <w:shd w:val="clear" w:color="auto" w:fill="FFFFFF"/>
        </w:rPr>
        <w:t>5</w:t>
      </w:r>
      <w:r w:rsidRPr="00A3615B">
        <w:rPr>
          <w:rFonts w:ascii="Arial" w:hAnsi="Arial" w:cs="Arial"/>
          <w:shd w:val="clear" w:color="auto" w:fill="FFFFFF"/>
        </w:rPr>
        <w:t xml:space="preserve"> Prozent 201</w:t>
      </w:r>
      <w:r w:rsidR="004A7160" w:rsidRPr="00A3615B">
        <w:rPr>
          <w:rFonts w:ascii="Arial" w:hAnsi="Arial" w:cs="Arial"/>
          <w:shd w:val="clear" w:color="auto" w:fill="FFFFFF"/>
        </w:rPr>
        <w:t>9</w:t>
      </w:r>
      <w:r w:rsidRPr="00A3615B">
        <w:rPr>
          <w:rFonts w:ascii="Arial" w:hAnsi="Arial" w:cs="Arial"/>
          <w:shd w:val="clear" w:color="auto" w:fill="FFFFFF"/>
        </w:rPr>
        <w:t>.</w:t>
      </w:r>
    </w:p>
    <w:p w:rsidR="00A3615B" w:rsidRPr="00A3615B" w:rsidRDefault="00A3615B" w:rsidP="00CA5D69">
      <w:pPr>
        <w:rPr>
          <w:rFonts w:ascii="Arial" w:hAnsi="Arial" w:cs="Arial"/>
          <w:shd w:val="clear" w:color="auto" w:fill="FFFFFF"/>
        </w:rPr>
      </w:pPr>
    </w:p>
    <w:p w:rsidR="00A3615B" w:rsidRDefault="00FE684C" w:rsidP="0074394B">
      <w:pPr>
        <w:rPr>
          <w:rFonts w:ascii="Arial" w:hAnsi="Arial" w:cs="Arial"/>
          <w:shd w:val="clear" w:color="auto" w:fill="FFFFFF"/>
        </w:rPr>
      </w:pPr>
      <w:r w:rsidRPr="00FE684C">
        <w:rPr>
          <w:rFonts w:ascii="Arial" w:hAnsi="Arial" w:cs="Arial"/>
          <w:shd w:val="clear" w:color="auto" w:fill="FFFFFF"/>
        </w:rPr>
        <w:t xml:space="preserve">Die Wirtschaftssektoren gliedern sich in verschiedene Wirtschaftszweige. Als Wirtschaftszweig (oder Branche) wird eine Gruppe von Unternehmen oder Einrichtungen bezeichnet, die im Rahmen ihrer wirtschaftlichen Tätigkeit ähnliche Produkte herstellen oder ähnliche Dienstleistungen erbringen. Nach Angaben des Mikrozensus arbeitete im Jahr 2018 fast jeder fünfte Erwerbstätige im verarbeitenden Gewerbe (19,1 Prozent). 13,9 Prozent entfielen auf den Bereich Handel, Instandhaltung und Reparatur von Kraftfahrzeugen und 13,0 Prozent auf das Gesundheits- und Sozialwesen. Darauf folgten die Erwerbstätigen in den Bereichen öffentliche Verwaltung, Verteidigung, Sozialversicherung (6,9 Prozent), Baugewerbe (6,7 Prozent), Erziehung und Unterricht (6,7 Prozent), freiberufliche, wissenschaftliche und technische Dienstleistungen (5,7 Prozent) sowie Verkehr und </w:t>
      </w:r>
      <w:proofErr w:type="spellStart"/>
      <w:r w:rsidRPr="00FE684C">
        <w:rPr>
          <w:rFonts w:ascii="Arial" w:hAnsi="Arial" w:cs="Arial"/>
          <w:shd w:val="clear" w:color="auto" w:fill="FFFFFF"/>
        </w:rPr>
        <w:t>Lagerei</w:t>
      </w:r>
      <w:proofErr w:type="spellEnd"/>
      <w:r w:rsidRPr="00FE684C">
        <w:rPr>
          <w:rFonts w:ascii="Arial" w:hAnsi="Arial" w:cs="Arial"/>
          <w:shd w:val="clear" w:color="auto" w:fill="FFFFFF"/>
        </w:rPr>
        <w:t xml:space="preserve"> (5,1 Prozent).</w:t>
      </w:r>
    </w:p>
    <w:p w:rsidR="00FE684C" w:rsidRPr="00A3615B" w:rsidRDefault="00FE684C" w:rsidP="0074394B">
      <w:pPr>
        <w:rPr>
          <w:rFonts w:ascii="Arial" w:hAnsi="Arial" w:cs="Arial"/>
          <w:shd w:val="clear" w:color="auto" w:fill="FFFFFF"/>
        </w:rPr>
      </w:pPr>
    </w:p>
    <w:p w:rsidR="00504ACB" w:rsidRDefault="00D618BE" w:rsidP="0074394B">
      <w:pPr>
        <w:rPr>
          <w:rFonts w:ascii="Arial" w:hAnsi="Arial" w:cs="Arial"/>
          <w:shd w:val="clear" w:color="auto" w:fill="FFFFFF"/>
        </w:rPr>
      </w:pPr>
      <w:r w:rsidRPr="00A3615B">
        <w:rPr>
          <w:rFonts w:ascii="Arial" w:hAnsi="Arial" w:cs="Arial"/>
          <w:shd w:val="clear" w:color="auto" w:fill="FFFFFF"/>
        </w:rPr>
        <w:t xml:space="preserve">Der Anteil der erwerbstätigen Frauen fällt in den einzelnen </w:t>
      </w:r>
      <w:r w:rsidR="006C4102" w:rsidRPr="00A3615B">
        <w:rPr>
          <w:rFonts w:ascii="Arial" w:hAnsi="Arial" w:cs="Arial"/>
          <w:shd w:val="clear" w:color="auto" w:fill="FFFFFF"/>
        </w:rPr>
        <w:t xml:space="preserve">Wirtschaftssektoren </w:t>
      </w:r>
      <w:r w:rsidRPr="00A3615B">
        <w:rPr>
          <w:rFonts w:ascii="Arial" w:hAnsi="Arial" w:cs="Arial"/>
          <w:shd w:val="clear" w:color="auto" w:fill="FFFFFF"/>
        </w:rPr>
        <w:t>unterschiedlich aus. Am niedrigsten war er im Jahr 2018 beim produzierenden Gewerbe mit 23,8 Prozent. Im Sektor Land-/Forstwirtschaft und Fischerei waren 31,5 Prozent aller Erwerbstätigen weiblich. Beim beschäftigungsintensivsten Bereich, dem Dienstleistungssektor, war der Frauenanteil mit 55,6 Prozent am höchsten.</w:t>
      </w:r>
    </w:p>
    <w:p w:rsidR="00504ACB" w:rsidRDefault="00504ACB" w:rsidP="0074394B">
      <w:pPr>
        <w:rPr>
          <w:rFonts w:ascii="Arial" w:hAnsi="Arial" w:cs="Arial"/>
          <w:shd w:val="clear" w:color="auto" w:fill="FFFFFF"/>
        </w:rPr>
      </w:pPr>
    </w:p>
    <w:p w:rsidR="00675B28" w:rsidRPr="00A3615B" w:rsidRDefault="00675B28" w:rsidP="0074394B">
      <w:pPr>
        <w:rPr>
          <w:rFonts w:ascii="Arial" w:hAnsi="Arial" w:cs="Arial"/>
          <w:shd w:val="clear" w:color="auto" w:fill="FFFFFF"/>
        </w:rPr>
      </w:pPr>
      <w:r w:rsidRPr="00A3615B">
        <w:rPr>
          <w:rFonts w:ascii="Arial" w:hAnsi="Arial" w:cs="Arial"/>
          <w:shd w:val="clear" w:color="auto" w:fill="FFFFFF"/>
        </w:rPr>
        <w:t xml:space="preserve">Bezogen auf die </w:t>
      </w:r>
      <w:r w:rsidR="0074394B" w:rsidRPr="00A3615B">
        <w:rPr>
          <w:rFonts w:ascii="Arial" w:hAnsi="Arial" w:cs="Arial"/>
          <w:shd w:val="clear" w:color="auto" w:fill="FFFFFF"/>
        </w:rPr>
        <w:t xml:space="preserve">oben genannten </w:t>
      </w:r>
      <w:r w:rsidRPr="00A3615B">
        <w:rPr>
          <w:rFonts w:ascii="Arial" w:hAnsi="Arial" w:cs="Arial"/>
          <w:shd w:val="clear" w:color="auto" w:fill="FFFFFF"/>
        </w:rPr>
        <w:t xml:space="preserve">Wirtschaftszweige fallen die Unterschiede zum Teil noch größer aus. So waren im </w:t>
      </w:r>
      <w:r w:rsidR="0074394B" w:rsidRPr="00A3615B">
        <w:rPr>
          <w:rFonts w:ascii="Arial" w:hAnsi="Arial" w:cs="Arial"/>
          <w:shd w:val="clear" w:color="auto" w:fill="FFFFFF"/>
        </w:rPr>
        <w:t>Gesundheits- und Sozialwesen 76,8</w:t>
      </w:r>
      <w:r w:rsidRPr="00A3615B">
        <w:rPr>
          <w:rFonts w:ascii="Arial" w:hAnsi="Arial" w:cs="Arial"/>
          <w:shd w:val="clear" w:color="auto" w:fill="FFFFFF"/>
        </w:rPr>
        <w:t xml:space="preserve"> </w:t>
      </w:r>
      <w:r w:rsidR="00504ACB">
        <w:rPr>
          <w:rFonts w:ascii="Arial" w:hAnsi="Arial" w:cs="Arial"/>
          <w:shd w:val="clear" w:color="auto" w:fill="FFFFFF"/>
        </w:rPr>
        <w:t xml:space="preserve">Prozent </w:t>
      </w:r>
      <w:r w:rsidRPr="00A3615B">
        <w:rPr>
          <w:rFonts w:ascii="Arial" w:hAnsi="Arial" w:cs="Arial"/>
          <w:shd w:val="clear" w:color="auto" w:fill="FFFFFF"/>
        </w:rPr>
        <w:t>aller Erwerbstätigen weiblich und im Bereich E</w:t>
      </w:r>
      <w:r w:rsidR="0074394B" w:rsidRPr="00A3615B">
        <w:rPr>
          <w:rFonts w:ascii="Arial" w:hAnsi="Arial" w:cs="Arial"/>
          <w:shd w:val="clear" w:color="auto" w:fill="FFFFFF"/>
        </w:rPr>
        <w:t xml:space="preserve">rziehung und Unterricht </w:t>
      </w:r>
      <w:r w:rsidRPr="00A3615B">
        <w:rPr>
          <w:rFonts w:ascii="Arial" w:hAnsi="Arial" w:cs="Arial"/>
          <w:shd w:val="clear" w:color="auto" w:fill="FFFFFF"/>
        </w:rPr>
        <w:t xml:space="preserve">lag der Anteil bei </w:t>
      </w:r>
      <w:r w:rsidR="0074394B" w:rsidRPr="00A3615B">
        <w:rPr>
          <w:rFonts w:ascii="Arial" w:hAnsi="Arial" w:cs="Arial"/>
          <w:shd w:val="clear" w:color="auto" w:fill="FFFFFF"/>
        </w:rPr>
        <w:t>71,7</w:t>
      </w:r>
      <w:r w:rsidRPr="00A3615B">
        <w:rPr>
          <w:rFonts w:ascii="Arial" w:hAnsi="Arial" w:cs="Arial"/>
          <w:shd w:val="clear" w:color="auto" w:fill="FFFFFF"/>
        </w:rPr>
        <w:t xml:space="preserve"> Prozent. Auf der anderen Seite lag der Frauenanteil beim Wirtschaftszweig </w:t>
      </w:r>
      <w:r w:rsidRPr="00A3615B">
        <w:rPr>
          <w:rFonts w:ascii="Arial" w:hAnsi="Arial" w:cs="Arial"/>
          <w:shd w:val="clear" w:color="auto" w:fill="FFFFFF"/>
        </w:rPr>
        <w:lastRenderedPageBreak/>
        <w:t xml:space="preserve">Verkehr und </w:t>
      </w:r>
      <w:proofErr w:type="spellStart"/>
      <w:r w:rsidRPr="00A3615B">
        <w:rPr>
          <w:rFonts w:ascii="Arial" w:hAnsi="Arial" w:cs="Arial"/>
          <w:shd w:val="clear" w:color="auto" w:fill="FFFFFF"/>
        </w:rPr>
        <w:t>Lagerei</w:t>
      </w:r>
      <w:proofErr w:type="spellEnd"/>
      <w:r w:rsidRPr="00A3615B">
        <w:rPr>
          <w:rFonts w:ascii="Arial" w:hAnsi="Arial" w:cs="Arial"/>
          <w:shd w:val="clear" w:color="auto" w:fill="FFFFFF"/>
        </w:rPr>
        <w:t xml:space="preserve"> bei lediglich 24,9 Prozent, im Baugewerbe waren es nur 13,8 Prozent.</w:t>
      </w:r>
    </w:p>
    <w:p w:rsidR="00A3615B" w:rsidRPr="00A3615B" w:rsidRDefault="00A3615B" w:rsidP="0074394B">
      <w:pPr>
        <w:rPr>
          <w:rFonts w:ascii="Arial" w:hAnsi="Arial" w:cs="Arial"/>
          <w:shd w:val="clear" w:color="auto" w:fill="FFFFFF"/>
        </w:rPr>
      </w:pPr>
    </w:p>
    <w:p w:rsidR="00670B9F" w:rsidRPr="00A3615B" w:rsidRDefault="00B613F0" w:rsidP="00DB4C29">
      <w:pPr>
        <w:rPr>
          <w:rFonts w:ascii="Arial" w:hAnsi="Arial" w:cs="Arial"/>
          <w:shd w:val="clear" w:color="auto" w:fill="FFFFFF"/>
        </w:rPr>
      </w:pPr>
      <w:r w:rsidRPr="00A3615B">
        <w:rPr>
          <w:rFonts w:ascii="Arial" w:hAnsi="Arial" w:cs="Arial"/>
          <w:shd w:val="clear" w:color="auto" w:fill="FFFFFF"/>
        </w:rPr>
        <w:t>Bei den gemachten Angaben ist zu beachten, dass die Verteilung auf die verschiedenen Sektoren nicht immer mit der eigentlichen Tätigkeit eines Beschäftigten gleichgesetzt werden kann. So arbeiten Beschäftigte im produzierenden Gewerbe nicht notwendigerweise in der eigentlichen Produktion, sondern können auch in der kaufmännischen Abteilung eines Industriebetriebs tätig sein.</w:t>
      </w:r>
    </w:p>
    <w:p w:rsidR="006C4102" w:rsidRPr="00212FA5" w:rsidRDefault="006C4102"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A3615B" w:rsidRDefault="00130C1E" w:rsidP="00130C1E">
      <w:pPr>
        <w:rPr>
          <w:rFonts w:ascii="Arial" w:hAnsi="Arial" w:cs="Arial"/>
          <w:shd w:val="clear" w:color="auto" w:fill="FFFFFF"/>
        </w:rPr>
      </w:pPr>
    </w:p>
    <w:p w:rsidR="00463DB2" w:rsidRPr="00A3615B" w:rsidRDefault="00A839F5" w:rsidP="00130C1E">
      <w:pPr>
        <w:rPr>
          <w:rFonts w:ascii="Arial" w:hAnsi="Arial" w:cs="Arial"/>
          <w:shd w:val="clear" w:color="auto" w:fill="FFFFFF"/>
        </w:rPr>
      </w:pPr>
      <w:r w:rsidRPr="00A3615B">
        <w:rPr>
          <w:rFonts w:ascii="Arial" w:hAnsi="Arial" w:cs="Arial"/>
          <w:shd w:val="clear" w:color="auto" w:fill="FFFFFF"/>
        </w:rPr>
        <w:t>Statistisches Bundesamt: Ergebnisse der Erwerbstätigenrechnung im Rahmen der Volkswirtschaftlichen Gesamtrechnungen (VGR)</w:t>
      </w:r>
      <w:r w:rsidR="005A667A" w:rsidRPr="00A3615B">
        <w:rPr>
          <w:rFonts w:ascii="Arial" w:hAnsi="Arial" w:cs="Arial"/>
          <w:shd w:val="clear" w:color="auto" w:fill="FFFFFF"/>
        </w:rPr>
        <w:t>, Mikrozensus</w:t>
      </w:r>
      <w:r w:rsidR="005A667A" w:rsidRPr="001456B5">
        <w:rPr>
          <w:rFonts w:ascii="Arial" w:hAnsi="Arial" w:cs="Arial"/>
          <w:shd w:val="clear" w:color="auto" w:fill="FFFFFF"/>
        </w:rPr>
        <w:t>:</w:t>
      </w:r>
      <w:r w:rsidR="005A667A">
        <w:rPr>
          <w:rFonts w:ascii="Arial" w:hAnsi="Arial" w:cs="Arial"/>
          <w:shd w:val="clear" w:color="auto" w:fill="FFFFFF"/>
        </w:rPr>
        <w:t xml:space="preserve"> Erwerbstätige nach W</w:t>
      </w:r>
      <w:r w:rsidR="005A667A" w:rsidRPr="005A667A">
        <w:rPr>
          <w:rFonts w:ascii="Arial" w:hAnsi="Arial" w:cs="Arial"/>
          <w:shd w:val="clear" w:color="auto" w:fill="FFFFFF"/>
        </w:rPr>
        <w:t>irtschaftszweige</w:t>
      </w:r>
      <w:r w:rsidR="005A667A">
        <w:rPr>
          <w:rFonts w:ascii="Arial" w:hAnsi="Arial" w:cs="Arial"/>
          <w:shd w:val="clear" w:color="auto" w:fill="FFFFFF"/>
        </w:rPr>
        <w:t>n</w:t>
      </w:r>
      <w:r w:rsidR="003A70A7">
        <w:rPr>
          <w:rFonts w:ascii="Arial" w:hAnsi="Arial" w:cs="Arial"/>
          <w:shd w:val="clear" w:color="auto" w:fill="FFFFFF"/>
        </w:rPr>
        <w:t xml:space="preserve">; </w:t>
      </w:r>
      <w:r w:rsidR="003A70A7" w:rsidRPr="00A3615B">
        <w:rPr>
          <w:rFonts w:ascii="Arial" w:hAnsi="Arial" w:cs="Arial"/>
          <w:shd w:val="clear" w:color="auto" w:fill="FFFFFF"/>
        </w:rPr>
        <w:t>Institut für Arbeitsmarkt und Berufsforschung (IAB): Daten zur kurzfristigen Entwicklung von Wirtschaft und Arbeitsmarkt 04/2013 und 04/2020</w:t>
      </w:r>
    </w:p>
    <w:p w:rsidR="00A839F5" w:rsidRPr="00A3615B" w:rsidRDefault="00A839F5"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5607F6" w:rsidRDefault="00130C1E" w:rsidP="00130C1E">
      <w:pPr>
        <w:rPr>
          <w:rFonts w:ascii="Arial" w:hAnsi="Arial" w:cs="Arial"/>
          <w:shd w:val="clear" w:color="auto" w:fill="FFFFFF"/>
        </w:rPr>
      </w:pPr>
    </w:p>
    <w:p w:rsidR="00B613F0" w:rsidRDefault="00B613F0" w:rsidP="00B613F0">
      <w:pPr>
        <w:rPr>
          <w:rFonts w:ascii="Arial" w:hAnsi="Arial" w:cs="Arial"/>
          <w:shd w:val="clear" w:color="auto" w:fill="FFFFFF"/>
        </w:rPr>
      </w:pPr>
      <w:r w:rsidRPr="005607F6">
        <w:rPr>
          <w:rFonts w:ascii="Arial" w:hAnsi="Arial" w:cs="Arial"/>
          <w:shd w:val="clear" w:color="auto" w:fill="FFFFFF"/>
        </w:rPr>
        <w:t xml:space="preserve">Informationen zur </w:t>
      </w:r>
      <w:r w:rsidRPr="005607F6">
        <w:rPr>
          <w:rFonts w:ascii="Arial" w:hAnsi="Arial" w:cs="Arial"/>
          <w:b/>
          <w:shd w:val="clear" w:color="auto" w:fill="FFFFFF"/>
        </w:rPr>
        <w:t>Erwerbstätigkeit nach Stellung im Beruf</w:t>
      </w:r>
      <w:r w:rsidRPr="005607F6">
        <w:rPr>
          <w:rFonts w:ascii="Arial" w:hAnsi="Arial" w:cs="Arial"/>
          <w:shd w:val="clear" w:color="auto" w:fill="FFFFFF"/>
        </w:rPr>
        <w:t xml:space="preserve"> erhalten Sie hier</w:t>
      </w:r>
      <w:r w:rsidR="00110202" w:rsidRPr="005607F6">
        <w:rPr>
          <w:rFonts w:ascii="Arial" w:hAnsi="Arial" w:cs="Arial"/>
          <w:shd w:val="clear" w:color="auto" w:fill="FFFFFF"/>
        </w:rPr>
        <w:t xml:space="preserve">: </w:t>
      </w:r>
      <w:hyperlink r:id="rId5" w:history="1">
        <w:r w:rsidR="009252EC" w:rsidRPr="00B54A71">
          <w:rPr>
            <w:rStyle w:val="Hyperlink"/>
            <w:rFonts w:ascii="Arial" w:hAnsi="Arial" w:cs="Arial"/>
            <w:shd w:val="clear" w:color="auto" w:fill="FFFFFF"/>
          </w:rPr>
          <w:t>https://www.bpb.de/61694</w:t>
        </w:r>
      </w:hyperlink>
    </w:p>
    <w:p w:rsidR="00110202" w:rsidRPr="005607F6" w:rsidRDefault="00110202" w:rsidP="00B613F0">
      <w:pPr>
        <w:rPr>
          <w:rFonts w:ascii="Arial" w:hAnsi="Arial" w:cs="Arial"/>
          <w:shd w:val="clear" w:color="auto" w:fill="FFFFFF"/>
        </w:rPr>
      </w:pPr>
    </w:p>
    <w:p w:rsidR="00151D41" w:rsidRDefault="00151D41" w:rsidP="00B613F0">
      <w:pPr>
        <w:rPr>
          <w:rFonts w:ascii="Arial" w:hAnsi="Arial" w:cs="Arial"/>
          <w:shd w:val="clear" w:color="auto" w:fill="FFFFFF"/>
        </w:rPr>
      </w:pPr>
      <w:r w:rsidRPr="005607F6">
        <w:rPr>
          <w:rFonts w:ascii="Arial" w:hAnsi="Arial" w:cs="Arial"/>
          <w:shd w:val="clear" w:color="auto" w:fill="FFFFFF"/>
        </w:rPr>
        <w:t>Der </w:t>
      </w:r>
      <w:r w:rsidRPr="005607F6">
        <w:rPr>
          <w:rStyle w:val="Fett"/>
          <w:rFonts w:ascii="Arial" w:hAnsi="Arial" w:cs="Arial"/>
          <w:shd w:val="clear" w:color="auto" w:fill="FFFFFF"/>
        </w:rPr>
        <w:t>Mikrozensus </w:t>
      </w:r>
      <w:r w:rsidRPr="005607F6">
        <w:rPr>
          <w:rFonts w:ascii="Arial" w:hAnsi="Arial" w:cs="Arial"/>
          <w:shd w:val="clear" w:color="auto" w:fill="FFFFFF"/>
        </w:rPr>
        <w:t>ist die größte jährliche Haushaltsbefragung der amtlichen Statistik in Deutschland</w:t>
      </w:r>
      <w:r w:rsidR="0000309E">
        <w:rPr>
          <w:rFonts w:ascii="Arial" w:hAnsi="Arial" w:cs="Arial"/>
          <w:shd w:val="clear" w:color="auto" w:fill="FFFFFF"/>
        </w:rPr>
        <w:t>:</w:t>
      </w:r>
      <w:r w:rsidRPr="005607F6">
        <w:rPr>
          <w:rFonts w:ascii="Arial" w:hAnsi="Arial" w:cs="Arial"/>
          <w:shd w:val="clear" w:color="auto" w:fill="FFFFFF"/>
        </w:rPr>
        <w:t xml:space="preserve"> </w:t>
      </w:r>
      <w:r w:rsidR="0000309E">
        <w:rPr>
          <w:rFonts w:ascii="Arial" w:hAnsi="Arial" w:cs="Arial"/>
          <w:shd w:val="clear" w:color="auto" w:fill="FFFFFF"/>
        </w:rPr>
        <w:t>M</w:t>
      </w:r>
      <w:r w:rsidRPr="005607F6">
        <w:rPr>
          <w:rFonts w:ascii="Arial" w:hAnsi="Arial" w:cs="Arial"/>
          <w:shd w:val="clear" w:color="auto" w:fill="FFFFFF"/>
        </w:rPr>
        <w:t xml:space="preserve">it rund 810.000 Personen in etwa 370.000 privaten Haushalten und Gemeinschaftsunterkünften </w:t>
      </w:r>
      <w:r w:rsidR="0000309E">
        <w:rPr>
          <w:rFonts w:ascii="Arial" w:hAnsi="Arial" w:cs="Arial"/>
          <w:shd w:val="clear" w:color="auto" w:fill="FFFFFF"/>
        </w:rPr>
        <w:t xml:space="preserve">wird </w:t>
      </w:r>
      <w:r w:rsidRPr="005607F6">
        <w:rPr>
          <w:rFonts w:ascii="Arial" w:hAnsi="Arial" w:cs="Arial"/>
          <w:shd w:val="clear" w:color="auto" w:fill="FFFFFF"/>
        </w:rPr>
        <w:t>fast 1 Prozent der Bevölkerung in Deutschland zu seinen Arbeits- und Lebensbedingungen befragt.</w:t>
      </w:r>
    </w:p>
    <w:p w:rsidR="005F48E3" w:rsidRDefault="005F48E3" w:rsidP="00B613F0">
      <w:pPr>
        <w:rPr>
          <w:rFonts w:ascii="Arial" w:hAnsi="Arial" w:cs="Arial"/>
          <w:shd w:val="clear" w:color="auto" w:fill="FFFFFF"/>
        </w:rPr>
      </w:pPr>
    </w:p>
    <w:p w:rsidR="005F48E3" w:rsidRPr="005607F6" w:rsidRDefault="005F48E3" w:rsidP="005F48E3">
      <w:pPr>
        <w:rPr>
          <w:rFonts w:ascii="Arial" w:hAnsi="Arial" w:cs="Arial"/>
          <w:shd w:val="clear" w:color="auto" w:fill="FFFFFF"/>
        </w:rPr>
      </w:pPr>
      <w:r w:rsidRPr="005607F6">
        <w:rPr>
          <w:rFonts w:ascii="Arial" w:hAnsi="Arial" w:cs="Arial"/>
          <w:shd w:val="clear" w:color="auto" w:fill="FFFFFF"/>
        </w:rPr>
        <w:t>Informationen zu den </w:t>
      </w:r>
      <w:r w:rsidRPr="005607F6">
        <w:rPr>
          <w:rStyle w:val="Fett"/>
          <w:rFonts w:ascii="Arial" w:hAnsi="Arial" w:cs="Arial"/>
          <w:shd w:val="clear" w:color="auto" w:fill="FFFFFF"/>
        </w:rPr>
        <w:t xml:space="preserve">Abweichungen zwischen Erwerbstätigenrechnung </w:t>
      </w:r>
      <w:r w:rsidRPr="005607F6">
        <w:rPr>
          <w:rStyle w:val="Fett"/>
          <w:rFonts w:ascii="Arial" w:hAnsi="Arial" w:cs="Arial"/>
          <w:b w:val="0"/>
          <w:shd w:val="clear" w:color="auto" w:fill="FFFFFF"/>
        </w:rPr>
        <w:t xml:space="preserve">(im Rahmen der Volkswirtschaftlichen Gesamtrechnungen) </w:t>
      </w:r>
      <w:r w:rsidRPr="005607F6">
        <w:rPr>
          <w:rStyle w:val="Fett"/>
          <w:rFonts w:ascii="Arial" w:hAnsi="Arial" w:cs="Arial"/>
          <w:shd w:val="clear" w:color="auto" w:fill="FFFFFF"/>
        </w:rPr>
        <w:t>und Mikrozensus bei der Zahl der Erwerbstätigen</w:t>
      </w:r>
      <w:r w:rsidRPr="005607F6">
        <w:rPr>
          <w:rFonts w:ascii="Arial" w:hAnsi="Arial" w:cs="Arial"/>
          <w:shd w:val="clear" w:color="auto" w:fill="FFFFFF"/>
        </w:rPr>
        <w:t> erhalten Sie hier:</w:t>
      </w:r>
    </w:p>
    <w:p w:rsidR="005F48E3" w:rsidRPr="00C32063" w:rsidRDefault="009252EC" w:rsidP="005F48E3">
      <w:pPr>
        <w:rPr>
          <w:rFonts w:ascii="Arial" w:hAnsi="Arial" w:cs="Arial"/>
          <w:shd w:val="clear" w:color="auto" w:fill="FFFFFF"/>
        </w:rPr>
      </w:pPr>
      <w:hyperlink r:id="rId6" w:history="1">
        <w:r w:rsidR="005F48E3" w:rsidRPr="00C32063">
          <w:rPr>
            <w:rStyle w:val="Hyperlink"/>
            <w:rFonts w:ascii="Arial" w:hAnsi="Arial" w:cs="Arial"/>
          </w:rPr>
          <w:t>https://www.destatis.de/DE/Themen/Arbeit/Arbeitsmarkt/Erwerbstaetigkeit/Methoden/Erlaeuterungen/erlaeuterungen-etr-zum-mz.html</w:t>
        </w:r>
      </w:hyperlink>
    </w:p>
    <w:p w:rsidR="008C0F08" w:rsidRPr="005607F6" w:rsidRDefault="008C0F08" w:rsidP="00B613F0">
      <w:pPr>
        <w:rPr>
          <w:rFonts w:ascii="Arial" w:hAnsi="Arial" w:cs="Arial"/>
          <w:shd w:val="clear" w:color="auto" w:fill="FFFFFF"/>
        </w:rPr>
      </w:pPr>
    </w:p>
    <w:p w:rsidR="001B7D15" w:rsidRPr="005607F6" w:rsidRDefault="001B7D15" w:rsidP="001B7D15">
      <w:pPr>
        <w:rPr>
          <w:rFonts w:ascii="Arial" w:hAnsi="Arial" w:cs="Arial"/>
          <w:sz w:val="20"/>
          <w:szCs w:val="20"/>
        </w:rPr>
      </w:pPr>
      <w:r w:rsidRPr="005607F6">
        <w:rPr>
          <w:rFonts w:ascii="Arial" w:hAnsi="Arial" w:cs="Arial"/>
          <w:sz w:val="20"/>
          <w:szCs w:val="20"/>
        </w:rPr>
        <w:t xml:space="preserve">Dieser Text ist unter der Creative Commons Lizenz </w:t>
      </w:r>
      <w:hyperlink r:id="rId7" w:tgtFrame="extern" w:history="1">
        <w:r w:rsidRPr="005607F6">
          <w:rPr>
            <w:rFonts w:ascii="Arial" w:hAnsi="Arial" w:cs="Arial"/>
            <w:sz w:val="20"/>
            <w:szCs w:val="20"/>
          </w:rPr>
          <w:t>by-nc-nd/3.0/de/</w:t>
        </w:r>
      </w:hyperlink>
      <w:r w:rsidRPr="005607F6">
        <w:rPr>
          <w:rFonts w:ascii="Arial" w:hAnsi="Arial" w:cs="Arial"/>
          <w:sz w:val="20"/>
          <w:szCs w:val="20"/>
        </w:rPr>
        <w:t xml:space="preserve"> veröffentlicht. </w:t>
      </w:r>
    </w:p>
    <w:p w:rsidR="001B7D15" w:rsidRPr="00670B9F" w:rsidRDefault="001B7D15">
      <w:pPr>
        <w:rPr>
          <w:rFonts w:ascii="Arial" w:hAnsi="Arial" w:cs="Arial"/>
          <w:i/>
        </w:rPr>
      </w:pPr>
      <w:r w:rsidRPr="005607F6">
        <w:rPr>
          <w:rFonts w:ascii="Arial" w:hAnsi="Arial" w:cs="Arial"/>
          <w:sz w:val="20"/>
          <w:szCs w:val="20"/>
        </w:rPr>
        <w:t>Bundeszentrale für politische Bildung 20</w:t>
      </w:r>
      <w:r w:rsidR="00BD5C4D" w:rsidRPr="005607F6">
        <w:rPr>
          <w:rFonts w:ascii="Arial" w:hAnsi="Arial" w:cs="Arial"/>
          <w:sz w:val="20"/>
          <w:szCs w:val="20"/>
        </w:rPr>
        <w:t>20</w:t>
      </w:r>
      <w:r w:rsidRPr="005607F6">
        <w:rPr>
          <w:rFonts w:ascii="Arial" w:hAnsi="Arial" w:cs="Arial"/>
          <w:sz w:val="20"/>
          <w:szCs w:val="20"/>
        </w:rPr>
        <w:t xml:space="preserve"> | </w:t>
      </w:r>
      <w:hyperlink r:id="rId8" w:history="1">
        <w:r w:rsidRPr="005607F6">
          <w:rPr>
            <w:rFonts w:ascii="Arial" w:hAnsi="Arial" w:cs="Arial"/>
            <w:sz w:val="20"/>
            <w:szCs w:val="20"/>
          </w:rPr>
          <w:t>www.bpb.de</w:t>
        </w:r>
      </w:hyperlink>
    </w:p>
    <w:sectPr w:rsidR="001B7D15" w:rsidRPr="00670B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309E"/>
    <w:rsid w:val="000238CC"/>
    <w:rsid w:val="00027829"/>
    <w:rsid w:val="0005792D"/>
    <w:rsid w:val="00070D8B"/>
    <w:rsid w:val="00076264"/>
    <w:rsid w:val="0009167D"/>
    <w:rsid w:val="00096CE1"/>
    <w:rsid w:val="000A06C1"/>
    <w:rsid w:val="000A20AA"/>
    <w:rsid w:val="000A7F9D"/>
    <w:rsid w:val="000C730A"/>
    <w:rsid w:val="000E2813"/>
    <w:rsid w:val="000F5548"/>
    <w:rsid w:val="000F55F6"/>
    <w:rsid w:val="00101A74"/>
    <w:rsid w:val="00104423"/>
    <w:rsid w:val="00110202"/>
    <w:rsid w:val="00111F49"/>
    <w:rsid w:val="001200F4"/>
    <w:rsid w:val="001221A4"/>
    <w:rsid w:val="001269EF"/>
    <w:rsid w:val="00130C1E"/>
    <w:rsid w:val="00151D41"/>
    <w:rsid w:val="0016247E"/>
    <w:rsid w:val="00163721"/>
    <w:rsid w:val="001662E8"/>
    <w:rsid w:val="001713B1"/>
    <w:rsid w:val="001715AF"/>
    <w:rsid w:val="00171D83"/>
    <w:rsid w:val="0017448A"/>
    <w:rsid w:val="00174B87"/>
    <w:rsid w:val="00183A44"/>
    <w:rsid w:val="001863C2"/>
    <w:rsid w:val="00186DC5"/>
    <w:rsid w:val="001B606B"/>
    <w:rsid w:val="001B7D15"/>
    <w:rsid w:val="001D198C"/>
    <w:rsid w:val="001D7E07"/>
    <w:rsid w:val="001E5E13"/>
    <w:rsid w:val="001F0077"/>
    <w:rsid w:val="001F7F43"/>
    <w:rsid w:val="00203895"/>
    <w:rsid w:val="00212FA5"/>
    <w:rsid w:val="0021766E"/>
    <w:rsid w:val="00236386"/>
    <w:rsid w:val="002400B2"/>
    <w:rsid w:val="00244199"/>
    <w:rsid w:val="00244394"/>
    <w:rsid w:val="00260769"/>
    <w:rsid w:val="00266714"/>
    <w:rsid w:val="002676AC"/>
    <w:rsid w:val="002766B9"/>
    <w:rsid w:val="0028024F"/>
    <w:rsid w:val="002B5C93"/>
    <w:rsid w:val="002C242C"/>
    <w:rsid w:val="002E7D46"/>
    <w:rsid w:val="003475C7"/>
    <w:rsid w:val="00363D8E"/>
    <w:rsid w:val="003657B1"/>
    <w:rsid w:val="0038111C"/>
    <w:rsid w:val="003A6FDC"/>
    <w:rsid w:val="003A70A7"/>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554C0"/>
    <w:rsid w:val="00455ECF"/>
    <w:rsid w:val="00460C51"/>
    <w:rsid w:val="00463DB2"/>
    <w:rsid w:val="00464F29"/>
    <w:rsid w:val="0046791C"/>
    <w:rsid w:val="004715C5"/>
    <w:rsid w:val="004731E5"/>
    <w:rsid w:val="00473F5D"/>
    <w:rsid w:val="00475AB8"/>
    <w:rsid w:val="0047765A"/>
    <w:rsid w:val="00477EBE"/>
    <w:rsid w:val="00494DF9"/>
    <w:rsid w:val="004A2795"/>
    <w:rsid w:val="004A6A0F"/>
    <w:rsid w:val="004A7160"/>
    <w:rsid w:val="004D59F0"/>
    <w:rsid w:val="004E6618"/>
    <w:rsid w:val="004F0DF6"/>
    <w:rsid w:val="004F2EB9"/>
    <w:rsid w:val="004F5774"/>
    <w:rsid w:val="00504ACB"/>
    <w:rsid w:val="0051310F"/>
    <w:rsid w:val="00514A82"/>
    <w:rsid w:val="00520210"/>
    <w:rsid w:val="005234DF"/>
    <w:rsid w:val="005533BA"/>
    <w:rsid w:val="005557C5"/>
    <w:rsid w:val="005607F6"/>
    <w:rsid w:val="00563462"/>
    <w:rsid w:val="00577775"/>
    <w:rsid w:val="00594628"/>
    <w:rsid w:val="005A667A"/>
    <w:rsid w:val="005B4D9E"/>
    <w:rsid w:val="005C7778"/>
    <w:rsid w:val="005E5C94"/>
    <w:rsid w:val="005F48E3"/>
    <w:rsid w:val="005F7382"/>
    <w:rsid w:val="00617540"/>
    <w:rsid w:val="00625C9B"/>
    <w:rsid w:val="00652ACF"/>
    <w:rsid w:val="00652DD2"/>
    <w:rsid w:val="006556F0"/>
    <w:rsid w:val="00670B9F"/>
    <w:rsid w:val="00675B28"/>
    <w:rsid w:val="0068567A"/>
    <w:rsid w:val="006A3317"/>
    <w:rsid w:val="006B1677"/>
    <w:rsid w:val="006B2F04"/>
    <w:rsid w:val="006C4102"/>
    <w:rsid w:val="006E0A0E"/>
    <w:rsid w:val="0070122C"/>
    <w:rsid w:val="00722C39"/>
    <w:rsid w:val="00740C0E"/>
    <w:rsid w:val="00743840"/>
    <w:rsid w:val="0074394B"/>
    <w:rsid w:val="007443B1"/>
    <w:rsid w:val="007463D7"/>
    <w:rsid w:val="00756A6D"/>
    <w:rsid w:val="00766238"/>
    <w:rsid w:val="00793840"/>
    <w:rsid w:val="007B4AD0"/>
    <w:rsid w:val="007C3EFF"/>
    <w:rsid w:val="007D3B72"/>
    <w:rsid w:val="007D6334"/>
    <w:rsid w:val="007E347B"/>
    <w:rsid w:val="007E4236"/>
    <w:rsid w:val="007E4C5C"/>
    <w:rsid w:val="007E7424"/>
    <w:rsid w:val="007F4155"/>
    <w:rsid w:val="0080653C"/>
    <w:rsid w:val="00812651"/>
    <w:rsid w:val="0082696E"/>
    <w:rsid w:val="00833813"/>
    <w:rsid w:val="00833EB8"/>
    <w:rsid w:val="00835E1B"/>
    <w:rsid w:val="00841E79"/>
    <w:rsid w:val="00841ECF"/>
    <w:rsid w:val="00843264"/>
    <w:rsid w:val="0085672F"/>
    <w:rsid w:val="008579A4"/>
    <w:rsid w:val="0086092F"/>
    <w:rsid w:val="00864E6C"/>
    <w:rsid w:val="0088239F"/>
    <w:rsid w:val="00892026"/>
    <w:rsid w:val="008A292E"/>
    <w:rsid w:val="008B2910"/>
    <w:rsid w:val="008C0F08"/>
    <w:rsid w:val="008C59DD"/>
    <w:rsid w:val="008D0676"/>
    <w:rsid w:val="008D0CEB"/>
    <w:rsid w:val="008E0F4F"/>
    <w:rsid w:val="008E550C"/>
    <w:rsid w:val="009135B0"/>
    <w:rsid w:val="009219CE"/>
    <w:rsid w:val="00922D13"/>
    <w:rsid w:val="009252EC"/>
    <w:rsid w:val="00932EC5"/>
    <w:rsid w:val="009418DE"/>
    <w:rsid w:val="00950462"/>
    <w:rsid w:val="0095097C"/>
    <w:rsid w:val="00957E65"/>
    <w:rsid w:val="009635A6"/>
    <w:rsid w:val="00986482"/>
    <w:rsid w:val="00993EAD"/>
    <w:rsid w:val="0099599B"/>
    <w:rsid w:val="009A01C9"/>
    <w:rsid w:val="009A39DD"/>
    <w:rsid w:val="009A5694"/>
    <w:rsid w:val="009B34B6"/>
    <w:rsid w:val="009C7AE9"/>
    <w:rsid w:val="009E0BFE"/>
    <w:rsid w:val="009E3A9C"/>
    <w:rsid w:val="009E5785"/>
    <w:rsid w:val="009F1743"/>
    <w:rsid w:val="00A14D4F"/>
    <w:rsid w:val="00A20379"/>
    <w:rsid w:val="00A22936"/>
    <w:rsid w:val="00A30C39"/>
    <w:rsid w:val="00A3520F"/>
    <w:rsid w:val="00A36099"/>
    <w:rsid w:val="00A3615B"/>
    <w:rsid w:val="00A37E7C"/>
    <w:rsid w:val="00A563F5"/>
    <w:rsid w:val="00A665D1"/>
    <w:rsid w:val="00A839F5"/>
    <w:rsid w:val="00A853E6"/>
    <w:rsid w:val="00A86D33"/>
    <w:rsid w:val="00AA1895"/>
    <w:rsid w:val="00AB462B"/>
    <w:rsid w:val="00AC61BA"/>
    <w:rsid w:val="00AD308A"/>
    <w:rsid w:val="00AD5A2B"/>
    <w:rsid w:val="00AD7565"/>
    <w:rsid w:val="00AE0D9F"/>
    <w:rsid w:val="00AE73D2"/>
    <w:rsid w:val="00B046F9"/>
    <w:rsid w:val="00B15B38"/>
    <w:rsid w:val="00B26333"/>
    <w:rsid w:val="00B32082"/>
    <w:rsid w:val="00B330D7"/>
    <w:rsid w:val="00B33419"/>
    <w:rsid w:val="00B6099E"/>
    <w:rsid w:val="00B613F0"/>
    <w:rsid w:val="00B675C8"/>
    <w:rsid w:val="00B73F14"/>
    <w:rsid w:val="00B74018"/>
    <w:rsid w:val="00B812AB"/>
    <w:rsid w:val="00BA27C4"/>
    <w:rsid w:val="00BA37F8"/>
    <w:rsid w:val="00BC5FEF"/>
    <w:rsid w:val="00BC60BC"/>
    <w:rsid w:val="00BD5C4D"/>
    <w:rsid w:val="00BF2D38"/>
    <w:rsid w:val="00BF5551"/>
    <w:rsid w:val="00C23848"/>
    <w:rsid w:val="00C32A40"/>
    <w:rsid w:val="00C33977"/>
    <w:rsid w:val="00C46A1D"/>
    <w:rsid w:val="00C5712E"/>
    <w:rsid w:val="00C7374E"/>
    <w:rsid w:val="00C832FB"/>
    <w:rsid w:val="00C83F01"/>
    <w:rsid w:val="00C878A1"/>
    <w:rsid w:val="00CA5D69"/>
    <w:rsid w:val="00CB3087"/>
    <w:rsid w:val="00CC5C8D"/>
    <w:rsid w:val="00CC7933"/>
    <w:rsid w:val="00CD4881"/>
    <w:rsid w:val="00CE6004"/>
    <w:rsid w:val="00CF2201"/>
    <w:rsid w:val="00CF3BF7"/>
    <w:rsid w:val="00D10100"/>
    <w:rsid w:val="00D17469"/>
    <w:rsid w:val="00D239C1"/>
    <w:rsid w:val="00D4298E"/>
    <w:rsid w:val="00D50139"/>
    <w:rsid w:val="00D618BE"/>
    <w:rsid w:val="00D6551E"/>
    <w:rsid w:val="00D67563"/>
    <w:rsid w:val="00D701D7"/>
    <w:rsid w:val="00D90271"/>
    <w:rsid w:val="00DA0F72"/>
    <w:rsid w:val="00DB1472"/>
    <w:rsid w:val="00DB4C29"/>
    <w:rsid w:val="00DC1022"/>
    <w:rsid w:val="00DE45D7"/>
    <w:rsid w:val="00DF4935"/>
    <w:rsid w:val="00E120DD"/>
    <w:rsid w:val="00E17263"/>
    <w:rsid w:val="00E61719"/>
    <w:rsid w:val="00E6187D"/>
    <w:rsid w:val="00E75D1B"/>
    <w:rsid w:val="00E771E2"/>
    <w:rsid w:val="00E85740"/>
    <w:rsid w:val="00E87B35"/>
    <w:rsid w:val="00EB0E7B"/>
    <w:rsid w:val="00ED0C9F"/>
    <w:rsid w:val="00ED7BBC"/>
    <w:rsid w:val="00EE5A3C"/>
    <w:rsid w:val="00EF2F99"/>
    <w:rsid w:val="00EF3493"/>
    <w:rsid w:val="00F02304"/>
    <w:rsid w:val="00F0757C"/>
    <w:rsid w:val="00F14B2A"/>
    <w:rsid w:val="00F20B03"/>
    <w:rsid w:val="00F23DFF"/>
    <w:rsid w:val="00F33357"/>
    <w:rsid w:val="00F35780"/>
    <w:rsid w:val="00F56CBA"/>
    <w:rsid w:val="00F5751E"/>
    <w:rsid w:val="00F62A17"/>
    <w:rsid w:val="00F71E76"/>
    <w:rsid w:val="00F833D1"/>
    <w:rsid w:val="00F86A3C"/>
    <w:rsid w:val="00FA4969"/>
    <w:rsid w:val="00FB357F"/>
    <w:rsid w:val="00FB4674"/>
    <w:rsid w:val="00FE060A"/>
    <w:rsid w:val="00FE684C"/>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estatis.de/DE/Themen/Arbeit/Arbeitsmarkt/Erwerbstaetigkeit/Methoden/Erlaeuterungen/erlaeuterungen-etr-zum-mz.html" TargetMode="External"/><Relationship Id="rId5" Type="http://schemas.openxmlformats.org/officeDocument/2006/relationships/hyperlink" Target="https://www.bpb.de/616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4619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2020-11-23T15:32:00Z</dcterms:created>
  <dcterms:modified xsi:type="dcterms:W3CDTF">2020-11-30T13:39:00Z</dcterms:modified>
</cp:coreProperties>
</file>