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53C6E" w14:textId="77777777" w:rsidR="003E25B4" w:rsidRPr="007C5A2C" w:rsidRDefault="007C5A2C" w:rsidP="007C5A2C">
      <w:pPr>
        <w:rPr>
          <w:rFonts w:ascii="Arial" w:hAnsi="Arial" w:cs="Arial"/>
          <w:b/>
          <w:shd w:val="clear" w:color="auto" w:fill="FFFFFF"/>
        </w:rPr>
      </w:pPr>
      <w:bookmarkStart w:id="0" w:name="_GoBack"/>
      <w:bookmarkEnd w:id="0"/>
      <w:r>
        <w:rPr>
          <w:rFonts w:ascii="Arial" w:hAnsi="Arial" w:cs="Arial"/>
          <w:b/>
          <w:shd w:val="clear" w:color="auto" w:fill="FFFFFF"/>
        </w:rPr>
        <w:t xml:space="preserve">Insbesondere durch </w:t>
      </w:r>
      <w:r w:rsidRPr="007C5A2C">
        <w:rPr>
          <w:rFonts w:ascii="Arial" w:hAnsi="Arial" w:cs="Arial"/>
          <w:b/>
          <w:shd w:val="clear" w:color="auto" w:fill="FFFFFF"/>
        </w:rPr>
        <w:t>Privatisierung</w:t>
      </w:r>
      <w:r>
        <w:rPr>
          <w:rFonts w:ascii="Arial" w:hAnsi="Arial" w:cs="Arial"/>
          <w:b/>
          <w:shd w:val="clear" w:color="auto" w:fill="FFFFFF"/>
        </w:rPr>
        <w:t xml:space="preserve">en ging die </w:t>
      </w:r>
      <w:r w:rsidRPr="007C5A2C">
        <w:rPr>
          <w:rFonts w:ascii="Arial" w:hAnsi="Arial" w:cs="Arial"/>
          <w:b/>
          <w:shd w:val="clear" w:color="auto" w:fill="FFFFFF"/>
        </w:rPr>
        <w:t>Zahl der Beschäftigten im öffentlichen Dienst zwischen 1991 und 2008 um etwa ein Drittel von 6,7 auf 4,5 Millionen</w:t>
      </w:r>
      <w:r>
        <w:rPr>
          <w:rFonts w:ascii="Arial" w:hAnsi="Arial" w:cs="Arial"/>
          <w:b/>
          <w:shd w:val="clear" w:color="auto" w:fill="FFFFFF"/>
        </w:rPr>
        <w:t xml:space="preserve"> zurück</w:t>
      </w:r>
      <w:r w:rsidRPr="007C5A2C">
        <w:rPr>
          <w:rFonts w:ascii="Arial" w:hAnsi="Arial" w:cs="Arial"/>
          <w:b/>
          <w:shd w:val="clear" w:color="auto" w:fill="FFFFFF"/>
        </w:rPr>
        <w:t>. In den Folgejahren erhöhte sich die Zahl stetig und lag 2019 bei 4,9 Millionen</w:t>
      </w:r>
      <w:r>
        <w:rPr>
          <w:rFonts w:ascii="Arial" w:hAnsi="Arial" w:cs="Arial"/>
          <w:b/>
          <w:shd w:val="clear" w:color="auto" w:fill="FFFFFF"/>
        </w:rPr>
        <w:t xml:space="preserve"> – </w:t>
      </w:r>
      <w:r w:rsidRPr="007C5A2C">
        <w:rPr>
          <w:rFonts w:ascii="Arial" w:hAnsi="Arial" w:cs="Arial"/>
          <w:b/>
          <w:shd w:val="clear" w:color="auto" w:fill="FFFFFF"/>
        </w:rPr>
        <w:t>jeder zehnte Erwerbstätige in Deutschland.</w:t>
      </w:r>
      <w:r>
        <w:rPr>
          <w:rFonts w:ascii="Arial" w:hAnsi="Arial" w:cs="Arial"/>
          <w:b/>
          <w:shd w:val="clear" w:color="auto" w:fill="FFFFFF"/>
        </w:rPr>
        <w:t xml:space="preserve"> </w:t>
      </w:r>
      <w:r w:rsidRPr="007C5A2C">
        <w:rPr>
          <w:rFonts w:ascii="Arial" w:hAnsi="Arial" w:cs="Arial"/>
          <w:b/>
          <w:shd w:val="clear" w:color="auto" w:fill="FFFFFF"/>
        </w:rPr>
        <w:t>Einen überdurchschnittlich hohen Anteil a</w:t>
      </w:r>
      <w:r>
        <w:rPr>
          <w:rFonts w:ascii="Arial" w:hAnsi="Arial" w:cs="Arial"/>
          <w:b/>
          <w:shd w:val="clear" w:color="auto" w:fill="FFFFFF"/>
        </w:rPr>
        <w:t xml:space="preserve">m </w:t>
      </w:r>
      <w:r w:rsidRPr="007C5A2C">
        <w:rPr>
          <w:rFonts w:ascii="Arial" w:hAnsi="Arial" w:cs="Arial"/>
          <w:b/>
          <w:shd w:val="clear" w:color="auto" w:fill="FFFFFF"/>
        </w:rPr>
        <w:t xml:space="preserve">Personalzuwachs </w:t>
      </w:r>
      <w:r>
        <w:rPr>
          <w:rFonts w:ascii="Arial" w:hAnsi="Arial" w:cs="Arial"/>
          <w:b/>
          <w:shd w:val="clear" w:color="auto" w:fill="FFFFFF"/>
        </w:rPr>
        <w:t xml:space="preserve">seit 2008 hatten die </w:t>
      </w:r>
      <w:r w:rsidRPr="007C5A2C">
        <w:rPr>
          <w:rFonts w:ascii="Arial" w:hAnsi="Arial" w:cs="Arial"/>
          <w:b/>
          <w:shd w:val="clear" w:color="auto" w:fill="FFFFFF"/>
        </w:rPr>
        <w:t xml:space="preserve">Hochschulen </w:t>
      </w:r>
      <w:r>
        <w:rPr>
          <w:rFonts w:ascii="Arial" w:hAnsi="Arial" w:cs="Arial"/>
          <w:b/>
          <w:shd w:val="clear" w:color="auto" w:fill="FFFFFF"/>
        </w:rPr>
        <w:t xml:space="preserve">und die </w:t>
      </w:r>
      <w:r w:rsidRPr="007C5A2C">
        <w:rPr>
          <w:rFonts w:ascii="Arial" w:hAnsi="Arial" w:cs="Arial"/>
          <w:b/>
          <w:shd w:val="clear" w:color="auto" w:fill="FFFFFF"/>
        </w:rPr>
        <w:t>Kindertageseinrichtungen</w:t>
      </w:r>
      <w:r>
        <w:rPr>
          <w:rFonts w:ascii="Arial" w:hAnsi="Arial" w:cs="Arial"/>
          <w:b/>
          <w:shd w:val="clear" w:color="auto" w:fill="FFFFFF"/>
        </w:rPr>
        <w:t>. D</w:t>
      </w:r>
      <w:r w:rsidRPr="007C5A2C">
        <w:rPr>
          <w:rFonts w:ascii="Arial" w:hAnsi="Arial" w:cs="Arial"/>
          <w:b/>
          <w:shd w:val="clear" w:color="auto" w:fill="FFFFFF"/>
        </w:rPr>
        <w:t>er Anteil der Teilzeitbeschäftigten im öffentlichen Dienst hat sich zwischen 1991 und 2019 kontinuierlich von 15,8 auf 33,1 Prozent erhöht. Von allen Beschäftigten im öffentlichen Dienst im Jahr 2019 waren 57,3 Prozent Frauen.</w:t>
      </w:r>
    </w:p>
    <w:p w14:paraId="673C0EC4" w14:textId="77777777" w:rsidR="007C5A2C" w:rsidRPr="00670B9F" w:rsidRDefault="007C5A2C" w:rsidP="007C5A2C">
      <w:pPr>
        <w:rPr>
          <w:rFonts w:ascii="Arial" w:hAnsi="Arial" w:cs="Arial"/>
          <w:shd w:val="clear" w:color="auto" w:fill="FFFFFF"/>
        </w:rPr>
      </w:pPr>
    </w:p>
    <w:p w14:paraId="060F67FF" w14:textId="77777777" w:rsidR="00CA5D69" w:rsidRDefault="00CA5D69" w:rsidP="00CA5D69">
      <w:pPr>
        <w:rPr>
          <w:rFonts w:ascii="Arial" w:hAnsi="Arial"/>
          <w:color w:val="FF0000"/>
        </w:rPr>
      </w:pPr>
      <w:r>
        <w:rPr>
          <w:rFonts w:ascii="Arial" w:hAnsi="Arial"/>
          <w:color w:val="FF0000"/>
        </w:rPr>
        <w:t>Fakten</w:t>
      </w:r>
    </w:p>
    <w:p w14:paraId="18155F9B" w14:textId="77777777" w:rsidR="00CA5D69" w:rsidRPr="006D5760" w:rsidRDefault="00CA5D69" w:rsidP="00CA5D69">
      <w:pPr>
        <w:rPr>
          <w:rFonts w:ascii="Arial" w:hAnsi="Arial" w:cs="Arial"/>
          <w:shd w:val="clear" w:color="auto" w:fill="FFFFFF"/>
        </w:rPr>
      </w:pPr>
    </w:p>
    <w:p w14:paraId="0701791B" w14:textId="77777777" w:rsidR="00E9298E" w:rsidRDefault="00876CCB" w:rsidP="00C17BB5">
      <w:pPr>
        <w:rPr>
          <w:rFonts w:ascii="Arial" w:hAnsi="Arial" w:cs="Arial"/>
          <w:shd w:val="clear" w:color="auto" w:fill="FFFFFF"/>
        </w:rPr>
      </w:pPr>
      <w:r w:rsidRPr="006D5760">
        <w:rPr>
          <w:rFonts w:ascii="Arial" w:hAnsi="Arial" w:cs="Arial"/>
          <w:shd w:val="clear" w:color="auto" w:fill="FFFFFF"/>
        </w:rPr>
        <w:t xml:space="preserve">Der </w:t>
      </w:r>
      <w:r w:rsidRPr="00C4523C">
        <w:rPr>
          <w:rFonts w:ascii="Arial" w:hAnsi="Arial" w:cs="Arial"/>
          <w:shd w:val="clear" w:color="auto" w:fill="FFFFFF"/>
        </w:rPr>
        <w:t xml:space="preserve">öffentliche </w:t>
      </w:r>
      <w:r w:rsidRPr="006D5760">
        <w:rPr>
          <w:rFonts w:ascii="Arial" w:hAnsi="Arial" w:cs="Arial"/>
          <w:shd w:val="clear" w:color="auto" w:fill="FFFFFF"/>
        </w:rPr>
        <w:t>Dienst deckt ein breites Spektrum öffentlicher Dienstleistungen ab. Die personalintensivsten Bereiche sind das Bildungswesen, die soziale Sicherung sowie die innere und äußere Sicherheit. Für die Erbringung dieser Dienstleistungen werden Arbeitnehmer, Beamte und Richter sowie Berufs- und Zeitsoldaten eingesetzt.</w:t>
      </w:r>
    </w:p>
    <w:p w14:paraId="5E8FB256" w14:textId="77777777" w:rsidR="00E9298E" w:rsidRDefault="00E9298E" w:rsidP="00C17BB5">
      <w:pPr>
        <w:rPr>
          <w:rFonts w:ascii="Arial" w:hAnsi="Arial" w:cs="Arial"/>
          <w:shd w:val="clear" w:color="auto" w:fill="FFFFFF"/>
        </w:rPr>
      </w:pPr>
    </w:p>
    <w:p w14:paraId="49B9698E" w14:textId="7DCEBC53" w:rsidR="008A0D80" w:rsidRDefault="00876CCB" w:rsidP="008A0D80">
      <w:pPr>
        <w:rPr>
          <w:rFonts w:ascii="Arial" w:hAnsi="Arial" w:cs="Arial"/>
          <w:shd w:val="clear" w:color="auto" w:fill="FFFFFF"/>
        </w:rPr>
      </w:pPr>
      <w:r w:rsidRPr="00C760B3">
        <w:rPr>
          <w:rFonts w:ascii="Arial" w:hAnsi="Arial" w:cs="Arial"/>
          <w:shd w:val="clear" w:color="auto" w:fill="FFFFFF"/>
        </w:rPr>
        <w:t>Nach Angaben des Statistischen Bundesamtes s</w:t>
      </w:r>
      <w:r w:rsidR="006D5760" w:rsidRPr="00C760B3">
        <w:rPr>
          <w:rFonts w:ascii="Arial" w:hAnsi="Arial" w:cs="Arial"/>
          <w:shd w:val="clear" w:color="auto" w:fill="FFFFFF"/>
        </w:rPr>
        <w:t>ank</w:t>
      </w:r>
      <w:r w:rsidRPr="00C760B3">
        <w:rPr>
          <w:rFonts w:ascii="Arial" w:hAnsi="Arial" w:cs="Arial"/>
          <w:shd w:val="clear" w:color="auto" w:fill="FFFFFF"/>
        </w:rPr>
        <w:t xml:space="preserve"> die Zahl der Beschäftigten im öffentlichen Dienst </w:t>
      </w:r>
      <w:r w:rsidR="006D5760" w:rsidRPr="00C760B3">
        <w:rPr>
          <w:rFonts w:ascii="Arial" w:hAnsi="Arial" w:cs="Arial"/>
          <w:shd w:val="clear" w:color="auto" w:fill="FFFFFF"/>
        </w:rPr>
        <w:t xml:space="preserve">zwischen 1991 und 2008 </w:t>
      </w:r>
      <w:r w:rsidRPr="00C760B3">
        <w:rPr>
          <w:rFonts w:ascii="Arial" w:hAnsi="Arial" w:cs="Arial"/>
          <w:shd w:val="clear" w:color="auto" w:fill="FFFFFF"/>
        </w:rPr>
        <w:t xml:space="preserve">um etwa ein Drittel </w:t>
      </w:r>
      <w:r w:rsidR="006D5760" w:rsidRPr="00C760B3">
        <w:rPr>
          <w:rFonts w:ascii="Arial" w:hAnsi="Arial" w:cs="Arial"/>
          <w:shd w:val="clear" w:color="auto" w:fill="FFFFFF"/>
        </w:rPr>
        <w:t xml:space="preserve">von 6,7 auf 4,5 </w:t>
      </w:r>
      <w:r w:rsidRPr="00C760B3">
        <w:rPr>
          <w:rFonts w:ascii="Arial" w:hAnsi="Arial" w:cs="Arial"/>
          <w:shd w:val="clear" w:color="auto" w:fill="FFFFFF"/>
        </w:rPr>
        <w:t>Millionen</w:t>
      </w:r>
      <w:r w:rsidR="006D5760" w:rsidRPr="00C760B3">
        <w:rPr>
          <w:rFonts w:ascii="Arial" w:hAnsi="Arial" w:cs="Arial"/>
          <w:shd w:val="clear" w:color="auto" w:fill="FFFFFF"/>
        </w:rPr>
        <w:t>.</w:t>
      </w:r>
      <w:r w:rsidR="00E9298E">
        <w:rPr>
          <w:rFonts w:ascii="Arial" w:hAnsi="Arial" w:cs="Arial"/>
          <w:shd w:val="clear" w:color="auto" w:fill="FFFFFF"/>
        </w:rPr>
        <w:t xml:space="preserve"> </w:t>
      </w:r>
      <w:r w:rsidR="00D93551" w:rsidRPr="00D93551">
        <w:rPr>
          <w:rFonts w:ascii="Arial" w:hAnsi="Arial" w:cs="Arial"/>
          <w:shd w:val="clear" w:color="auto" w:fill="FFFFFF"/>
        </w:rPr>
        <w:t>Ein wesentlicher Grund für diese Entwicklung war die Privatisierung von Bundesbahn, Bundespost sowie von kommunalen Krankenhäusern.</w:t>
      </w:r>
      <w:r w:rsidR="00E9298E">
        <w:rPr>
          <w:rFonts w:ascii="Arial" w:hAnsi="Arial" w:cs="Arial"/>
          <w:shd w:val="clear" w:color="auto" w:fill="FFFFFF"/>
        </w:rPr>
        <w:t xml:space="preserve"> </w:t>
      </w:r>
      <w:r w:rsidR="00C760B3">
        <w:rPr>
          <w:rFonts w:ascii="Arial" w:hAnsi="Arial" w:cs="Arial"/>
          <w:shd w:val="clear" w:color="auto" w:fill="FFFFFF"/>
        </w:rPr>
        <w:t xml:space="preserve">In den Folgejahren </w:t>
      </w:r>
      <w:r w:rsidRPr="00C760B3">
        <w:rPr>
          <w:rFonts w:ascii="Arial" w:hAnsi="Arial" w:cs="Arial"/>
          <w:shd w:val="clear" w:color="auto" w:fill="FFFFFF"/>
        </w:rPr>
        <w:t xml:space="preserve">erhöhte sich </w:t>
      </w:r>
      <w:r w:rsidR="006D5760" w:rsidRPr="00C760B3">
        <w:rPr>
          <w:rFonts w:ascii="Arial" w:hAnsi="Arial" w:cs="Arial"/>
          <w:shd w:val="clear" w:color="auto" w:fill="FFFFFF"/>
        </w:rPr>
        <w:t xml:space="preserve">die Zahl </w:t>
      </w:r>
      <w:r w:rsidR="0098402A" w:rsidRPr="00C760B3">
        <w:rPr>
          <w:rFonts w:ascii="Arial" w:hAnsi="Arial" w:cs="Arial"/>
          <w:shd w:val="clear" w:color="auto" w:fill="FFFFFF"/>
        </w:rPr>
        <w:t xml:space="preserve">der Beschäftigten im öffentlichen Dienst </w:t>
      </w:r>
      <w:r w:rsidR="006D5760" w:rsidRPr="00C760B3">
        <w:rPr>
          <w:rFonts w:ascii="Arial" w:hAnsi="Arial" w:cs="Arial"/>
          <w:shd w:val="clear" w:color="auto" w:fill="FFFFFF"/>
        </w:rPr>
        <w:t xml:space="preserve">stetig </w:t>
      </w:r>
      <w:r w:rsidR="00C760B3">
        <w:rPr>
          <w:rFonts w:ascii="Arial" w:hAnsi="Arial" w:cs="Arial"/>
          <w:shd w:val="clear" w:color="auto" w:fill="FFFFFF"/>
        </w:rPr>
        <w:t xml:space="preserve">und lag 2019 bei </w:t>
      </w:r>
      <w:r w:rsidRPr="00C760B3">
        <w:rPr>
          <w:rFonts w:ascii="Arial" w:hAnsi="Arial" w:cs="Arial"/>
          <w:shd w:val="clear" w:color="auto" w:fill="FFFFFF"/>
        </w:rPr>
        <w:t>4,</w:t>
      </w:r>
      <w:r w:rsidR="006D5760" w:rsidRPr="00C760B3">
        <w:rPr>
          <w:rFonts w:ascii="Arial" w:hAnsi="Arial" w:cs="Arial"/>
          <w:shd w:val="clear" w:color="auto" w:fill="FFFFFF"/>
        </w:rPr>
        <w:t>9 M</w:t>
      </w:r>
      <w:r w:rsidRPr="00C760B3">
        <w:rPr>
          <w:rFonts w:ascii="Arial" w:hAnsi="Arial" w:cs="Arial"/>
          <w:shd w:val="clear" w:color="auto" w:fill="FFFFFF"/>
        </w:rPr>
        <w:t>illionen</w:t>
      </w:r>
      <w:r w:rsidR="00E9298E">
        <w:rPr>
          <w:rFonts w:ascii="Arial" w:hAnsi="Arial" w:cs="Arial"/>
          <w:shd w:val="clear" w:color="auto" w:fill="FFFFFF"/>
        </w:rPr>
        <w:t xml:space="preserve"> </w:t>
      </w:r>
      <w:r w:rsidRPr="001B3A82">
        <w:rPr>
          <w:rFonts w:ascii="Arial" w:hAnsi="Arial" w:cs="Arial"/>
          <w:shd w:val="clear" w:color="auto" w:fill="FFFFFF"/>
        </w:rPr>
        <w:t>(Westdeutschland</w:t>
      </w:r>
      <w:r w:rsidR="00A3696A">
        <w:rPr>
          <w:rFonts w:ascii="Arial" w:hAnsi="Arial" w:cs="Arial"/>
          <w:shd w:val="clear" w:color="auto" w:fill="FFFFFF"/>
        </w:rPr>
        <w:t xml:space="preserve"> und Berlin</w:t>
      </w:r>
      <w:r w:rsidRPr="001B3A82">
        <w:rPr>
          <w:rFonts w:ascii="Arial" w:hAnsi="Arial" w:cs="Arial"/>
          <w:shd w:val="clear" w:color="auto" w:fill="FFFFFF"/>
        </w:rPr>
        <w:t xml:space="preserve">: </w:t>
      </w:r>
      <w:r w:rsidR="006D5760" w:rsidRPr="001B3A82">
        <w:rPr>
          <w:rFonts w:ascii="Arial" w:hAnsi="Arial" w:cs="Arial"/>
          <w:shd w:val="clear" w:color="auto" w:fill="FFFFFF"/>
        </w:rPr>
        <w:t>4</w:t>
      </w:r>
      <w:r w:rsidRPr="001B3A82">
        <w:rPr>
          <w:rFonts w:ascii="Arial" w:hAnsi="Arial" w:cs="Arial"/>
          <w:shd w:val="clear" w:color="auto" w:fill="FFFFFF"/>
        </w:rPr>
        <w:t>,</w:t>
      </w:r>
      <w:r w:rsidR="006D5760" w:rsidRPr="001B3A82">
        <w:rPr>
          <w:rFonts w:ascii="Arial" w:hAnsi="Arial" w:cs="Arial"/>
          <w:shd w:val="clear" w:color="auto" w:fill="FFFFFF"/>
        </w:rPr>
        <w:t>2</w:t>
      </w:r>
      <w:r w:rsidRPr="001B3A82">
        <w:rPr>
          <w:rFonts w:ascii="Arial" w:hAnsi="Arial" w:cs="Arial"/>
          <w:shd w:val="clear" w:color="auto" w:fill="FFFFFF"/>
        </w:rPr>
        <w:t xml:space="preserve"> Mio. / Ostdeutschland: 0,7 Mio.).</w:t>
      </w:r>
      <w:r w:rsidR="00E9298E">
        <w:rPr>
          <w:rFonts w:ascii="Arial" w:hAnsi="Arial" w:cs="Arial"/>
          <w:shd w:val="clear" w:color="auto" w:fill="FFFFFF"/>
        </w:rPr>
        <w:t xml:space="preserve"> </w:t>
      </w:r>
      <w:r w:rsidR="008A0D80">
        <w:rPr>
          <w:rFonts w:ascii="Arial" w:hAnsi="Arial" w:cs="Arial"/>
          <w:shd w:val="clear" w:color="auto" w:fill="FFFFFF"/>
        </w:rPr>
        <w:t xml:space="preserve">Damit </w:t>
      </w:r>
      <w:r w:rsidR="008A0D80" w:rsidRPr="008A0D80">
        <w:rPr>
          <w:rFonts w:ascii="Arial" w:hAnsi="Arial" w:cs="Arial"/>
          <w:shd w:val="clear" w:color="auto" w:fill="FFFFFF"/>
        </w:rPr>
        <w:t xml:space="preserve">war </w:t>
      </w:r>
      <w:r w:rsidR="0098402A">
        <w:rPr>
          <w:rFonts w:ascii="Arial" w:hAnsi="Arial" w:cs="Arial"/>
          <w:shd w:val="clear" w:color="auto" w:fill="FFFFFF"/>
        </w:rPr>
        <w:t xml:space="preserve">2019 </w:t>
      </w:r>
      <w:r w:rsidR="008A0D80" w:rsidRPr="008A0D80">
        <w:rPr>
          <w:rFonts w:ascii="Arial" w:hAnsi="Arial" w:cs="Arial"/>
          <w:shd w:val="clear" w:color="auto" w:fill="FFFFFF"/>
        </w:rPr>
        <w:t>mehr als jeder zehnte Erwerbstätige in Deutschland im öffentlichen Dienst beschäftigt</w:t>
      </w:r>
      <w:r w:rsidR="008A0D80">
        <w:rPr>
          <w:rFonts w:ascii="Arial" w:hAnsi="Arial" w:cs="Arial"/>
          <w:shd w:val="clear" w:color="auto" w:fill="FFFFFF"/>
        </w:rPr>
        <w:t xml:space="preserve"> (10,8 Prozent)</w:t>
      </w:r>
      <w:r w:rsidR="00E9298E">
        <w:rPr>
          <w:rFonts w:ascii="Arial" w:hAnsi="Arial" w:cs="Arial"/>
          <w:shd w:val="clear" w:color="auto" w:fill="FFFFFF"/>
        </w:rPr>
        <w:t>.</w:t>
      </w:r>
    </w:p>
    <w:p w14:paraId="69133E08" w14:textId="77777777" w:rsidR="00E9298E" w:rsidRDefault="00E9298E" w:rsidP="008A0D80">
      <w:pPr>
        <w:rPr>
          <w:rFonts w:ascii="Arial" w:hAnsi="Arial" w:cs="Arial"/>
          <w:shd w:val="clear" w:color="auto" w:fill="FFFFFF"/>
        </w:rPr>
      </w:pPr>
    </w:p>
    <w:p w14:paraId="223FA3C2" w14:textId="77777777" w:rsidR="008A0D80" w:rsidRDefault="00876CCB" w:rsidP="00E9298E">
      <w:pPr>
        <w:rPr>
          <w:rFonts w:ascii="Arial" w:hAnsi="Arial" w:cs="Arial"/>
          <w:shd w:val="clear" w:color="auto" w:fill="FFFFFF"/>
        </w:rPr>
      </w:pPr>
      <w:r w:rsidRPr="00C760B3">
        <w:rPr>
          <w:rFonts w:ascii="Arial" w:hAnsi="Arial" w:cs="Arial"/>
          <w:shd w:val="clear" w:color="auto" w:fill="FFFFFF"/>
        </w:rPr>
        <w:t>Von den 4,</w:t>
      </w:r>
      <w:r w:rsidR="00C760B3" w:rsidRPr="00C760B3">
        <w:rPr>
          <w:rFonts w:ascii="Arial" w:hAnsi="Arial" w:cs="Arial"/>
          <w:shd w:val="clear" w:color="auto" w:fill="FFFFFF"/>
        </w:rPr>
        <w:t>9</w:t>
      </w:r>
      <w:r w:rsidRPr="00C760B3">
        <w:rPr>
          <w:rFonts w:ascii="Arial" w:hAnsi="Arial" w:cs="Arial"/>
          <w:shd w:val="clear" w:color="auto" w:fill="FFFFFF"/>
        </w:rPr>
        <w:t xml:space="preserve"> Millionen Beschäftigten im öffentlichen Dienst im Jahr 201</w:t>
      </w:r>
      <w:r w:rsidR="00C760B3" w:rsidRPr="00C760B3">
        <w:rPr>
          <w:rFonts w:ascii="Arial" w:hAnsi="Arial" w:cs="Arial"/>
          <w:shd w:val="clear" w:color="auto" w:fill="FFFFFF"/>
        </w:rPr>
        <w:t>9</w:t>
      </w:r>
      <w:r w:rsidRPr="00C760B3">
        <w:rPr>
          <w:rFonts w:ascii="Arial" w:hAnsi="Arial" w:cs="Arial"/>
          <w:shd w:val="clear" w:color="auto" w:fill="FFFFFF"/>
        </w:rPr>
        <w:t xml:space="preserve"> waren </w:t>
      </w:r>
      <w:r w:rsidR="00C760B3" w:rsidRPr="00C760B3">
        <w:rPr>
          <w:rFonts w:ascii="Arial" w:hAnsi="Arial" w:cs="Arial"/>
          <w:shd w:val="clear" w:color="auto" w:fill="FFFFFF"/>
        </w:rPr>
        <w:t>61,6 P</w:t>
      </w:r>
      <w:r w:rsidRPr="00C760B3">
        <w:rPr>
          <w:rFonts w:ascii="Arial" w:hAnsi="Arial" w:cs="Arial"/>
          <w:shd w:val="clear" w:color="auto" w:fill="FFFFFF"/>
        </w:rPr>
        <w:t>rozent Arbeitnehmer, 3</w:t>
      </w:r>
      <w:r w:rsidR="00C760B3" w:rsidRPr="00C760B3">
        <w:rPr>
          <w:rFonts w:ascii="Arial" w:hAnsi="Arial" w:cs="Arial"/>
          <w:shd w:val="clear" w:color="auto" w:fill="FFFFFF"/>
        </w:rPr>
        <w:t>4</w:t>
      </w:r>
      <w:r w:rsidRPr="00C760B3">
        <w:rPr>
          <w:rFonts w:ascii="Arial" w:hAnsi="Arial" w:cs="Arial"/>
          <w:shd w:val="clear" w:color="auto" w:fill="FFFFFF"/>
        </w:rPr>
        <w:t xml:space="preserve">,9 Prozent Beamte und Richter sowie </w:t>
      </w:r>
      <w:r w:rsidR="00C760B3" w:rsidRPr="00C760B3">
        <w:rPr>
          <w:rFonts w:ascii="Arial" w:hAnsi="Arial" w:cs="Arial"/>
          <w:shd w:val="clear" w:color="auto" w:fill="FFFFFF"/>
        </w:rPr>
        <w:t>3</w:t>
      </w:r>
      <w:r w:rsidRPr="00C760B3">
        <w:rPr>
          <w:rFonts w:ascii="Arial" w:hAnsi="Arial" w:cs="Arial"/>
          <w:shd w:val="clear" w:color="auto" w:fill="FFFFFF"/>
        </w:rPr>
        <w:t>,</w:t>
      </w:r>
      <w:r w:rsidR="00C760B3" w:rsidRPr="00C760B3">
        <w:rPr>
          <w:rFonts w:ascii="Arial" w:hAnsi="Arial" w:cs="Arial"/>
          <w:shd w:val="clear" w:color="auto" w:fill="FFFFFF"/>
        </w:rPr>
        <w:t>5</w:t>
      </w:r>
      <w:r w:rsidRPr="00C760B3">
        <w:rPr>
          <w:rFonts w:ascii="Arial" w:hAnsi="Arial" w:cs="Arial"/>
          <w:shd w:val="clear" w:color="auto" w:fill="FFFFFF"/>
        </w:rPr>
        <w:t xml:space="preserve"> Prozent Berufs- und Zeitsoldaten.</w:t>
      </w:r>
      <w:r w:rsidR="00E9298E">
        <w:rPr>
          <w:rFonts w:ascii="Arial" w:hAnsi="Arial" w:cs="Arial"/>
          <w:shd w:val="clear" w:color="auto" w:fill="FFFFFF"/>
        </w:rPr>
        <w:t xml:space="preserve"> </w:t>
      </w:r>
      <w:r w:rsidRPr="00903938">
        <w:rPr>
          <w:rFonts w:ascii="Arial" w:hAnsi="Arial" w:cs="Arial"/>
          <w:shd w:val="clear" w:color="auto" w:fill="FFFFFF"/>
        </w:rPr>
        <w:t>1991 lag der Anteil der Arbeitnehmer an allen Beschäftigten im öffentlichen Dienst noch bei 68,8 Prozent. Die Reduzierung des Personalbestandes ging demnach vor allem zulasten der beschäftigten Arbeitnehmer – ihre Zahl reduzierte sich zwischen 1991 und 20</w:t>
      </w:r>
      <w:r w:rsidR="00065C62" w:rsidRPr="00903938">
        <w:rPr>
          <w:rFonts w:ascii="Arial" w:hAnsi="Arial" w:cs="Arial"/>
          <w:shd w:val="clear" w:color="auto" w:fill="FFFFFF"/>
        </w:rPr>
        <w:t>08</w:t>
      </w:r>
      <w:r w:rsidRPr="00903938">
        <w:rPr>
          <w:rFonts w:ascii="Arial" w:hAnsi="Arial" w:cs="Arial"/>
          <w:shd w:val="clear" w:color="auto" w:fill="FFFFFF"/>
        </w:rPr>
        <w:t xml:space="preserve"> von 4,6 auf 2,</w:t>
      </w:r>
      <w:r w:rsidR="00065C62" w:rsidRPr="00903938">
        <w:rPr>
          <w:rFonts w:ascii="Arial" w:hAnsi="Arial" w:cs="Arial"/>
          <w:shd w:val="clear" w:color="auto" w:fill="FFFFFF"/>
        </w:rPr>
        <w:t>6</w:t>
      </w:r>
      <w:r w:rsidRPr="00903938">
        <w:rPr>
          <w:rFonts w:ascii="Arial" w:hAnsi="Arial" w:cs="Arial"/>
          <w:shd w:val="clear" w:color="auto" w:fill="FFFFFF"/>
        </w:rPr>
        <w:t xml:space="preserve"> Millionen (minus 4</w:t>
      </w:r>
      <w:r w:rsidR="00065C62" w:rsidRPr="00903938">
        <w:rPr>
          <w:rFonts w:ascii="Arial" w:hAnsi="Arial" w:cs="Arial"/>
          <w:shd w:val="clear" w:color="auto" w:fill="FFFFFF"/>
        </w:rPr>
        <w:t>2</w:t>
      </w:r>
      <w:r w:rsidRPr="00903938">
        <w:rPr>
          <w:rFonts w:ascii="Arial" w:hAnsi="Arial" w:cs="Arial"/>
          <w:shd w:val="clear" w:color="auto" w:fill="FFFFFF"/>
        </w:rPr>
        <w:t>,</w:t>
      </w:r>
      <w:r w:rsidR="00903938">
        <w:rPr>
          <w:rFonts w:ascii="Arial" w:hAnsi="Arial" w:cs="Arial"/>
          <w:shd w:val="clear" w:color="auto" w:fill="FFFFFF"/>
        </w:rPr>
        <w:t>9</w:t>
      </w:r>
      <w:r w:rsidRPr="00903938">
        <w:rPr>
          <w:rFonts w:ascii="Arial" w:hAnsi="Arial" w:cs="Arial"/>
          <w:shd w:val="clear" w:color="auto" w:fill="FFFFFF"/>
        </w:rPr>
        <w:t xml:space="preserve"> Prozent). Die Zahl der Beamten und Richter verringerte sich im selben Zeitraum um lediglich </w:t>
      </w:r>
      <w:r w:rsidR="00065C62" w:rsidRPr="00903938">
        <w:rPr>
          <w:rFonts w:ascii="Arial" w:hAnsi="Arial" w:cs="Arial"/>
          <w:shd w:val="clear" w:color="auto" w:fill="FFFFFF"/>
        </w:rPr>
        <w:t>9</w:t>
      </w:r>
      <w:r w:rsidRPr="00903938">
        <w:rPr>
          <w:rFonts w:ascii="Arial" w:hAnsi="Arial" w:cs="Arial"/>
          <w:shd w:val="clear" w:color="auto" w:fill="FFFFFF"/>
        </w:rPr>
        <w:t>,</w:t>
      </w:r>
      <w:r w:rsidR="00065C62" w:rsidRPr="00903938">
        <w:rPr>
          <w:rFonts w:ascii="Arial" w:hAnsi="Arial" w:cs="Arial"/>
          <w:shd w:val="clear" w:color="auto" w:fill="FFFFFF"/>
        </w:rPr>
        <w:t xml:space="preserve">3 Prozent, die der </w:t>
      </w:r>
      <w:r w:rsidR="00065C62" w:rsidRPr="00C760B3">
        <w:rPr>
          <w:rFonts w:ascii="Arial" w:hAnsi="Arial" w:cs="Arial"/>
          <w:shd w:val="clear" w:color="auto" w:fill="FFFFFF"/>
        </w:rPr>
        <w:t>Berufs- und Zeitsoldaten</w:t>
      </w:r>
      <w:r w:rsidR="00E9298E">
        <w:rPr>
          <w:rFonts w:ascii="Arial" w:hAnsi="Arial" w:cs="Arial"/>
          <w:shd w:val="clear" w:color="auto" w:fill="FFFFFF"/>
        </w:rPr>
        <w:t xml:space="preserve"> um 28,6 Prozent </w:t>
      </w:r>
      <w:r w:rsidR="0098402A" w:rsidRPr="0098402A">
        <w:rPr>
          <w:rFonts w:ascii="Arial" w:hAnsi="Arial" w:cs="Arial"/>
          <w:shd w:val="clear" w:color="auto" w:fill="FFFFFF"/>
        </w:rPr>
        <w:t xml:space="preserve">– </w:t>
      </w:r>
      <w:r w:rsidR="0098402A">
        <w:rPr>
          <w:rFonts w:ascii="Arial" w:hAnsi="Arial" w:cs="Arial"/>
          <w:shd w:val="clear" w:color="auto" w:fill="FFFFFF"/>
        </w:rPr>
        <w:t xml:space="preserve">wobei die </w:t>
      </w:r>
      <w:r w:rsidR="00D90426">
        <w:rPr>
          <w:rFonts w:ascii="Arial" w:hAnsi="Arial" w:cs="Arial"/>
          <w:shd w:val="clear" w:color="auto" w:fill="FFFFFF"/>
        </w:rPr>
        <w:t>Zahl der b</w:t>
      </w:r>
      <w:r w:rsidR="008A0D80" w:rsidRPr="0098402A">
        <w:rPr>
          <w:rFonts w:ascii="Arial" w:hAnsi="Arial" w:cs="Arial"/>
          <w:shd w:val="clear" w:color="auto" w:fill="FFFFFF"/>
        </w:rPr>
        <w:t>eschäftig</w:t>
      </w:r>
      <w:r w:rsidR="00D90426">
        <w:rPr>
          <w:rFonts w:ascii="Arial" w:hAnsi="Arial" w:cs="Arial"/>
          <w:shd w:val="clear" w:color="auto" w:fill="FFFFFF"/>
        </w:rPr>
        <w:t xml:space="preserve">ten </w:t>
      </w:r>
      <w:r w:rsidR="0098402A">
        <w:rPr>
          <w:rFonts w:ascii="Arial" w:hAnsi="Arial" w:cs="Arial"/>
          <w:shd w:val="clear" w:color="auto" w:fill="FFFFFF"/>
        </w:rPr>
        <w:t xml:space="preserve">Frauen bei </w:t>
      </w:r>
      <w:r w:rsidR="008A0D80" w:rsidRPr="0098402A">
        <w:rPr>
          <w:rFonts w:ascii="Arial" w:hAnsi="Arial" w:cs="Arial"/>
          <w:shd w:val="clear" w:color="auto" w:fill="FFFFFF"/>
        </w:rPr>
        <w:t xml:space="preserve">beiden Gruppen </w:t>
      </w:r>
      <w:r w:rsidR="0098402A">
        <w:rPr>
          <w:rFonts w:ascii="Arial" w:hAnsi="Arial" w:cs="Arial"/>
          <w:shd w:val="clear" w:color="auto" w:fill="FFFFFF"/>
        </w:rPr>
        <w:t>nicht nur relativ, sondern auch absolut gestiegen ist</w:t>
      </w:r>
      <w:r w:rsidR="00065C62" w:rsidRPr="0098402A">
        <w:rPr>
          <w:rFonts w:ascii="Arial" w:hAnsi="Arial" w:cs="Arial"/>
          <w:shd w:val="clear" w:color="auto" w:fill="FFFFFF"/>
        </w:rPr>
        <w:t>.</w:t>
      </w:r>
    </w:p>
    <w:p w14:paraId="7E79FDB3" w14:textId="77777777" w:rsidR="00D90426" w:rsidRDefault="00D90426" w:rsidP="00E9298E">
      <w:pPr>
        <w:rPr>
          <w:rFonts w:ascii="Arial" w:hAnsi="Arial" w:cs="Arial"/>
          <w:shd w:val="clear" w:color="auto" w:fill="FFFFFF"/>
        </w:rPr>
      </w:pPr>
    </w:p>
    <w:p w14:paraId="2906AD05" w14:textId="77777777" w:rsidR="00065C62" w:rsidRPr="0034141A" w:rsidRDefault="00065C62" w:rsidP="00CA5D69">
      <w:pPr>
        <w:rPr>
          <w:rFonts w:ascii="Arial" w:hAnsi="Arial" w:cs="Arial"/>
          <w:shd w:val="clear" w:color="auto" w:fill="FFFFFF"/>
        </w:rPr>
      </w:pPr>
      <w:r w:rsidRPr="0034141A">
        <w:rPr>
          <w:rFonts w:ascii="Arial" w:hAnsi="Arial" w:cs="Arial"/>
          <w:shd w:val="clear" w:color="auto" w:fill="FFFFFF"/>
        </w:rPr>
        <w:t xml:space="preserve">Während die Zahl der </w:t>
      </w:r>
      <w:r w:rsidRPr="00C760B3">
        <w:rPr>
          <w:rFonts w:ascii="Arial" w:hAnsi="Arial" w:cs="Arial"/>
          <w:shd w:val="clear" w:color="auto" w:fill="FFFFFF"/>
        </w:rPr>
        <w:t>Berufs- und Zeitsoldaten</w:t>
      </w:r>
      <w:r w:rsidRPr="0034141A">
        <w:rPr>
          <w:rFonts w:ascii="Arial" w:hAnsi="Arial" w:cs="Arial"/>
          <w:shd w:val="clear" w:color="auto" w:fill="FFFFFF"/>
        </w:rPr>
        <w:t xml:space="preserve"> im Zeitraum 2008 bis 2019 weiter von 184.000 auf 171.000 sank (minus 7,1 Prozent), stieg die Zahl der Beamten und Richter um 31.000 auf 1,7 Millionen (plus 1,8 Prozent) und die der Arbeitnehmer</w:t>
      </w:r>
      <w:r w:rsidR="00D90426" w:rsidRPr="00CE3267">
        <w:rPr>
          <w:rFonts w:ascii="Arial" w:hAnsi="Arial" w:cs="Arial"/>
          <w:shd w:val="clear" w:color="auto" w:fill="FFFFFF"/>
        </w:rPr>
        <w:t xml:space="preserve"> im öffentlichen Dienst</w:t>
      </w:r>
      <w:r w:rsidRPr="0034141A">
        <w:rPr>
          <w:rFonts w:ascii="Arial" w:hAnsi="Arial" w:cs="Arial"/>
          <w:shd w:val="clear" w:color="auto" w:fill="FFFFFF"/>
        </w:rPr>
        <w:t xml:space="preserve"> um 362.000 auf 3,0 Millionen (plus 13,7 Prozent)</w:t>
      </w:r>
    </w:p>
    <w:p w14:paraId="00286F5D" w14:textId="77777777" w:rsidR="00E9298E" w:rsidRDefault="00E9298E" w:rsidP="0050104F">
      <w:pPr>
        <w:rPr>
          <w:rFonts w:ascii="Arial" w:hAnsi="Arial" w:cs="Arial"/>
          <w:shd w:val="clear" w:color="auto" w:fill="FFFFFF"/>
        </w:rPr>
      </w:pPr>
    </w:p>
    <w:p w14:paraId="2A44EE65" w14:textId="77777777" w:rsidR="000A5669" w:rsidRPr="00BB0C47" w:rsidRDefault="00D90426" w:rsidP="0050104F">
      <w:pPr>
        <w:rPr>
          <w:rFonts w:ascii="Arial" w:hAnsi="Arial" w:cs="Arial"/>
          <w:shd w:val="clear" w:color="auto" w:fill="FFFFFF"/>
        </w:rPr>
      </w:pPr>
      <w:r>
        <w:rPr>
          <w:rFonts w:ascii="Arial" w:hAnsi="Arial" w:cs="Arial"/>
          <w:shd w:val="clear" w:color="auto" w:fill="FFFFFF"/>
        </w:rPr>
        <w:t xml:space="preserve">Insgesamt </w:t>
      </w:r>
      <w:r w:rsidR="0050104F">
        <w:rPr>
          <w:rFonts w:ascii="Arial" w:hAnsi="Arial" w:cs="Arial"/>
          <w:shd w:val="clear" w:color="auto" w:fill="FFFFFF"/>
        </w:rPr>
        <w:t xml:space="preserve">nahm die </w:t>
      </w:r>
      <w:r w:rsidR="008572CF" w:rsidRPr="00CE3267">
        <w:rPr>
          <w:rFonts w:ascii="Arial" w:hAnsi="Arial" w:cs="Arial"/>
          <w:shd w:val="clear" w:color="auto" w:fill="FFFFFF"/>
        </w:rPr>
        <w:t xml:space="preserve">Beschäftigtenzahl im öffentlichen Dienst </w:t>
      </w:r>
      <w:r>
        <w:rPr>
          <w:rFonts w:ascii="Arial" w:hAnsi="Arial" w:cs="Arial"/>
          <w:shd w:val="clear" w:color="auto" w:fill="FFFFFF"/>
        </w:rPr>
        <w:t>z</w:t>
      </w:r>
      <w:r w:rsidRPr="00CE3267">
        <w:rPr>
          <w:rFonts w:ascii="Arial" w:hAnsi="Arial" w:cs="Arial"/>
          <w:shd w:val="clear" w:color="auto" w:fill="FFFFFF"/>
        </w:rPr>
        <w:t xml:space="preserve">wischen 2008 und 2019 </w:t>
      </w:r>
      <w:r w:rsidR="0050104F">
        <w:rPr>
          <w:rFonts w:ascii="Arial" w:hAnsi="Arial" w:cs="Arial"/>
          <w:shd w:val="clear" w:color="auto" w:fill="FFFFFF"/>
        </w:rPr>
        <w:t xml:space="preserve">um rund 380.000 zu (plus </w:t>
      </w:r>
      <w:r w:rsidR="008572CF" w:rsidRPr="00CE3267">
        <w:rPr>
          <w:rFonts w:ascii="Arial" w:hAnsi="Arial" w:cs="Arial"/>
          <w:shd w:val="clear" w:color="auto" w:fill="FFFFFF"/>
        </w:rPr>
        <w:t>8,4 Prozent).</w:t>
      </w:r>
      <w:r w:rsidR="00321C8D">
        <w:rPr>
          <w:rFonts w:ascii="Arial" w:hAnsi="Arial" w:cs="Arial"/>
          <w:shd w:val="clear" w:color="auto" w:fill="FFFFFF"/>
        </w:rPr>
        <w:t xml:space="preserve"> Einen überdurchschnittlich hohen Anteil an dieser Ausweitung hatten d</w:t>
      </w:r>
      <w:r w:rsidR="00E2356A">
        <w:rPr>
          <w:rFonts w:ascii="Arial" w:hAnsi="Arial" w:cs="Arial"/>
          <w:shd w:val="clear" w:color="auto" w:fill="FFFFFF"/>
        </w:rPr>
        <w:t>er</w:t>
      </w:r>
      <w:r w:rsidR="00321C8D">
        <w:rPr>
          <w:rFonts w:ascii="Arial" w:hAnsi="Arial" w:cs="Arial"/>
          <w:shd w:val="clear" w:color="auto" w:fill="FFFFFF"/>
        </w:rPr>
        <w:t xml:space="preserve"> </w:t>
      </w:r>
      <w:r w:rsidR="00321C8D" w:rsidRPr="00F865EA">
        <w:rPr>
          <w:rFonts w:ascii="Arial" w:hAnsi="Arial" w:cs="Arial"/>
          <w:shd w:val="clear" w:color="auto" w:fill="FFFFFF"/>
        </w:rPr>
        <w:t>Personalzuw</w:t>
      </w:r>
      <w:r w:rsidR="00E2356A" w:rsidRPr="00F865EA">
        <w:rPr>
          <w:rFonts w:ascii="Arial" w:hAnsi="Arial" w:cs="Arial"/>
          <w:shd w:val="clear" w:color="auto" w:fill="FFFFFF"/>
        </w:rPr>
        <w:t>a</w:t>
      </w:r>
      <w:r w:rsidR="00321C8D" w:rsidRPr="00F865EA">
        <w:rPr>
          <w:rFonts w:ascii="Arial" w:hAnsi="Arial" w:cs="Arial"/>
          <w:shd w:val="clear" w:color="auto" w:fill="FFFFFF"/>
        </w:rPr>
        <w:t>chs an den Hochschulen</w:t>
      </w:r>
      <w:r w:rsidR="00E2356A" w:rsidRPr="00F865EA">
        <w:rPr>
          <w:rFonts w:ascii="Arial" w:hAnsi="Arial" w:cs="Arial"/>
          <w:shd w:val="clear" w:color="auto" w:fill="FFFFFF"/>
        </w:rPr>
        <w:t xml:space="preserve"> (plus 143.100 </w:t>
      </w:r>
      <w:r w:rsidR="0077692D">
        <w:rPr>
          <w:rFonts w:ascii="Arial" w:hAnsi="Arial" w:cs="Arial"/>
          <w:shd w:val="clear" w:color="auto" w:fill="FFFFFF"/>
        </w:rPr>
        <w:t>bzw.</w:t>
      </w:r>
      <w:r w:rsidR="00E2356A" w:rsidRPr="00F865EA">
        <w:rPr>
          <w:rFonts w:ascii="Arial" w:hAnsi="Arial" w:cs="Arial"/>
          <w:shd w:val="clear" w:color="auto" w:fill="FFFFFF"/>
        </w:rPr>
        <w:t xml:space="preserve"> 33,1 Prozent)</w:t>
      </w:r>
      <w:r w:rsidR="00C4523C">
        <w:rPr>
          <w:rFonts w:ascii="Arial" w:hAnsi="Arial" w:cs="Arial"/>
          <w:shd w:val="clear" w:color="auto" w:fill="FFFFFF"/>
        </w:rPr>
        <w:t xml:space="preserve"> sowie </w:t>
      </w:r>
      <w:r w:rsidR="00E2356A" w:rsidRPr="00F865EA">
        <w:rPr>
          <w:rFonts w:ascii="Arial" w:hAnsi="Arial" w:cs="Arial"/>
          <w:shd w:val="clear" w:color="auto" w:fill="FFFFFF"/>
        </w:rPr>
        <w:t>d</w:t>
      </w:r>
      <w:r w:rsidR="00321C8D" w:rsidRPr="00F865EA">
        <w:rPr>
          <w:rFonts w:ascii="Arial" w:hAnsi="Arial" w:cs="Arial"/>
          <w:shd w:val="clear" w:color="auto" w:fill="FFFFFF"/>
        </w:rPr>
        <w:t xml:space="preserve">er seit Jahren anhaltende </w:t>
      </w:r>
      <w:r w:rsidR="00E2356A" w:rsidRPr="00F865EA">
        <w:rPr>
          <w:rFonts w:ascii="Arial" w:hAnsi="Arial" w:cs="Arial"/>
          <w:shd w:val="clear" w:color="auto" w:fill="FFFFFF"/>
        </w:rPr>
        <w:t>Beschäftigungszuwachs </w:t>
      </w:r>
      <w:r w:rsidR="00321C8D" w:rsidRPr="00F865EA">
        <w:rPr>
          <w:rFonts w:ascii="Arial" w:hAnsi="Arial" w:cs="Arial"/>
          <w:shd w:val="clear" w:color="auto" w:fill="FFFFFF"/>
        </w:rPr>
        <w:t xml:space="preserve">bei kommunalen Kindertageseinrichtungen </w:t>
      </w:r>
      <w:r w:rsidR="00E2356A" w:rsidRPr="00F865EA">
        <w:rPr>
          <w:rFonts w:ascii="Arial" w:hAnsi="Arial" w:cs="Arial"/>
          <w:shd w:val="clear" w:color="auto" w:fill="FFFFFF"/>
        </w:rPr>
        <w:t xml:space="preserve">(plus 96.600 </w:t>
      </w:r>
      <w:r w:rsidR="0077692D">
        <w:rPr>
          <w:rFonts w:ascii="Arial" w:hAnsi="Arial" w:cs="Arial"/>
          <w:shd w:val="clear" w:color="auto" w:fill="FFFFFF"/>
        </w:rPr>
        <w:t>bzw.</w:t>
      </w:r>
      <w:r w:rsidR="00E2356A" w:rsidRPr="00F865EA">
        <w:rPr>
          <w:rFonts w:ascii="Arial" w:hAnsi="Arial" w:cs="Arial"/>
          <w:shd w:val="clear" w:color="auto" w:fill="FFFFFF"/>
        </w:rPr>
        <w:t xml:space="preserve"> </w:t>
      </w:r>
      <w:r w:rsidR="00F865EA">
        <w:rPr>
          <w:rFonts w:ascii="Arial" w:hAnsi="Arial" w:cs="Arial"/>
          <w:shd w:val="clear" w:color="auto" w:fill="FFFFFF"/>
        </w:rPr>
        <w:t>70</w:t>
      </w:r>
      <w:r w:rsidR="00E2356A" w:rsidRPr="00F865EA">
        <w:rPr>
          <w:rFonts w:ascii="Arial" w:hAnsi="Arial" w:cs="Arial"/>
          <w:shd w:val="clear" w:color="auto" w:fill="FFFFFF"/>
        </w:rPr>
        <w:t>,</w:t>
      </w:r>
      <w:r w:rsidR="00F865EA">
        <w:rPr>
          <w:rFonts w:ascii="Arial" w:hAnsi="Arial" w:cs="Arial"/>
          <w:shd w:val="clear" w:color="auto" w:fill="FFFFFF"/>
        </w:rPr>
        <w:t>7</w:t>
      </w:r>
      <w:r w:rsidR="00E2356A" w:rsidRPr="00F865EA">
        <w:rPr>
          <w:rFonts w:ascii="Arial" w:hAnsi="Arial" w:cs="Arial"/>
          <w:shd w:val="clear" w:color="auto" w:fill="FFFFFF"/>
        </w:rPr>
        <w:t xml:space="preserve"> Prozent)</w:t>
      </w:r>
      <w:r w:rsidR="002D6E3F">
        <w:rPr>
          <w:rFonts w:ascii="Arial" w:hAnsi="Arial" w:cs="Arial"/>
          <w:shd w:val="clear" w:color="auto" w:fill="FFFFFF"/>
        </w:rPr>
        <w:t xml:space="preserve">. </w:t>
      </w:r>
      <w:r w:rsidR="000A5669" w:rsidRPr="00BB0C47">
        <w:rPr>
          <w:rFonts w:ascii="Arial" w:hAnsi="Arial" w:cs="Arial"/>
          <w:shd w:val="clear" w:color="auto" w:fill="FFFFFF"/>
        </w:rPr>
        <w:t xml:space="preserve">Bei der Polizei hat der Personalzuwachs insbesondere seit dem Jahr 2015 eingesetzt. Seitdem stieg die Zahl der Beschäftigten um </w:t>
      </w:r>
      <w:r w:rsidR="00585B7F" w:rsidRPr="00BB0C47">
        <w:rPr>
          <w:rFonts w:ascii="Arial" w:hAnsi="Arial" w:cs="Arial"/>
          <w:shd w:val="clear" w:color="auto" w:fill="FFFFFF"/>
        </w:rPr>
        <w:t xml:space="preserve">mehr als </w:t>
      </w:r>
      <w:r w:rsidR="000A5669" w:rsidRPr="00BB0C47">
        <w:rPr>
          <w:rFonts w:ascii="Arial" w:hAnsi="Arial" w:cs="Arial"/>
          <w:shd w:val="clear" w:color="auto" w:fill="FFFFFF"/>
        </w:rPr>
        <w:t>23.</w:t>
      </w:r>
      <w:r w:rsidR="00585B7F" w:rsidRPr="00BB0C47">
        <w:rPr>
          <w:rFonts w:ascii="Arial" w:hAnsi="Arial" w:cs="Arial"/>
          <w:shd w:val="clear" w:color="auto" w:fill="FFFFFF"/>
        </w:rPr>
        <w:t>0</w:t>
      </w:r>
      <w:r w:rsidR="000A5669" w:rsidRPr="00BB0C47">
        <w:rPr>
          <w:rFonts w:ascii="Arial" w:hAnsi="Arial" w:cs="Arial"/>
          <w:shd w:val="clear" w:color="auto" w:fill="FFFFFF"/>
        </w:rPr>
        <w:t xml:space="preserve">00 (plus 7,5 Prozent). </w:t>
      </w:r>
      <w:r w:rsidR="00585B7F" w:rsidRPr="00BB0C47">
        <w:rPr>
          <w:rFonts w:ascii="Arial" w:hAnsi="Arial" w:cs="Arial"/>
          <w:shd w:val="clear" w:color="auto" w:fill="FFFFFF"/>
        </w:rPr>
        <w:t>Gleichzeitig bzw. bereits i</w:t>
      </w:r>
      <w:r w:rsidR="000A5669" w:rsidRPr="00BB0C47">
        <w:rPr>
          <w:rFonts w:ascii="Arial" w:hAnsi="Arial" w:cs="Arial"/>
          <w:shd w:val="clear" w:color="auto" w:fill="FFFFFF"/>
        </w:rPr>
        <w:t xml:space="preserve">n den Jahren zuvor </w:t>
      </w:r>
      <w:r w:rsidR="00585B7F" w:rsidRPr="00BB0C47">
        <w:rPr>
          <w:rFonts w:ascii="Arial" w:hAnsi="Arial" w:cs="Arial"/>
          <w:shd w:val="clear" w:color="auto" w:fill="FFFFFF"/>
        </w:rPr>
        <w:t xml:space="preserve">veränderte </w:t>
      </w:r>
      <w:r w:rsidR="000A5669" w:rsidRPr="00BB0C47">
        <w:rPr>
          <w:rFonts w:ascii="Arial" w:hAnsi="Arial" w:cs="Arial"/>
          <w:shd w:val="clear" w:color="auto" w:fill="FFFFFF"/>
        </w:rPr>
        <w:t xml:space="preserve">sich die </w:t>
      </w:r>
      <w:r w:rsidR="000A5669" w:rsidRPr="00BB0C47">
        <w:rPr>
          <w:rFonts w:ascii="Arial" w:hAnsi="Arial" w:cs="Arial"/>
          <w:shd w:val="clear" w:color="auto" w:fill="FFFFFF"/>
        </w:rPr>
        <w:lastRenderedPageBreak/>
        <w:t xml:space="preserve">Zusammensetzung: </w:t>
      </w:r>
      <w:r w:rsidR="00585B7F" w:rsidRPr="00BB0C47">
        <w:rPr>
          <w:rFonts w:ascii="Arial" w:hAnsi="Arial" w:cs="Arial"/>
          <w:shd w:val="clear" w:color="auto" w:fill="FFFFFF"/>
        </w:rPr>
        <w:t>V</w:t>
      </w:r>
      <w:r w:rsidR="000A5669" w:rsidRPr="00BB0C47">
        <w:rPr>
          <w:rFonts w:ascii="Arial" w:hAnsi="Arial" w:cs="Arial"/>
          <w:shd w:val="clear" w:color="auto" w:fill="FFFFFF"/>
        </w:rPr>
        <w:t>on 2000 bis 2019 nahmen die Vollzeitäquivalente der überwiegend im Vollzugsdienst tätigen Beamten zu (plus 7,1 Prozent), während die der überwiegend im Verwaltungsdienst tätigen Arbeitnehmer zurückgingen (minus 9,5 Prozent).</w:t>
      </w:r>
    </w:p>
    <w:p w14:paraId="317A6798" w14:textId="77777777" w:rsidR="002D6E3F" w:rsidRDefault="002D6E3F" w:rsidP="0050104F">
      <w:pPr>
        <w:rPr>
          <w:rFonts w:ascii="Arial" w:hAnsi="Arial" w:cs="Arial"/>
          <w:shd w:val="clear" w:color="auto" w:fill="FFFFFF"/>
        </w:rPr>
      </w:pPr>
    </w:p>
    <w:p w14:paraId="3FE4FE59" w14:textId="77777777" w:rsidR="00E9298E" w:rsidRDefault="00903938" w:rsidP="00C17BB5">
      <w:pPr>
        <w:rPr>
          <w:rFonts w:ascii="Arial" w:hAnsi="Arial" w:cs="Arial"/>
          <w:shd w:val="clear" w:color="auto" w:fill="FFFFFF"/>
        </w:rPr>
      </w:pPr>
      <w:r w:rsidRPr="00AB5FC9">
        <w:rPr>
          <w:rFonts w:ascii="Arial" w:hAnsi="Arial" w:cs="Arial"/>
          <w:shd w:val="clear" w:color="auto" w:fill="FFFFFF"/>
        </w:rPr>
        <w:t xml:space="preserve">Unabhängig von der Zahl der </w:t>
      </w:r>
      <w:r w:rsidR="00876CCB" w:rsidRPr="00AB5FC9">
        <w:rPr>
          <w:rFonts w:ascii="Arial" w:hAnsi="Arial" w:cs="Arial"/>
          <w:shd w:val="clear" w:color="auto" w:fill="FFFFFF"/>
        </w:rPr>
        <w:t xml:space="preserve">Beschäftigten </w:t>
      </w:r>
      <w:r w:rsidRPr="00AB5FC9">
        <w:rPr>
          <w:rFonts w:ascii="Arial" w:hAnsi="Arial" w:cs="Arial"/>
          <w:shd w:val="clear" w:color="auto" w:fill="FFFFFF"/>
        </w:rPr>
        <w:t xml:space="preserve">im </w:t>
      </w:r>
      <w:r w:rsidR="00876CCB" w:rsidRPr="00AB5FC9">
        <w:rPr>
          <w:rFonts w:ascii="Arial" w:hAnsi="Arial" w:cs="Arial"/>
          <w:shd w:val="clear" w:color="auto" w:fill="FFFFFF"/>
        </w:rPr>
        <w:t>öffentlichen Dienst</w:t>
      </w:r>
      <w:r w:rsidRPr="00AB5FC9">
        <w:rPr>
          <w:rFonts w:ascii="Arial" w:hAnsi="Arial" w:cs="Arial"/>
          <w:shd w:val="clear" w:color="auto" w:fill="FFFFFF"/>
        </w:rPr>
        <w:t xml:space="preserve"> hat sich der Anteil der </w:t>
      </w:r>
      <w:r w:rsidR="00876CCB" w:rsidRPr="00AB5FC9">
        <w:rPr>
          <w:rFonts w:ascii="Arial" w:hAnsi="Arial" w:cs="Arial"/>
          <w:shd w:val="clear" w:color="auto" w:fill="FFFFFF"/>
        </w:rPr>
        <w:t xml:space="preserve">Teilzeitbeschäftigten </w:t>
      </w:r>
      <w:r w:rsidRPr="00AB5FC9">
        <w:rPr>
          <w:rFonts w:ascii="Arial" w:hAnsi="Arial" w:cs="Arial"/>
          <w:shd w:val="clear" w:color="auto" w:fill="FFFFFF"/>
        </w:rPr>
        <w:t xml:space="preserve">an der Gesamtbeschäftigung zwischen 1991 und 2019 kontinuierlich </w:t>
      </w:r>
      <w:r w:rsidR="00876CCB" w:rsidRPr="00AB5FC9">
        <w:rPr>
          <w:rFonts w:ascii="Arial" w:hAnsi="Arial" w:cs="Arial"/>
          <w:shd w:val="clear" w:color="auto" w:fill="FFFFFF"/>
        </w:rPr>
        <w:t>von 15,8 auf 3</w:t>
      </w:r>
      <w:r w:rsidRPr="00AB5FC9">
        <w:rPr>
          <w:rFonts w:ascii="Arial" w:hAnsi="Arial" w:cs="Arial"/>
          <w:shd w:val="clear" w:color="auto" w:fill="FFFFFF"/>
        </w:rPr>
        <w:t>3</w:t>
      </w:r>
      <w:r w:rsidR="00876CCB" w:rsidRPr="00AB5FC9">
        <w:rPr>
          <w:rFonts w:ascii="Arial" w:hAnsi="Arial" w:cs="Arial"/>
          <w:shd w:val="clear" w:color="auto" w:fill="FFFFFF"/>
        </w:rPr>
        <w:t>,</w:t>
      </w:r>
      <w:r w:rsidRPr="00AB5FC9">
        <w:rPr>
          <w:rFonts w:ascii="Arial" w:hAnsi="Arial" w:cs="Arial"/>
          <w:shd w:val="clear" w:color="auto" w:fill="FFFFFF"/>
        </w:rPr>
        <w:t>1</w:t>
      </w:r>
      <w:r w:rsidR="00876CCB" w:rsidRPr="00AB5FC9">
        <w:rPr>
          <w:rFonts w:ascii="Arial" w:hAnsi="Arial" w:cs="Arial"/>
          <w:shd w:val="clear" w:color="auto" w:fill="FFFFFF"/>
        </w:rPr>
        <w:t xml:space="preserve"> Prozent</w:t>
      </w:r>
      <w:r w:rsidRPr="00AB5FC9">
        <w:rPr>
          <w:rFonts w:ascii="Arial" w:hAnsi="Arial" w:cs="Arial"/>
          <w:shd w:val="clear" w:color="auto" w:fill="FFFFFF"/>
        </w:rPr>
        <w:t xml:space="preserve"> erhöht</w:t>
      </w:r>
      <w:r w:rsidR="00876CCB" w:rsidRPr="00AB5FC9">
        <w:rPr>
          <w:rFonts w:ascii="Arial" w:hAnsi="Arial" w:cs="Arial"/>
          <w:shd w:val="clear" w:color="auto" w:fill="FFFFFF"/>
        </w:rPr>
        <w:t>. Mitte 201</w:t>
      </w:r>
      <w:r w:rsidRPr="00AB5FC9">
        <w:rPr>
          <w:rFonts w:ascii="Arial" w:hAnsi="Arial" w:cs="Arial"/>
          <w:shd w:val="clear" w:color="auto" w:fill="FFFFFF"/>
        </w:rPr>
        <w:t>9</w:t>
      </w:r>
      <w:r w:rsidR="00876CCB" w:rsidRPr="00AB5FC9">
        <w:rPr>
          <w:rFonts w:ascii="Arial" w:hAnsi="Arial" w:cs="Arial"/>
          <w:shd w:val="clear" w:color="auto" w:fill="FFFFFF"/>
        </w:rPr>
        <w:t xml:space="preserve"> waren im öffentlichen Dienst 1,</w:t>
      </w:r>
      <w:r w:rsidRPr="00AB5FC9">
        <w:rPr>
          <w:rFonts w:ascii="Arial" w:hAnsi="Arial" w:cs="Arial"/>
          <w:shd w:val="clear" w:color="auto" w:fill="FFFFFF"/>
        </w:rPr>
        <w:t>6</w:t>
      </w:r>
      <w:r w:rsidR="00AB5FC9">
        <w:rPr>
          <w:rFonts w:ascii="Arial" w:hAnsi="Arial" w:cs="Arial"/>
          <w:shd w:val="clear" w:color="auto" w:fill="FFFFFF"/>
        </w:rPr>
        <w:t xml:space="preserve"> Millionen Personen</w:t>
      </w:r>
      <w:r w:rsidR="00876CCB" w:rsidRPr="00AB5FC9">
        <w:rPr>
          <w:rFonts w:ascii="Arial" w:hAnsi="Arial" w:cs="Arial"/>
          <w:shd w:val="clear" w:color="auto" w:fill="FFFFFF"/>
        </w:rPr>
        <w:t xml:space="preserve"> </w:t>
      </w:r>
      <w:r w:rsidRPr="00AB5FC9">
        <w:rPr>
          <w:rFonts w:ascii="Arial" w:hAnsi="Arial" w:cs="Arial"/>
          <w:shd w:val="clear" w:color="auto" w:fill="FFFFFF"/>
        </w:rPr>
        <w:t>t</w:t>
      </w:r>
      <w:r w:rsidR="00876CCB" w:rsidRPr="00AB5FC9">
        <w:rPr>
          <w:rFonts w:ascii="Arial" w:hAnsi="Arial" w:cs="Arial"/>
          <w:shd w:val="clear" w:color="auto" w:fill="FFFFFF"/>
        </w:rPr>
        <w:t>eilzeitbeschäftigt.</w:t>
      </w:r>
      <w:r w:rsidR="00E9298E">
        <w:rPr>
          <w:rFonts w:ascii="Arial" w:hAnsi="Arial" w:cs="Arial"/>
          <w:shd w:val="clear" w:color="auto" w:fill="FFFFFF"/>
        </w:rPr>
        <w:t xml:space="preserve"> </w:t>
      </w:r>
      <w:r w:rsidR="007A78C4" w:rsidRPr="007A78C4">
        <w:rPr>
          <w:rFonts w:ascii="Arial" w:hAnsi="Arial" w:cs="Arial"/>
          <w:shd w:val="clear" w:color="auto" w:fill="FFFFFF"/>
        </w:rPr>
        <w:t xml:space="preserve">Von allen Beschäftigten im </w:t>
      </w:r>
      <w:r w:rsidR="00876CCB" w:rsidRPr="007A78C4">
        <w:rPr>
          <w:rFonts w:ascii="Arial" w:hAnsi="Arial" w:cs="Arial"/>
          <w:shd w:val="clear" w:color="auto" w:fill="FFFFFF"/>
        </w:rPr>
        <w:t>öffentlichen Dienst</w:t>
      </w:r>
      <w:r w:rsidR="007A78C4" w:rsidRPr="007A78C4">
        <w:rPr>
          <w:rFonts w:ascii="Arial" w:hAnsi="Arial" w:cs="Arial"/>
          <w:shd w:val="clear" w:color="auto" w:fill="FFFFFF"/>
        </w:rPr>
        <w:t xml:space="preserve"> im Jahr 2019 waren 57,3 </w:t>
      </w:r>
      <w:r w:rsidR="00876CCB" w:rsidRPr="007A78C4">
        <w:rPr>
          <w:rFonts w:ascii="Arial" w:hAnsi="Arial" w:cs="Arial"/>
          <w:shd w:val="clear" w:color="auto" w:fill="FFFFFF"/>
        </w:rPr>
        <w:t>Prozent</w:t>
      </w:r>
      <w:r w:rsidR="007A78C4" w:rsidRPr="007A78C4">
        <w:rPr>
          <w:rFonts w:ascii="Arial" w:hAnsi="Arial" w:cs="Arial"/>
          <w:shd w:val="clear" w:color="auto" w:fill="FFFFFF"/>
        </w:rPr>
        <w:t xml:space="preserve"> Frauen</w:t>
      </w:r>
      <w:r w:rsidR="00876CCB" w:rsidRPr="007A78C4">
        <w:rPr>
          <w:rFonts w:ascii="Arial" w:hAnsi="Arial" w:cs="Arial"/>
          <w:shd w:val="clear" w:color="auto" w:fill="FFFFFF"/>
        </w:rPr>
        <w:t xml:space="preserve">. </w:t>
      </w:r>
      <w:r w:rsidR="007A78C4" w:rsidRPr="007A78C4">
        <w:rPr>
          <w:rFonts w:ascii="Arial" w:hAnsi="Arial" w:cs="Arial"/>
          <w:shd w:val="clear" w:color="auto" w:fill="FFFFFF"/>
        </w:rPr>
        <w:t xml:space="preserve">Bei den Vollzeitbeschäftigten lag ihr Anteil bei 43,8 Prozent, bei den Teilzeitbeschäftigten bei 84,5 Prozent. Zudem </w:t>
      </w:r>
      <w:r w:rsidR="00876CCB" w:rsidRPr="007A78C4">
        <w:rPr>
          <w:rFonts w:ascii="Arial" w:hAnsi="Arial" w:cs="Arial"/>
          <w:shd w:val="clear" w:color="auto" w:fill="FFFFFF"/>
        </w:rPr>
        <w:t xml:space="preserve">variiert der </w:t>
      </w:r>
      <w:r w:rsidR="007A78C4" w:rsidRPr="007A78C4">
        <w:rPr>
          <w:rFonts w:ascii="Arial" w:hAnsi="Arial" w:cs="Arial"/>
          <w:shd w:val="clear" w:color="auto" w:fill="FFFFFF"/>
        </w:rPr>
        <w:t>A</w:t>
      </w:r>
      <w:r w:rsidR="00876CCB" w:rsidRPr="007A78C4">
        <w:rPr>
          <w:rFonts w:ascii="Arial" w:hAnsi="Arial" w:cs="Arial"/>
          <w:shd w:val="clear" w:color="auto" w:fill="FFFFFF"/>
        </w:rPr>
        <w:t>nteil stark zwischen den Aufgabenbereichen:</w:t>
      </w:r>
      <w:r w:rsidR="00E9298E">
        <w:rPr>
          <w:rFonts w:ascii="Arial" w:hAnsi="Arial" w:cs="Arial"/>
          <w:shd w:val="clear" w:color="auto" w:fill="FFFFFF"/>
        </w:rPr>
        <w:t xml:space="preserve"> M</w:t>
      </w:r>
      <w:r w:rsidR="00876CCB" w:rsidRPr="008572CF">
        <w:rPr>
          <w:rFonts w:ascii="Arial" w:hAnsi="Arial" w:cs="Arial"/>
          <w:shd w:val="clear" w:color="auto" w:fill="FFFFFF"/>
        </w:rPr>
        <w:t>itte 201</w:t>
      </w:r>
      <w:r w:rsidR="008572CF" w:rsidRPr="008572CF">
        <w:rPr>
          <w:rFonts w:ascii="Arial" w:hAnsi="Arial" w:cs="Arial"/>
          <w:shd w:val="clear" w:color="auto" w:fill="FFFFFF"/>
        </w:rPr>
        <w:t>9</w:t>
      </w:r>
      <w:r w:rsidR="00876CCB" w:rsidRPr="008572CF">
        <w:rPr>
          <w:rFonts w:ascii="Arial" w:hAnsi="Arial" w:cs="Arial"/>
          <w:shd w:val="clear" w:color="auto" w:fill="FFFFFF"/>
        </w:rPr>
        <w:t xml:space="preserve"> waren beispielsweise im Bereich "</w:t>
      </w:r>
      <w:r w:rsidR="008572CF" w:rsidRPr="008572CF">
        <w:rPr>
          <w:rFonts w:ascii="Arial" w:hAnsi="Arial" w:cs="Arial"/>
          <w:shd w:val="clear" w:color="auto" w:fill="FFFFFF"/>
        </w:rPr>
        <w:t>Soziale Sicherung, Familie und Jugend</w:t>
      </w:r>
      <w:r w:rsidR="00A85F37">
        <w:rPr>
          <w:rFonts w:ascii="Arial" w:hAnsi="Arial" w:cs="Arial"/>
          <w:shd w:val="clear" w:color="auto" w:fill="FFFFFF"/>
        </w:rPr>
        <w:t xml:space="preserve">, </w:t>
      </w:r>
      <w:r w:rsidR="00A85F37" w:rsidRPr="00A85F37">
        <w:rPr>
          <w:rFonts w:ascii="Arial" w:hAnsi="Arial" w:cs="Arial"/>
          <w:shd w:val="clear" w:color="auto" w:fill="FFFFFF"/>
        </w:rPr>
        <w:t>Arbeitsmarktpolitik</w:t>
      </w:r>
      <w:r w:rsidR="00876CCB" w:rsidRPr="008572CF">
        <w:rPr>
          <w:rFonts w:ascii="Arial" w:hAnsi="Arial" w:cs="Arial"/>
          <w:shd w:val="clear" w:color="auto" w:fill="FFFFFF"/>
        </w:rPr>
        <w:t xml:space="preserve">" </w:t>
      </w:r>
      <w:r w:rsidR="00A85F37" w:rsidRPr="00ED1ED0">
        <w:rPr>
          <w:rFonts w:ascii="Arial" w:hAnsi="Arial" w:cs="Arial"/>
          <w:shd w:val="clear" w:color="auto" w:fill="FFFFFF"/>
        </w:rPr>
        <w:t>fast</w:t>
      </w:r>
      <w:r w:rsidR="008572CF" w:rsidRPr="00ED1ED0">
        <w:rPr>
          <w:rFonts w:ascii="Arial" w:hAnsi="Arial" w:cs="Arial"/>
          <w:shd w:val="clear" w:color="auto" w:fill="FFFFFF"/>
        </w:rPr>
        <w:t xml:space="preserve"> vier </w:t>
      </w:r>
      <w:r w:rsidR="00876CCB" w:rsidRPr="00ED1ED0">
        <w:rPr>
          <w:rFonts w:ascii="Arial" w:hAnsi="Arial" w:cs="Arial"/>
          <w:shd w:val="clear" w:color="auto" w:fill="FFFFFF"/>
        </w:rPr>
        <w:t xml:space="preserve">von </w:t>
      </w:r>
      <w:r w:rsidR="008572CF" w:rsidRPr="00ED1ED0">
        <w:rPr>
          <w:rFonts w:ascii="Arial" w:hAnsi="Arial" w:cs="Arial"/>
          <w:shd w:val="clear" w:color="auto" w:fill="FFFFFF"/>
        </w:rPr>
        <w:t xml:space="preserve">fünf </w:t>
      </w:r>
      <w:r w:rsidR="00876CCB" w:rsidRPr="00ED1ED0">
        <w:rPr>
          <w:rFonts w:ascii="Arial" w:hAnsi="Arial" w:cs="Arial"/>
          <w:shd w:val="clear" w:color="auto" w:fill="FFFFFF"/>
        </w:rPr>
        <w:t>Beschäftigten weiblich (7</w:t>
      </w:r>
      <w:r w:rsidR="008572CF" w:rsidRPr="00ED1ED0">
        <w:rPr>
          <w:rFonts w:ascii="Arial" w:hAnsi="Arial" w:cs="Arial"/>
          <w:shd w:val="clear" w:color="auto" w:fill="FFFFFF"/>
        </w:rPr>
        <w:t>8</w:t>
      </w:r>
      <w:r w:rsidR="00876CCB" w:rsidRPr="00ED1ED0">
        <w:rPr>
          <w:rFonts w:ascii="Arial" w:hAnsi="Arial" w:cs="Arial"/>
          <w:shd w:val="clear" w:color="auto" w:fill="FFFFFF"/>
        </w:rPr>
        <w:t>,</w:t>
      </w:r>
      <w:r w:rsidR="008572CF" w:rsidRPr="00ED1ED0">
        <w:rPr>
          <w:rFonts w:ascii="Arial" w:hAnsi="Arial" w:cs="Arial"/>
          <w:shd w:val="clear" w:color="auto" w:fill="FFFFFF"/>
        </w:rPr>
        <w:t>3</w:t>
      </w:r>
      <w:r w:rsidR="00876CCB" w:rsidRPr="00ED1ED0">
        <w:rPr>
          <w:rFonts w:ascii="Arial" w:hAnsi="Arial" w:cs="Arial"/>
          <w:shd w:val="clear" w:color="auto" w:fill="FFFFFF"/>
        </w:rPr>
        <w:t xml:space="preserve"> Prozent</w:t>
      </w:r>
      <w:r w:rsidR="00D90426">
        <w:rPr>
          <w:rFonts w:ascii="Arial" w:hAnsi="Arial" w:cs="Arial"/>
          <w:shd w:val="clear" w:color="auto" w:fill="FFFFFF"/>
        </w:rPr>
        <w:t xml:space="preserve"> /</w:t>
      </w:r>
      <w:r w:rsidR="00876CCB" w:rsidRPr="00ED1ED0">
        <w:rPr>
          <w:rFonts w:ascii="Arial" w:hAnsi="Arial" w:cs="Arial"/>
          <w:shd w:val="clear" w:color="auto" w:fill="FFFFFF"/>
        </w:rPr>
        <w:t xml:space="preserve"> </w:t>
      </w:r>
      <w:r w:rsidR="008572CF" w:rsidRPr="00ED1ED0">
        <w:rPr>
          <w:rFonts w:ascii="Arial" w:hAnsi="Arial" w:cs="Arial"/>
          <w:shd w:val="clear" w:color="auto" w:fill="FFFFFF"/>
        </w:rPr>
        <w:t>655 Tsd. F</w:t>
      </w:r>
      <w:r w:rsidR="00876CCB" w:rsidRPr="00ED1ED0">
        <w:rPr>
          <w:rFonts w:ascii="Arial" w:hAnsi="Arial" w:cs="Arial"/>
          <w:shd w:val="clear" w:color="auto" w:fill="FFFFFF"/>
        </w:rPr>
        <w:t>rauen) – in dem Teilbereich "</w:t>
      </w:r>
      <w:r w:rsidR="008572CF" w:rsidRPr="00ED1ED0">
        <w:rPr>
          <w:rFonts w:ascii="Arial" w:hAnsi="Arial" w:cs="Arial"/>
          <w:shd w:val="clear" w:color="auto" w:fill="FFFFFF"/>
        </w:rPr>
        <w:t xml:space="preserve"> Kindertagesbetreuung nach dem SGB VIII</w:t>
      </w:r>
      <w:r w:rsidR="00876CCB" w:rsidRPr="00ED1ED0">
        <w:rPr>
          <w:rFonts w:ascii="Arial" w:hAnsi="Arial" w:cs="Arial"/>
          <w:shd w:val="clear" w:color="auto" w:fill="FFFFFF"/>
        </w:rPr>
        <w:t>" lag der Frauenanteil sogar bei 9</w:t>
      </w:r>
      <w:r w:rsidR="008572CF" w:rsidRPr="00ED1ED0">
        <w:rPr>
          <w:rFonts w:ascii="Arial" w:hAnsi="Arial" w:cs="Arial"/>
          <w:shd w:val="clear" w:color="auto" w:fill="FFFFFF"/>
        </w:rPr>
        <w:t>4</w:t>
      </w:r>
      <w:r w:rsidR="00876CCB" w:rsidRPr="00ED1ED0">
        <w:rPr>
          <w:rFonts w:ascii="Arial" w:hAnsi="Arial" w:cs="Arial"/>
          <w:shd w:val="clear" w:color="auto" w:fill="FFFFFF"/>
        </w:rPr>
        <w:t>,</w:t>
      </w:r>
      <w:r w:rsidR="008572CF" w:rsidRPr="00ED1ED0">
        <w:rPr>
          <w:rFonts w:ascii="Arial" w:hAnsi="Arial" w:cs="Arial"/>
          <w:shd w:val="clear" w:color="auto" w:fill="FFFFFF"/>
        </w:rPr>
        <w:t>4</w:t>
      </w:r>
      <w:r w:rsidR="00876CCB" w:rsidRPr="00ED1ED0">
        <w:rPr>
          <w:rFonts w:ascii="Arial" w:hAnsi="Arial" w:cs="Arial"/>
          <w:shd w:val="clear" w:color="auto" w:fill="FFFFFF"/>
        </w:rPr>
        <w:t xml:space="preserve"> Prozent (</w:t>
      </w:r>
      <w:r w:rsidR="008572CF" w:rsidRPr="00ED1ED0">
        <w:rPr>
          <w:rFonts w:ascii="Arial" w:hAnsi="Arial" w:cs="Arial"/>
          <w:shd w:val="clear" w:color="auto" w:fill="FFFFFF"/>
        </w:rPr>
        <w:t>235 Tsd.</w:t>
      </w:r>
      <w:r w:rsidR="00876CCB" w:rsidRPr="00ED1ED0">
        <w:rPr>
          <w:rFonts w:ascii="Arial" w:hAnsi="Arial" w:cs="Arial"/>
          <w:shd w:val="clear" w:color="auto" w:fill="FFFFFF"/>
        </w:rPr>
        <w:t xml:space="preserve"> </w:t>
      </w:r>
      <w:r w:rsidR="008572CF" w:rsidRPr="00ED1ED0">
        <w:rPr>
          <w:rFonts w:ascii="Arial" w:hAnsi="Arial" w:cs="Arial"/>
          <w:shd w:val="clear" w:color="auto" w:fill="FFFFFF"/>
        </w:rPr>
        <w:t>Frauen</w:t>
      </w:r>
      <w:r w:rsidR="00876CCB" w:rsidRPr="00ED1ED0">
        <w:rPr>
          <w:rFonts w:ascii="Arial" w:hAnsi="Arial" w:cs="Arial"/>
          <w:shd w:val="clear" w:color="auto" w:fill="FFFFFF"/>
        </w:rPr>
        <w:t xml:space="preserve">). Auch </w:t>
      </w:r>
      <w:r w:rsidR="008572CF" w:rsidRPr="00ED1ED0">
        <w:rPr>
          <w:rFonts w:ascii="Arial" w:hAnsi="Arial" w:cs="Arial"/>
          <w:shd w:val="clear" w:color="auto" w:fill="FFFFFF"/>
        </w:rPr>
        <w:t xml:space="preserve">bei den </w:t>
      </w:r>
      <w:r w:rsidR="00876CCB" w:rsidRPr="00ED1ED0">
        <w:rPr>
          <w:rFonts w:ascii="Arial" w:hAnsi="Arial" w:cs="Arial"/>
          <w:shd w:val="clear" w:color="auto" w:fill="FFFFFF"/>
        </w:rPr>
        <w:t xml:space="preserve">allgemeinbildenden und beruflichen Schulen </w:t>
      </w:r>
      <w:r w:rsidR="008572CF" w:rsidRPr="00ED1ED0">
        <w:rPr>
          <w:rFonts w:ascii="Arial" w:hAnsi="Arial" w:cs="Arial"/>
          <w:shd w:val="clear" w:color="auto" w:fill="FFFFFF"/>
        </w:rPr>
        <w:t>war der Frauenanteil mit 72,2 Prozent auffallend hoch (</w:t>
      </w:r>
      <w:r w:rsidR="00876CCB" w:rsidRPr="00ED1ED0">
        <w:rPr>
          <w:rFonts w:ascii="Arial" w:hAnsi="Arial" w:cs="Arial"/>
          <w:shd w:val="clear" w:color="auto" w:fill="FFFFFF"/>
        </w:rPr>
        <w:t>6</w:t>
      </w:r>
      <w:r w:rsidR="008572CF" w:rsidRPr="00ED1ED0">
        <w:rPr>
          <w:rFonts w:ascii="Arial" w:hAnsi="Arial" w:cs="Arial"/>
          <w:shd w:val="clear" w:color="auto" w:fill="FFFFFF"/>
        </w:rPr>
        <w:t>93 Tsd. Frauen)</w:t>
      </w:r>
      <w:r w:rsidR="00876CCB" w:rsidRPr="00ED1ED0">
        <w:rPr>
          <w:rFonts w:ascii="Arial" w:hAnsi="Arial" w:cs="Arial"/>
          <w:shd w:val="clear" w:color="auto" w:fill="FFFFFF"/>
        </w:rPr>
        <w:t>. Auf der anderen Seite lag der Frauenanteil in den Bereichen Verteidigung (1</w:t>
      </w:r>
      <w:r w:rsidR="008572CF" w:rsidRPr="00ED1ED0">
        <w:rPr>
          <w:rFonts w:ascii="Arial" w:hAnsi="Arial" w:cs="Arial"/>
          <w:shd w:val="clear" w:color="auto" w:fill="FFFFFF"/>
        </w:rPr>
        <w:t>8</w:t>
      </w:r>
      <w:r w:rsidR="00876CCB" w:rsidRPr="00ED1ED0">
        <w:rPr>
          <w:rFonts w:ascii="Arial" w:hAnsi="Arial" w:cs="Arial"/>
          <w:shd w:val="clear" w:color="auto" w:fill="FFFFFF"/>
        </w:rPr>
        <w:t>,</w:t>
      </w:r>
      <w:r w:rsidR="00A85F37" w:rsidRPr="00ED1ED0">
        <w:rPr>
          <w:rFonts w:ascii="Arial" w:hAnsi="Arial" w:cs="Arial"/>
          <w:shd w:val="clear" w:color="auto" w:fill="FFFFFF"/>
        </w:rPr>
        <w:t>5</w:t>
      </w:r>
      <w:r w:rsidR="00876CCB" w:rsidRPr="00ED1ED0">
        <w:rPr>
          <w:rFonts w:ascii="Arial" w:hAnsi="Arial" w:cs="Arial"/>
          <w:shd w:val="clear" w:color="auto" w:fill="FFFFFF"/>
        </w:rPr>
        <w:t xml:space="preserve"> Prozent)</w:t>
      </w:r>
      <w:r w:rsidR="008572CF" w:rsidRPr="00ED1ED0">
        <w:rPr>
          <w:rFonts w:ascii="Arial" w:hAnsi="Arial" w:cs="Arial"/>
          <w:shd w:val="clear" w:color="auto" w:fill="FFFFFF"/>
        </w:rPr>
        <w:t xml:space="preserve"> sowie </w:t>
      </w:r>
      <w:r w:rsidR="00876CCB" w:rsidRPr="00ED1ED0">
        <w:rPr>
          <w:rFonts w:ascii="Arial" w:hAnsi="Arial" w:cs="Arial"/>
          <w:shd w:val="clear" w:color="auto" w:fill="FFFFFF"/>
        </w:rPr>
        <w:t>Verkehrs- und Nachrichtenwesen (21,1 Prozent)</w:t>
      </w:r>
      <w:r w:rsidR="008572CF" w:rsidRPr="00ED1ED0">
        <w:rPr>
          <w:rFonts w:ascii="Arial" w:hAnsi="Arial" w:cs="Arial"/>
          <w:shd w:val="clear" w:color="auto" w:fill="FFFFFF"/>
        </w:rPr>
        <w:t xml:space="preserve"> </w:t>
      </w:r>
      <w:r w:rsidR="00876CCB" w:rsidRPr="00ED1ED0">
        <w:rPr>
          <w:rFonts w:ascii="Arial" w:hAnsi="Arial" w:cs="Arial"/>
          <w:shd w:val="clear" w:color="auto" w:fill="FFFFFF"/>
        </w:rPr>
        <w:t xml:space="preserve">bei </w:t>
      </w:r>
      <w:r w:rsidR="008572CF" w:rsidRPr="00ED1ED0">
        <w:rPr>
          <w:rFonts w:ascii="Arial" w:hAnsi="Arial" w:cs="Arial"/>
          <w:shd w:val="clear" w:color="auto" w:fill="FFFFFF"/>
        </w:rPr>
        <w:t>lediglich rund einem Fünftel</w:t>
      </w:r>
      <w:r w:rsidR="00A85F37" w:rsidRPr="00ED1ED0">
        <w:rPr>
          <w:rFonts w:ascii="Arial" w:hAnsi="Arial" w:cs="Arial"/>
          <w:shd w:val="clear" w:color="auto" w:fill="FFFFFF"/>
        </w:rPr>
        <w:t xml:space="preserve"> (44 bzw. 28 Tsd. Frauen)</w:t>
      </w:r>
      <w:r w:rsidR="00876CCB" w:rsidRPr="00ED1ED0">
        <w:rPr>
          <w:rFonts w:ascii="Arial" w:hAnsi="Arial" w:cs="Arial"/>
          <w:shd w:val="clear" w:color="auto" w:fill="FFFFFF"/>
        </w:rPr>
        <w:t>.</w:t>
      </w:r>
    </w:p>
    <w:p w14:paraId="4EFE64C9" w14:textId="77777777" w:rsidR="00E9298E" w:rsidRDefault="00E9298E" w:rsidP="00C17BB5">
      <w:pPr>
        <w:rPr>
          <w:rFonts w:ascii="Arial" w:hAnsi="Arial" w:cs="Arial"/>
          <w:shd w:val="clear" w:color="auto" w:fill="FFFFFF"/>
        </w:rPr>
      </w:pPr>
    </w:p>
    <w:p w14:paraId="106D65AA" w14:textId="77777777" w:rsidR="00E9298E" w:rsidRDefault="00876CCB" w:rsidP="00C17BB5">
      <w:pPr>
        <w:rPr>
          <w:rFonts w:ascii="Arial" w:hAnsi="Arial" w:cs="Arial"/>
          <w:shd w:val="clear" w:color="auto" w:fill="FFFFFF"/>
        </w:rPr>
      </w:pPr>
      <w:r w:rsidRPr="00334D16">
        <w:rPr>
          <w:rFonts w:ascii="Arial" w:hAnsi="Arial" w:cs="Arial"/>
          <w:shd w:val="clear" w:color="auto" w:fill="FFFFFF"/>
        </w:rPr>
        <w:t>Im Jahr 201</w:t>
      </w:r>
      <w:r w:rsidR="00334D16" w:rsidRPr="00334D16">
        <w:rPr>
          <w:rFonts w:ascii="Arial" w:hAnsi="Arial" w:cs="Arial"/>
          <w:shd w:val="clear" w:color="auto" w:fill="FFFFFF"/>
        </w:rPr>
        <w:t>9</w:t>
      </w:r>
      <w:r w:rsidRPr="00334D16">
        <w:rPr>
          <w:rFonts w:ascii="Arial" w:hAnsi="Arial" w:cs="Arial"/>
          <w:shd w:val="clear" w:color="auto" w:fill="FFFFFF"/>
        </w:rPr>
        <w:t xml:space="preserve"> waren 6,</w:t>
      </w:r>
      <w:r w:rsidR="00334D16" w:rsidRPr="00334D16">
        <w:rPr>
          <w:rFonts w:ascii="Arial" w:hAnsi="Arial" w:cs="Arial"/>
          <w:shd w:val="clear" w:color="auto" w:fill="FFFFFF"/>
        </w:rPr>
        <w:t>4</w:t>
      </w:r>
      <w:r w:rsidRPr="00334D16">
        <w:rPr>
          <w:rFonts w:ascii="Arial" w:hAnsi="Arial" w:cs="Arial"/>
          <w:shd w:val="clear" w:color="auto" w:fill="FFFFFF"/>
        </w:rPr>
        <w:t xml:space="preserve"> Prozent der Beschäftigten im öffentlichen Dienst jünger als 25 Jahre, </w:t>
      </w:r>
      <w:r w:rsidR="00334D16" w:rsidRPr="00334D16">
        <w:rPr>
          <w:rFonts w:ascii="Arial" w:hAnsi="Arial" w:cs="Arial"/>
          <w:shd w:val="clear" w:color="auto" w:fill="FFFFFF"/>
        </w:rPr>
        <w:t>20</w:t>
      </w:r>
      <w:r w:rsidRPr="00334D16">
        <w:rPr>
          <w:rFonts w:ascii="Arial" w:hAnsi="Arial" w:cs="Arial"/>
          <w:shd w:val="clear" w:color="auto" w:fill="FFFFFF"/>
        </w:rPr>
        <w:t>,</w:t>
      </w:r>
      <w:r w:rsidR="00334D16" w:rsidRPr="00334D16">
        <w:rPr>
          <w:rFonts w:ascii="Arial" w:hAnsi="Arial" w:cs="Arial"/>
          <w:shd w:val="clear" w:color="auto" w:fill="FFFFFF"/>
        </w:rPr>
        <w:t>7</w:t>
      </w:r>
      <w:r w:rsidRPr="00334D16">
        <w:rPr>
          <w:rFonts w:ascii="Arial" w:hAnsi="Arial" w:cs="Arial"/>
          <w:shd w:val="clear" w:color="auto" w:fill="FFFFFF"/>
        </w:rPr>
        <w:t xml:space="preserve"> Prozent waren zwischen 25 und unter 35 Jahre und </w:t>
      </w:r>
      <w:r w:rsidR="00334D16" w:rsidRPr="00334D16">
        <w:rPr>
          <w:rFonts w:ascii="Arial" w:hAnsi="Arial" w:cs="Arial"/>
          <w:shd w:val="clear" w:color="auto" w:fill="FFFFFF"/>
        </w:rPr>
        <w:t>knapp</w:t>
      </w:r>
      <w:r w:rsidRPr="00334D16">
        <w:rPr>
          <w:rFonts w:ascii="Arial" w:hAnsi="Arial" w:cs="Arial"/>
          <w:shd w:val="clear" w:color="auto" w:fill="FFFFFF"/>
        </w:rPr>
        <w:t xml:space="preserve"> die Hälfte gehörte zur Gruppe der 35- bis unter 55-Jährigen (</w:t>
      </w:r>
      <w:r w:rsidR="00334D16" w:rsidRPr="00334D16">
        <w:rPr>
          <w:rFonts w:ascii="Arial" w:hAnsi="Arial" w:cs="Arial"/>
          <w:shd w:val="clear" w:color="auto" w:fill="FFFFFF"/>
        </w:rPr>
        <w:t>46</w:t>
      </w:r>
      <w:r w:rsidRPr="00334D16">
        <w:rPr>
          <w:rFonts w:ascii="Arial" w:hAnsi="Arial" w:cs="Arial"/>
          <w:shd w:val="clear" w:color="auto" w:fill="FFFFFF"/>
        </w:rPr>
        <w:t>,</w:t>
      </w:r>
      <w:r w:rsidR="00334D16" w:rsidRPr="00334D16">
        <w:rPr>
          <w:rFonts w:ascii="Arial" w:hAnsi="Arial" w:cs="Arial"/>
          <w:shd w:val="clear" w:color="auto" w:fill="FFFFFF"/>
        </w:rPr>
        <w:t>7</w:t>
      </w:r>
      <w:r w:rsidRPr="00334D16">
        <w:rPr>
          <w:rFonts w:ascii="Arial" w:hAnsi="Arial" w:cs="Arial"/>
          <w:shd w:val="clear" w:color="auto" w:fill="FFFFFF"/>
        </w:rPr>
        <w:t xml:space="preserve"> Prozent). 14,</w:t>
      </w:r>
      <w:r w:rsidR="00334D16" w:rsidRPr="00334D16">
        <w:rPr>
          <w:rFonts w:ascii="Arial" w:hAnsi="Arial" w:cs="Arial"/>
          <w:shd w:val="clear" w:color="auto" w:fill="FFFFFF"/>
        </w:rPr>
        <w:t>9</w:t>
      </w:r>
      <w:r w:rsidRPr="00334D16">
        <w:rPr>
          <w:rFonts w:ascii="Arial" w:hAnsi="Arial" w:cs="Arial"/>
          <w:shd w:val="clear" w:color="auto" w:fill="FFFFFF"/>
        </w:rPr>
        <w:t xml:space="preserve"> Prozent waren zwischen 55 und unter 60 Jahre, die 60-Jährigen und Älteren hatten 201</w:t>
      </w:r>
      <w:r w:rsidR="00334D16" w:rsidRPr="00334D16">
        <w:rPr>
          <w:rFonts w:ascii="Arial" w:hAnsi="Arial" w:cs="Arial"/>
          <w:shd w:val="clear" w:color="auto" w:fill="FFFFFF"/>
        </w:rPr>
        <w:t>9</w:t>
      </w:r>
      <w:r w:rsidRPr="00334D16">
        <w:rPr>
          <w:rFonts w:ascii="Arial" w:hAnsi="Arial" w:cs="Arial"/>
          <w:shd w:val="clear" w:color="auto" w:fill="FFFFFF"/>
        </w:rPr>
        <w:t xml:space="preserve"> einen Anteil von </w:t>
      </w:r>
      <w:r w:rsidR="00334D16" w:rsidRPr="00334D16">
        <w:rPr>
          <w:rFonts w:ascii="Arial" w:hAnsi="Arial" w:cs="Arial"/>
          <w:shd w:val="clear" w:color="auto" w:fill="FFFFFF"/>
        </w:rPr>
        <w:t>11,3</w:t>
      </w:r>
      <w:r w:rsidRPr="00334D16">
        <w:rPr>
          <w:rFonts w:ascii="Arial" w:hAnsi="Arial" w:cs="Arial"/>
          <w:shd w:val="clear" w:color="auto" w:fill="FFFFFF"/>
        </w:rPr>
        <w:t xml:space="preserve"> Prozent an allen Beschäftigten im öffentlichen Dienst.</w:t>
      </w:r>
    </w:p>
    <w:p w14:paraId="4FE1DAC9" w14:textId="77777777" w:rsidR="00E9298E" w:rsidRDefault="00E9298E" w:rsidP="00C17BB5">
      <w:pPr>
        <w:rPr>
          <w:rFonts w:ascii="Arial" w:hAnsi="Arial" w:cs="Arial"/>
          <w:shd w:val="clear" w:color="auto" w:fill="FFFFFF"/>
        </w:rPr>
      </w:pPr>
    </w:p>
    <w:p w14:paraId="26933B6B" w14:textId="77777777" w:rsidR="00670B9F" w:rsidRDefault="00876CCB" w:rsidP="00CA5D69">
      <w:pPr>
        <w:rPr>
          <w:rFonts w:ascii="Arial" w:hAnsi="Arial" w:cs="Arial"/>
          <w:shd w:val="clear" w:color="auto" w:fill="FFFFFF"/>
        </w:rPr>
      </w:pPr>
      <w:r w:rsidRPr="00F22E52">
        <w:rPr>
          <w:rFonts w:ascii="Arial" w:hAnsi="Arial" w:cs="Arial"/>
          <w:shd w:val="clear" w:color="auto" w:fill="FFFFFF"/>
        </w:rPr>
        <w:t>Die durchschnittlichen Brutto-Monatsbezüge der Beschäftigten des öffentlichen Dienstes lagen im Juni 201</w:t>
      </w:r>
      <w:r w:rsidR="00C92714" w:rsidRPr="00F22E52">
        <w:rPr>
          <w:rFonts w:ascii="Arial" w:hAnsi="Arial" w:cs="Arial"/>
          <w:shd w:val="clear" w:color="auto" w:fill="FFFFFF"/>
        </w:rPr>
        <w:t>9</w:t>
      </w:r>
      <w:r w:rsidRPr="00F22E52">
        <w:rPr>
          <w:rFonts w:ascii="Arial" w:hAnsi="Arial" w:cs="Arial"/>
          <w:shd w:val="clear" w:color="auto" w:fill="FFFFFF"/>
        </w:rPr>
        <w:t xml:space="preserve"> bei </w:t>
      </w:r>
      <w:r w:rsidR="00C92714" w:rsidRPr="00F22E52">
        <w:rPr>
          <w:rFonts w:ascii="Arial" w:hAnsi="Arial" w:cs="Arial"/>
          <w:shd w:val="clear" w:color="auto" w:fill="FFFFFF"/>
        </w:rPr>
        <w:t>3</w:t>
      </w:r>
      <w:r w:rsidRPr="00F22E52">
        <w:rPr>
          <w:rFonts w:ascii="Arial" w:hAnsi="Arial" w:cs="Arial"/>
          <w:shd w:val="clear" w:color="auto" w:fill="FFFFFF"/>
        </w:rPr>
        <w:t>.</w:t>
      </w:r>
      <w:r w:rsidR="00C92714" w:rsidRPr="00F22E52">
        <w:rPr>
          <w:rFonts w:ascii="Arial" w:hAnsi="Arial" w:cs="Arial"/>
          <w:shd w:val="clear" w:color="auto" w:fill="FFFFFF"/>
        </w:rPr>
        <w:t>530</w:t>
      </w:r>
      <w:r w:rsidRPr="00F22E52">
        <w:rPr>
          <w:rFonts w:ascii="Arial" w:hAnsi="Arial" w:cs="Arial"/>
          <w:shd w:val="clear" w:color="auto" w:fill="FFFFFF"/>
        </w:rPr>
        <w:t xml:space="preserve"> Euro. Dabei lagen die Bezüge bei Beamten, Richtern, Berufs- und Zeitsoldaten bei durchschnittlich </w:t>
      </w:r>
      <w:r w:rsidR="00C92714" w:rsidRPr="00F22E52">
        <w:rPr>
          <w:rFonts w:ascii="Arial" w:hAnsi="Arial" w:cs="Arial"/>
          <w:shd w:val="clear" w:color="auto" w:fill="FFFFFF"/>
        </w:rPr>
        <w:t>4</w:t>
      </w:r>
      <w:r w:rsidRPr="00F22E52">
        <w:rPr>
          <w:rFonts w:ascii="Arial" w:hAnsi="Arial" w:cs="Arial"/>
          <w:shd w:val="clear" w:color="auto" w:fill="FFFFFF"/>
        </w:rPr>
        <w:t>.</w:t>
      </w:r>
      <w:r w:rsidR="00C92714" w:rsidRPr="00F22E52">
        <w:rPr>
          <w:rFonts w:ascii="Arial" w:hAnsi="Arial" w:cs="Arial"/>
          <w:shd w:val="clear" w:color="auto" w:fill="FFFFFF"/>
        </w:rPr>
        <w:t>050</w:t>
      </w:r>
      <w:r w:rsidRPr="00F22E52">
        <w:rPr>
          <w:rFonts w:ascii="Arial" w:hAnsi="Arial" w:cs="Arial"/>
          <w:shd w:val="clear" w:color="auto" w:fill="FFFFFF"/>
        </w:rPr>
        <w:t xml:space="preserve"> Euro und bei Arbeitnehmern bei durchschnittlich </w:t>
      </w:r>
      <w:r w:rsidR="00D331EC" w:rsidRPr="00F22E52">
        <w:rPr>
          <w:rFonts w:ascii="Arial" w:hAnsi="Arial" w:cs="Arial"/>
          <w:shd w:val="clear" w:color="auto" w:fill="FFFFFF"/>
        </w:rPr>
        <w:t>3</w:t>
      </w:r>
      <w:r w:rsidRPr="00F22E52">
        <w:rPr>
          <w:rFonts w:ascii="Arial" w:hAnsi="Arial" w:cs="Arial"/>
          <w:shd w:val="clear" w:color="auto" w:fill="FFFFFF"/>
        </w:rPr>
        <w:t>.</w:t>
      </w:r>
      <w:r w:rsidR="00D331EC" w:rsidRPr="00F22E52">
        <w:rPr>
          <w:rFonts w:ascii="Arial" w:hAnsi="Arial" w:cs="Arial"/>
          <w:shd w:val="clear" w:color="auto" w:fill="FFFFFF"/>
        </w:rPr>
        <w:t>220</w:t>
      </w:r>
      <w:r w:rsidRPr="00F22E52">
        <w:rPr>
          <w:rFonts w:ascii="Arial" w:hAnsi="Arial" w:cs="Arial"/>
          <w:shd w:val="clear" w:color="auto" w:fill="FFFFFF"/>
        </w:rPr>
        <w:t xml:space="preserve"> Euro. Allerdings hängt die Höhe der Bezüge entscheidend von der jeweiligen Besoldungs- bzw. Entgeltgruppe ab. So lagen Mitte 201</w:t>
      </w:r>
      <w:r w:rsidR="00D331EC" w:rsidRPr="00F22E52">
        <w:rPr>
          <w:rFonts w:ascii="Arial" w:hAnsi="Arial" w:cs="Arial"/>
          <w:shd w:val="clear" w:color="auto" w:fill="FFFFFF"/>
        </w:rPr>
        <w:t>9</w:t>
      </w:r>
      <w:r w:rsidRPr="00F22E52">
        <w:rPr>
          <w:rFonts w:ascii="Arial" w:hAnsi="Arial" w:cs="Arial"/>
          <w:shd w:val="clear" w:color="auto" w:fill="FFFFFF"/>
        </w:rPr>
        <w:t xml:space="preserve"> die durchschnittlichen Brutto-Monatsbezüge bei Beamten, Richtern, Berufs- und Zeitsoldaten zwischen 1.</w:t>
      </w:r>
      <w:r w:rsidR="00D331EC" w:rsidRPr="00F22E52">
        <w:rPr>
          <w:rFonts w:ascii="Arial" w:hAnsi="Arial" w:cs="Arial"/>
          <w:shd w:val="clear" w:color="auto" w:fill="FFFFFF"/>
        </w:rPr>
        <w:t xml:space="preserve">440 </w:t>
      </w:r>
      <w:r w:rsidRPr="00F22E52">
        <w:rPr>
          <w:rFonts w:ascii="Arial" w:hAnsi="Arial" w:cs="Arial"/>
          <w:shd w:val="clear" w:color="auto" w:fill="FFFFFF"/>
        </w:rPr>
        <w:t xml:space="preserve">Euro (Auszubildende) und </w:t>
      </w:r>
      <w:r w:rsidR="00D331EC" w:rsidRPr="00F22E52">
        <w:rPr>
          <w:rFonts w:ascii="Arial" w:hAnsi="Arial" w:cs="Arial"/>
          <w:shd w:val="clear" w:color="auto" w:fill="FFFFFF"/>
        </w:rPr>
        <w:t>8</w:t>
      </w:r>
      <w:r w:rsidRPr="00F22E52">
        <w:rPr>
          <w:rFonts w:ascii="Arial" w:hAnsi="Arial" w:cs="Arial"/>
          <w:shd w:val="clear" w:color="auto" w:fill="FFFFFF"/>
        </w:rPr>
        <w:t>.9</w:t>
      </w:r>
      <w:r w:rsidR="00D331EC" w:rsidRPr="00F22E52">
        <w:rPr>
          <w:rFonts w:ascii="Arial" w:hAnsi="Arial" w:cs="Arial"/>
          <w:shd w:val="clear" w:color="auto" w:fill="FFFFFF"/>
        </w:rPr>
        <w:t>6</w:t>
      </w:r>
      <w:r w:rsidRPr="00F22E52">
        <w:rPr>
          <w:rFonts w:ascii="Arial" w:hAnsi="Arial" w:cs="Arial"/>
          <w:shd w:val="clear" w:color="auto" w:fill="FFFFFF"/>
        </w:rPr>
        <w:t xml:space="preserve">0 Euro (Besoldung nach Besoldungsordnung B). Bei den Arbeitnehmern war die Spanne mit durchschnittlich </w:t>
      </w:r>
      <w:r w:rsidR="00D331EC" w:rsidRPr="00F22E52">
        <w:rPr>
          <w:rFonts w:ascii="Arial" w:hAnsi="Arial" w:cs="Arial"/>
          <w:shd w:val="clear" w:color="auto" w:fill="FFFFFF"/>
        </w:rPr>
        <w:t>1.</w:t>
      </w:r>
      <w:r w:rsidR="00F22E52">
        <w:rPr>
          <w:rFonts w:ascii="Arial" w:hAnsi="Arial" w:cs="Arial"/>
          <w:shd w:val="clear" w:color="auto" w:fill="FFFFFF"/>
        </w:rPr>
        <w:t>18</w:t>
      </w:r>
      <w:r w:rsidR="00D331EC" w:rsidRPr="00F22E52">
        <w:rPr>
          <w:rFonts w:ascii="Arial" w:hAnsi="Arial" w:cs="Arial"/>
          <w:shd w:val="clear" w:color="auto" w:fill="FFFFFF"/>
        </w:rPr>
        <w:t>0</w:t>
      </w:r>
      <w:r w:rsidRPr="00F22E52">
        <w:rPr>
          <w:rFonts w:ascii="Arial" w:hAnsi="Arial" w:cs="Arial"/>
          <w:shd w:val="clear" w:color="auto" w:fill="FFFFFF"/>
        </w:rPr>
        <w:t xml:space="preserve"> Euro für Auszubildende und </w:t>
      </w:r>
      <w:r w:rsidR="00D331EC" w:rsidRPr="00F22E52">
        <w:rPr>
          <w:rFonts w:ascii="Arial" w:hAnsi="Arial" w:cs="Arial"/>
          <w:shd w:val="clear" w:color="auto" w:fill="FFFFFF"/>
        </w:rPr>
        <w:t>9</w:t>
      </w:r>
      <w:r w:rsidRPr="00F22E52">
        <w:rPr>
          <w:rFonts w:ascii="Arial" w:hAnsi="Arial" w:cs="Arial"/>
          <w:shd w:val="clear" w:color="auto" w:fill="FFFFFF"/>
        </w:rPr>
        <w:t>.</w:t>
      </w:r>
      <w:r w:rsidR="00D331EC" w:rsidRPr="00F22E52">
        <w:rPr>
          <w:rFonts w:ascii="Arial" w:hAnsi="Arial" w:cs="Arial"/>
          <w:shd w:val="clear" w:color="auto" w:fill="FFFFFF"/>
        </w:rPr>
        <w:t>100</w:t>
      </w:r>
      <w:r w:rsidRPr="00F22E52">
        <w:rPr>
          <w:rFonts w:ascii="Arial" w:hAnsi="Arial" w:cs="Arial"/>
          <w:shd w:val="clear" w:color="auto" w:fill="FFFFFF"/>
        </w:rPr>
        <w:t xml:space="preserve"> Euro für außertariflich bezahlte Arbeitnehmer noch größer.</w:t>
      </w:r>
    </w:p>
    <w:p w14:paraId="795B4F02" w14:textId="77777777" w:rsidR="00E9298E" w:rsidRDefault="00E9298E" w:rsidP="00CA5D69">
      <w:pPr>
        <w:rPr>
          <w:rFonts w:ascii="Arial" w:hAnsi="Arial" w:cs="Arial"/>
          <w:shd w:val="clear" w:color="auto" w:fill="FFFFFF"/>
        </w:rPr>
      </w:pPr>
    </w:p>
    <w:p w14:paraId="3EF30972" w14:textId="77777777" w:rsidR="00CA5D69" w:rsidRPr="00CA5D69" w:rsidRDefault="00CA5D69" w:rsidP="00CA5D69">
      <w:pPr>
        <w:rPr>
          <w:rFonts w:ascii="Arial" w:hAnsi="Arial"/>
          <w:color w:val="FF0000"/>
        </w:rPr>
      </w:pPr>
      <w:r w:rsidRPr="00CA5D69">
        <w:rPr>
          <w:rFonts w:ascii="Arial" w:hAnsi="Arial"/>
          <w:color w:val="FF0000"/>
        </w:rPr>
        <w:t>Datenquelle</w:t>
      </w:r>
    </w:p>
    <w:p w14:paraId="0CBE2EDD" w14:textId="77777777" w:rsidR="00130C1E" w:rsidRPr="00C42E8F" w:rsidRDefault="00130C1E" w:rsidP="00130C1E">
      <w:pPr>
        <w:rPr>
          <w:rFonts w:ascii="Arial" w:hAnsi="Arial" w:cs="Arial"/>
          <w:shd w:val="clear" w:color="auto" w:fill="FFFFFF"/>
        </w:rPr>
      </w:pPr>
    </w:p>
    <w:p w14:paraId="77187C98" w14:textId="77777777" w:rsidR="00670B9F" w:rsidRPr="00C42E8F" w:rsidRDefault="00876CCB" w:rsidP="00130C1E">
      <w:pPr>
        <w:rPr>
          <w:rFonts w:ascii="Arial" w:hAnsi="Arial" w:cs="Arial"/>
          <w:shd w:val="clear" w:color="auto" w:fill="FFFFFF"/>
        </w:rPr>
      </w:pPr>
      <w:r w:rsidRPr="00C42E8F">
        <w:rPr>
          <w:rFonts w:ascii="Arial" w:hAnsi="Arial" w:cs="Arial"/>
          <w:shd w:val="clear" w:color="auto" w:fill="FFFFFF"/>
        </w:rPr>
        <w:t>Statistisches Bundesamt: Personal des öffentlichen Dienstes, www.destatis.de</w:t>
      </w:r>
    </w:p>
    <w:p w14:paraId="0170C8C9" w14:textId="77777777" w:rsidR="00876CCB" w:rsidRPr="00C42E8F" w:rsidRDefault="00876CCB" w:rsidP="00CA5D69">
      <w:pPr>
        <w:rPr>
          <w:rFonts w:ascii="Arial" w:hAnsi="Arial" w:cs="Arial"/>
          <w:shd w:val="clear" w:color="auto" w:fill="FFFFFF"/>
        </w:rPr>
      </w:pPr>
    </w:p>
    <w:p w14:paraId="5ED37A58"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72096C11" w14:textId="77777777" w:rsidR="00130C1E" w:rsidRPr="00876CCB" w:rsidRDefault="00130C1E" w:rsidP="00130C1E">
      <w:pPr>
        <w:rPr>
          <w:rFonts w:ascii="Arial" w:hAnsi="Arial" w:cs="Arial"/>
          <w:i/>
          <w:shd w:val="clear" w:color="auto" w:fill="FFFFFF"/>
        </w:rPr>
      </w:pPr>
    </w:p>
    <w:p w14:paraId="6E83B545" w14:textId="77777777" w:rsidR="00400633" w:rsidRDefault="00876CCB" w:rsidP="00400633">
      <w:pPr>
        <w:rPr>
          <w:rFonts w:ascii="Arial" w:hAnsi="Arial" w:cs="Arial"/>
          <w:shd w:val="clear" w:color="auto" w:fill="FFFFFF"/>
        </w:rPr>
      </w:pPr>
      <w:r w:rsidRPr="00400633">
        <w:rPr>
          <w:rFonts w:ascii="Arial" w:hAnsi="Arial" w:cs="Arial"/>
          <w:shd w:val="clear" w:color="auto" w:fill="FFFFFF"/>
        </w:rPr>
        <w:t>In den </w:t>
      </w:r>
      <w:r w:rsidRPr="00400633">
        <w:rPr>
          <w:rStyle w:val="Fett"/>
          <w:rFonts w:ascii="Arial" w:hAnsi="Arial" w:cs="Arial"/>
          <w:shd w:val="clear" w:color="auto" w:fill="FFFFFF"/>
        </w:rPr>
        <w:t>Personalstatistiken</w:t>
      </w:r>
      <w:r w:rsidRPr="00400633">
        <w:rPr>
          <w:rFonts w:ascii="Arial" w:hAnsi="Arial" w:cs="Arial"/>
          <w:shd w:val="clear" w:color="auto" w:fill="FFFFFF"/>
        </w:rPr>
        <w:t> umfasst der </w:t>
      </w:r>
      <w:r w:rsidRPr="00400633">
        <w:rPr>
          <w:rStyle w:val="Fett"/>
          <w:rFonts w:ascii="Arial" w:hAnsi="Arial" w:cs="Arial"/>
          <w:shd w:val="clear" w:color="auto" w:fill="FFFFFF"/>
        </w:rPr>
        <w:t>öffentliche Dienst</w:t>
      </w:r>
      <w:r w:rsidRPr="00400633">
        <w:rPr>
          <w:rFonts w:ascii="Arial" w:hAnsi="Arial" w:cs="Arial"/>
          <w:shd w:val="clear" w:color="auto" w:fill="FFFFFF"/>
        </w:rPr>
        <w:t> das Personal aller Kernhaushalte, Sonderrechnungen und der Einrichtungen in öffentlich-rechtlicher Rechtsform.</w:t>
      </w:r>
      <w:r w:rsidR="00E9298E">
        <w:rPr>
          <w:rFonts w:ascii="Arial" w:hAnsi="Arial" w:cs="Arial"/>
          <w:shd w:val="clear" w:color="auto" w:fill="FFFFFF"/>
        </w:rPr>
        <w:t xml:space="preserve"> </w:t>
      </w:r>
      <w:r w:rsidRPr="00400633">
        <w:rPr>
          <w:rFonts w:ascii="Arial" w:hAnsi="Arial" w:cs="Arial"/>
          <w:shd w:val="clear" w:color="auto" w:fill="FFFFFF"/>
        </w:rPr>
        <w:t>Zu den Kernhaushalten gehören alle Ämter, Behörden, Gerichte und Einrichtungen, für die in den Haushaltsplänen des Bundes, der Länder, der Gemeinden/Gemeindeverbände und der Sozialversicherungsträger die Ausgaben und Einnahmen brutto veranschlagt und Personalausgaben ausgewiesen werden.</w:t>
      </w:r>
      <w:r w:rsidR="00E9298E">
        <w:rPr>
          <w:rFonts w:ascii="Arial" w:hAnsi="Arial" w:cs="Arial"/>
          <w:shd w:val="clear" w:color="auto" w:fill="FFFFFF"/>
        </w:rPr>
        <w:t xml:space="preserve"> S</w:t>
      </w:r>
      <w:r w:rsidRPr="00400633">
        <w:rPr>
          <w:rFonts w:ascii="Arial" w:hAnsi="Arial" w:cs="Arial"/>
          <w:shd w:val="clear" w:color="auto" w:fill="FFFFFF"/>
        </w:rPr>
        <w:t xml:space="preserve">onderrechnungen sind rechtlich unselbstständige Einheiten in öffentlich-rechtlicher </w:t>
      </w:r>
      <w:r w:rsidRPr="00400633">
        <w:rPr>
          <w:rFonts w:ascii="Arial" w:hAnsi="Arial" w:cs="Arial"/>
          <w:shd w:val="clear" w:color="auto" w:fill="FFFFFF"/>
        </w:rPr>
        <w:lastRenderedPageBreak/>
        <w:t>Rechtsform, die über eine eigene Wirtschafts-/Rechnungsführung verfügen. Zu den Sonderrechnungen zählen Bundesbetriebe und Landesbetriebe, kommunale Eigenbetriebe sowie Sondervermögen.</w:t>
      </w:r>
      <w:r w:rsidR="00E9298E">
        <w:rPr>
          <w:rFonts w:ascii="Arial" w:hAnsi="Arial" w:cs="Arial"/>
          <w:shd w:val="clear" w:color="auto" w:fill="FFFFFF"/>
        </w:rPr>
        <w:t xml:space="preserve"> E</w:t>
      </w:r>
      <w:r w:rsidRPr="00400633">
        <w:rPr>
          <w:rFonts w:ascii="Arial" w:hAnsi="Arial" w:cs="Arial"/>
          <w:shd w:val="clear" w:color="auto" w:fill="FFFFFF"/>
        </w:rPr>
        <w:t>inrichtungen in öffentlich-rechtlicher Rechtsform sind rechtlich selbstständige Körperschaften, Anstalten und öffentlich-rechtliche Stiftungen, die unter der Aufsicht des Bundes, der Länder oder der Gemeinden/Gemeindeverbände stehen (einschließlich Zweckverbände, ohne Sozialversicherungsträger und Bundesagentur für Arbeit)</w:t>
      </w:r>
      <w:r w:rsidR="00E9298E">
        <w:rPr>
          <w:rFonts w:ascii="Arial" w:hAnsi="Arial" w:cs="Arial"/>
          <w:shd w:val="clear" w:color="auto" w:fill="FFFFFF"/>
        </w:rPr>
        <w:t>. K</w:t>
      </w:r>
      <w:r w:rsidRPr="00400633">
        <w:rPr>
          <w:rFonts w:ascii="Arial" w:hAnsi="Arial" w:cs="Arial"/>
          <w:shd w:val="clear" w:color="auto" w:fill="FFFFFF"/>
        </w:rPr>
        <w:t>irchen, Geschäftsbanken, Rundfunk- und Fernsehanstalten zählen nicht zu den öffentlichen Arbeitgebern.</w:t>
      </w:r>
    </w:p>
    <w:p w14:paraId="4DCE03E3" w14:textId="77777777" w:rsidR="00E9298E" w:rsidRDefault="00E9298E" w:rsidP="00400633">
      <w:pPr>
        <w:rPr>
          <w:rFonts w:ascii="Arial" w:hAnsi="Arial" w:cs="Arial"/>
          <w:shd w:val="clear" w:color="auto" w:fill="FFFFFF"/>
        </w:rPr>
      </w:pPr>
    </w:p>
    <w:p w14:paraId="737803FD" w14:textId="77777777" w:rsidR="008F221F" w:rsidRDefault="008F221F" w:rsidP="008F221F">
      <w:pPr>
        <w:rPr>
          <w:rFonts w:ascii="Arial" w:hAnsi="Arial" w:cs="Arial"/>
          <w:shd w:val="clear" w:color="auto" w:fill="FFFFFF"/>
        </w:rPr>
      </w:pPr>
      <w:r w:rsidRPr="008F221F">
        <w:rPr>
          <w:rFonts w:ascii="Arial" w:hAnsi="Arial" w:cs="Arial"/>
          <w:shd w:val="clear" w:color="auto" w:fill="FFFFFF"/>
        </w:rPr>
        <w:t xml:space="preserve">Die </w:t>
      </w:r>
      <w:r w:rsidRPr="00AD0CAB">
        <w:rPr>
          <w:rFonts w:ascii="Arial" w:hAnsi="Arial" w:cs="Arial"/>
          <w:b/>
          <w:shd w:val="clear" w:color="auto" w:fill="FFFFFF"/>
        </w:rPr>
        <w:t>öffentlichen Arbeitgeber</w:t>
      </w:r>
      <w:r w:rsidRPr="008F221F">
        <w:rPr>
          <w:rFonts w:ascii="Arial" w:hAnsi="Arial" w:cs="Arial"/>
          <w:shd w:val="clear" w:color="auto" w:fill="FFFFFF"/>
        </w:rPr>
        <w:t xml:space="preserve"> umfassen neben dem öffentlichen Dienst auch die Einrichtungen in privater Rechtsform</w:t>
      </w:r>
      <w:r w:rsidR="00AD0CAB">
        <w:rPr>
          <w:rFonts w:ascii="Arial" w:hAnsi="Arial" w:cs="Arial"/>
          <w:shd w:val="clear" w:color="auto" w:fill="FFFFFF"/>
        </w:rPr>
        <w:t xml:space="preserve">. </w:t>
      </w:r>
      <w:r w:rsidRPr="008F221F">
        <w:rPr>
          <w:rFonts w:ascii="Arial" w:hAnsi="Arial" w:cs="Arial"/>
          <w:shd w:val="clear" w:color="auto" w:fill="FFFFFF"/>
        </w:rPr>
        <w:t>Einrichtungen in privater Rechtsform</w:t>
      </w:r>
      <w:r w:rsidR="00AD0CAB">
        <w:rPr>
          <w:rFonts w:ascii="Arial" w:hAnsi="Arial" w:cs="Arial"/>
          <w:shd w:val="clear" w:color="auto" w:fill="FFFFFF"/>
        </w:rPr>
        <w:t xml:space="preserve"> sind r</w:t>
      </w:r>
      <w:r w:rsidRPr="008F221F">
        <w:rPr>
          <w:rFonts w:ascii="Arial" w:hAnsi="Arial" w:cs="Arial"/>
          <w:shd w:val="clear" w:color="auto" w:fill="FFFFFF"/>
        </w:rPr>
        <w:t>echtlich selbstständige privatrechtliche Fonds, Einrichtungen und Unternehmen, an denen die öffentliche Hand mit mehr als 50</w:t>
      </w:r>
      <w:r w:rsidR="00AD0CAB">
        <w:rPr>
          <w:rFonts w:ascii="Arial" w:hAnsi="Arial" w:cs="Arial"/>
          <w:shd w:val="clear" w:color="auto" w:fill="FFFFFF"/>
        </w:rPr>
        <w:t xml:space="preserve"> Prozent</w:t>
      </w:r>
      <w:r w:rsidRPr="008F221F">
        <w:rPr>
          <w:rFonts w:ascii="Arial" w:hAnsi="Arial" w:cs="Arial"/>
          <w:shd w:val="clear" w:color="auto" w:fill="FFFFFF"/>
        </w:rPr>
        <w:t xml:space="preserve"> unmittelbar oder mittelbar beteiligt ist</w:t>
      </w:r>
      <w:r w:rsidR="00AD0CAB">
        <w:rPr>
          <w:rFonts w:ascii="Arial" w:hAnsi="Arial" w:cs="Arial"/>
          <w:shd w:val="clear" w:color="auto" w:fill="FFFFFF"/>
        </w:rPr>
        <w:t>.</w:t>
      </w:r>
    </w:p>
    <w:p w14:paraId="5E3DE9A9" w14:textId="77777777" w:rsidR="00E9298E" w:rsidRDefault="00E9298E" w:rsidP="008F221F">
      <w:pPr>
        <w:rPr>
          <w:rFonts w:ascii="Arial" w:hAnsi="Arial" w:cs="Arial"/>
          <w:shd w:val="clear" w:color="auto" w:fill="FFFFFF"/>
        </w:rPr>
      </w:pPr>
    </w:p>
    <w:p w14:paraId="59773048" w14:textId="77777777"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6"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14:paraId="4C8429E0" w14:textId="77777777"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20</w:t>
      </w:r>
      <w:r w:rsidRPr="00670B9F">
        <w:rPr>
          <w:rFonts w:ascii="Arial" w:hAnsi="Arial" w:cs="Arial"/>
          <w:sz w:val="20"/>
          <w:szCs w:val="20"/>
        </w:rPr>
        <w:t xml:space="preserve"> | </w:t>
      </w:r>
      <w:hyperlink r:id="rId7" w:history="1">
        <w:r w:rsidRPr="00670B9F">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DD4B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DD4B2A" w16cid:durableId="236666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C2553"/>
    <w:multiLevelType w:val="hybridMultilevel"/>
    <w:tmpl w:val="53EE2C5C"/>
    <w:lvl w:ilvl="0" w:tplc="C632FA00">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39EB"/>
    <w:rsid w:val="000238CC"/>
    <w:rsid w:val="0005792D"/>
    <w:rsid w:val="00065C62"/>
    <w:rsid w:val="00070D8B"/>
    <w:rsid w:val="00076264"/>
    <w:rsid w:val="0009167D"/>
    <w:rsid w:val="000A06C1"/>
    <w:rsid w:val="000A20AA"/>
    <w:rsid w:val="000A5669"/>
    <w:rsid w:val="000A7F9D"/>
    <w:rsid w:val="000C730A"/>
    <w:rsid w:val="000D4759"/>
    <w:rsid w:val="000E2813"/>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3A44"/>
    <w:rsid w:val="001863C2"/>
    <w:rsid w:val="00186DC5"/>
    <w:rsid w:val="001A4646"/>
    <w:rsid w:val="001B3A82"/>
    <w:rsid w:val="001B606B"/>
    <w:rsid w:val="001B7D15"/>
    <w:rsid w:val="001D198C"/>
    <w:rsid w:val="001D7E07"/>
    <w:rsid w:val="001E5E13"/>
    <w:rsid w:val="001F0077"/>
    <w:rsid w:val="001F7F43"/>
    <w:rsid w:val="00212FA5"/>
    <w:rsid w:val="0021766E"/>
    <w:rsid w:val="00236386"/>
    <w:rsid w:val="00244199"/>
    <w:rsid w:val="00244394"/>
    <w:rsid w:val="00260769"/>
    <w:rsid w:val="00266714"/>
    <w:rsid w:val="002676AC"/>
    <w:rsid w:val="002766B9"/>
    <w:rsid w:val="0028024F"/>
    <w:rsid w:val="002B42D9"/>
    <w:rsid w:val="002B5C93"/>
    <w:rsid w:val="002C242C"/>
    <w:rsid w:val="002D6E3F"/>
    <w:rsid w:val="002E7D46"/>
    <w:rsid w:val="00321C8D"/>
    <w:rsid w:val="00334D16"/>
    <w:rsid w:val="0034141A"/>
    <w:rsid w:val="00363D8E"/>
    <w:rsid w:val="003657B1"/>
    <w:rsid w:val="0038111C"/>
    <w:rsid w:val="003A6FDC"/>
    <w:rsid w:val="003B1043"/>
    <w:rsid w:val="003B2FF1"/>
    <w:rsid w:val="003B5A46"/>
    <w:rsid w:val="003C1F2C"/>
    <w:rsid w:val="003C4DC4"/>
    <w:rsid w:val="003C5AB5"/>
    <w:rsid w:val="003D3ABC"/>
    <w:rsid w:val="003D4AF5"/>
    <w:rsid w:val="003E0426"/>
    <w:rsid w:val="003E0C4A"/>
    <w:rsid w:val="003E25B4"/>
    <w:rsid w:val="003F711C"/>
    <w:rsid w:val="00400633"/>
    <w:rsid w:val="00402B2C"/>
    <w:rsid w:val="004210B3"/>
    <w:rsid w:val="004242F8"/>
    <w:rsid w:val="004250EE"/>
    <w:rsid w:val="00425117"/>
    <w:rsid w:val="00431D85"/>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2EB9"/>
    <w:rsid w:val="004F5774"/>
    <w:rsid w:val="0050104F"/>
    <w:rsid w:val="0051310F"/>
    <w:rsid w:val="00514A82"/>
    <w:rsid w:val="005234DF"/>
    <w:rsid w:val="005533BA"/>
    <w:rsid w:val="005557C5"/>
    <w:rsid w:val="005632C1"/>
    <w:rsid w:val="00563462"/>
    <w:rsid w:val="00577775"/>
    <w:rsid w:val="00577BCC"/>
    <w:rsid w:val="00585B7F"/>
    <w:rsid w:val="00594628"/>
    <w:rsid w:val="005B4D9E"/>
    <w:rsid w:val="005C7778"/>
    <w:rsid w:val="005E5C94"/>
    <w:rsid w:val="005F7382"/>
    <w:rsid w:val="00617540"/>
    <w:rsid w:val="00625C9B"/>
    <w:rsid w:val="00652ACF"/>
    <w:rsid w:val="00652DD2"/>
    <w:rsid w:val="006556F0"/>
    <w:rsid w:val="00670B9F"/>
    <w:rsid w:val="0068567A"/>
    <w:rsid w:val="006A3317"/>
    <w:rsid w:val="006B1677"/>
    <w:rsid w:val="006B2F04"/>
    <w:rsid w:val="006C0548"/>
    <w:rsid w:val="006D5760"/>
    <w:rsid w:val="0070122C"/>
    <w:rsid w:val="00716D6D"/>
    <w:rsid w:val="00722C39"/>
    <w:rsid w:val="00740C0E"/>
    <w:rsid w:val="00743840"/>
    <w:rsid w:val="007443B1"/>
    <w:rsid w:val="00756A6D"/>
    <w:rsid w:val="00766238"/>
    <w:rsid w:val="0077692D"/>
    <w:rsid w:val="00793840"/>
    <w:rsid w:val="007A78C4"/>
    <w:rsid w:val="007B4AD0"/>
    <w:rsid w:val="007C3EFF"/>
    <w:rsid w:val="007C5A2C"/>
    <w:rsid w:val="007D3B72"/>
    <w:rsid w:val="007E347B"/>
    <w:rsid w:val="007E4236"/>
    <w:rsid w:val="007E4C5C"/>
    <w:rsid w:val="007E7424"/>
    <w:rsid w:val="007F4155"/>
    <w:rsid w:val="00802401"/>
    <w:rsid w:val="00812651"/>
    <w:rsid w:val="0082696E"/>
    <w:rsid w:val="00833813"/>
    <w:rsid w:val="00833EB8"/>
    <w:rsid w:val="00835E1B"/>
    <w:rsid w:val="00841E79"/>
    <w:rsid w:val="00841ECF"/>
    <w:rsid w:val="00843264"/>
    <w:rsid w:val="0085672F"/>
    <w:rsid w:val="008572CF"/>
    <w:rsid w:val="008579A4"/>
    <w:rsid w:val="0086092F"/>
    <w:rsid w:val="00864E6C"/>
    <w:rsid w:val="00876CCB"/>
    <w:rsid w:val="0088239F"/>
    <w:rsid w:val="00892026"/>
    <w:rsid w:val="008A0D80"/>
    <w:rsid w:val="008A292E"/>
    <w:rsid w:val="008B2910"/>
    <w:rsid w:val="008C2200"/>
    <w:rsid w:val="008C59DD"/>
    <w:rsid w:val="008D0676"/>
    <w:rsid w:val="008D0CEB"/>
    <w:rsid w:val="008E0F4F"/>
    <w:rsid w:val="008E550C"/>
    <w:rsid w:val="008F221F"/>
    <w:rsid w:val="00903938"/>
    <w:rsid w:val="009135B0"/>
    <w:rsid w:val="009219CE"/>
    <w:rsid w:val="00922D13"/>
    <w:rsid w:val="00924461"/>
    <w:rsid w:val="00932EC5"/>
    <w:rsid w:val="009418DE"/>
    <w:rsid w:val="00950462"/>
    <w:rsid w:val="0095097C"/>
    <w:rsid w:val="009533CF"/>
    <w:rsid w:val="00957E65"/>
    <w:rsid w:val="009635A6"/>
    <w:rsid w:val="0098402A"/>
    <w:rsid w:val="00986482"/>
    <w:rsid w:val="0099599B"/>
    <w:rsid w:val="009A01C9"/>
    <w:rsid w:val="009A39DD"/>
    <w:rsid w:val="009B34B6"/>
    <w:rsid w:val="009C7AE9"/>
    <w:rsid w:val="009D3E4D"/>
    <w:rsid w:val="009E0BFE"/>
    <w:rsid w:val="009E3A9C"/>
    <w:rsid w:val="009E5785"/>
    <w:rsid w:val="009F1743"/>
    <w:rsid w:val="00A14D4F"/>
    <w:rsid w:val="00A20379"/>
    <w:rsid w:val="00A30C39"/>
    <w:rsid w:val="00A3520F"/>
    <w:rsid w:val="00A36099"/>
    <w:rsid w:val="00A3696A"/>
    <w:rsid w:val="00A37E7C"/>
    <w:rsid w:val="00A563F5"/>
    <w:rsid w:val="00A665D1"/>
    <w:rsid w:val="00A74B01"/>
    <w:rsid w:val="00A853E6"/>
    <w:rsid w:val="00A85F37"/>
    <w:rsid w:val="00A86D33"/>
    <w:rsid w:val="00AA1895"/>
    <w:rsid w:val="00AB5FC9"/>
    <w:rsid w:val="00AC61BA"/>
    <w:rsid w:val="00AD0CAB"/>
    <w:rsid w:val="00AD308A"/>
    <w:rsid w:val="00AD5A2B"/>
    <w:rsid w:val="00AD7565"/>
    <w:rsid w:val="00AD7888"/>
    <w:rsid w:val="00AE73D2"/>
    <w:rsid w:val="00AF486B"/>
    <w:rsid w:val="00B046F9"/>
    <w:rsid w:val="00B11A3C"/>
    <w:rsid w:val="00B15B38"/>
    <w:rsid w:val="00B26333"/>
    <w:rsid w:val="00B32082"/>
    <w:rsid w:val="00B330D7"/>
    <w:rsid w:val="00B33419"/>
    <w:rsid w:val="00B6099E"/>
    <w:rsid w:val="00B73F14"/>
    <w:rsid w:val="00B74018"/>
    <w:rsid w:val="00B812AB"/>
    <w:rsid w:val="00BA27C4"/>
    <w:rsid w:val="00BA37F8"/>
    <w:rsid w:val="00BB0C47"/>
    <w:rsid w:val="00BC5FEF"/>
    <w:rsid w:val="00BC60BC"/>
    <w:rsid w:val="00BD5C4D"/>
    <w:rsid w:val="00BF2D38"/>
    <w:rsid w:val="00BF5551"/>
    <w:rsid w:val="00C17BB5"/>
    <w:rsid w:val="00C23848"/>
    <w:rsid w:val="00C32A40"/>
    <w:rsid w:val="00C33977"/>
    <w:rsid w:val="00C42E8F"/>
    <w:rsid w:val="00C4523C"/>
    <w:rsid w:val="00C46A1D"/>
    <w:rsid w:val="00C5712E"/>
    <w:rsid w:val="00C7374E"/>
    <w:rsid w:val="00C760B3"/>
    <w:rsid w:val="00C832FB"/>
    <w:rsid w:val="00C83F01"/>
    <w:rsid w:val="00C878A1"/>
    <w:rsid w:val="00C92714"/>
    <w:rsid w:val="00CA5D69"/>
    <w:rsid w:val="00CC5C8D"/>
    <w:rsid w:val="00CC7933"/>
    <w:rsid w:val="00CD4881"/>
    <w:rsid w:val="00CE3267"/>
    <w:rsid w:val="00CE6004"/>
    <w:rsid w:val="00CF2201"/>
    <w:rsid w:val="00CF3BF7"/>
    <w:rsid w:val="00D10100"/>
    <w:rsid w:val="00D17469"/>
    <w:rsid w:val="00D239C1"/>
    <w:rsid w:val="00D331EC"/>
    <w:rsid w:val="00D4298E"/>
    <w:rsid w:val="00D50139"/>
    <w:rsid w:val="00D6551E"/>
    <w:rsid w:val="00D67563"/>
    <w:rsid w:val="00D701D7"/>
    <w:rsid w:val="00D90271"/>
    <w:rsid w:val="00D90426"/>
    <w:rsid w:val="00D912CC"/>
    <w:rsid w:val="00D93551"/>
    <w:rsid w:val="00DA0F72"/>
    <w:rsid w:val="00DB1472"/>
    <w:rsid w:val="00DB34F0"/>
    <w:rsid w:val="00DC1022"/>
    <w:rsid w:val="00DE45D7"/>
    <w:rsid w:val="00DF4935"/>
    <w:rsid w:val="00E120DD"/>
    <w:rsid w:val="00E17263"/>
    <w:rsid w:val="00E2356A"/>
    <w:rsid w:val="00E771E2"/>
    <w:rsid w:val="00E87B35"/>
    <w:rsid w:val="00E9298E"/>
    <w:rsid w:val="00EA1D58"/>
    <w:rsid w:val="00EB0E7B"/>
    <w:rsid w:val="00ED0C9F"/>
    <w:rsid w:val="00ED1ED0"/>
    <w:rsid w:val="00ED7BBC"/>
    <w:rsid w:val="00EE5A3C"/>
    <w:rsid w:val="00EF2F99"/>
    <w:rsid w:val="00F02304"/>
    <w:rsid w:val="00F0757C"/>
    <w:rsid w:val="00F14B2A"/>
    <w:rsid w:val="00F20B03"/>
    <w:rsid w:val="00F22E52"/>
    <w:rsid w:val="00F23DFF"/>
    <w:rsid w:val="00F33357"/>
    <w:rsid w:val="00F35780"/>
    <w:rsid w:val="00F56CBA"/>
    <w:rsid w:val="00F62A17"/>
    <w:rsid w:val="00F71E76"/>
    <w:rsid w:val="00F833D1"/>
    <w:rsid w:val="00F865EA"/>
    <w:rsid w:val="00F86A3C"/>
    <w:rsid w:val="00FA4969"/>
    <w:rsid w:val="00FB357F"/>
    <w:rsid w:val="00FB4674"/>
    <w:rsid w:val="00FE060A"/>
    <w:rsid w:val="00FF402E"/>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8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98402A"/>
    <w:pPr>
      <w:ind w:left="720"/>
      <w:contextualSpacing/>
    </w:pPr>
  </w:style>
  <w:style w:type="character" w:styleId="Kommentarzeichen">
    <w:name w:val="annotation reference"/>
    <w:basedOn w:val="Absatz-Standardschriftart"/>
    <w:uiPriority w:val="99"/>
    <w:semiHidden/>
    <w:unhideWhenUsed/>
    <w:rsid w:val="00AD7888"/>
    <w:rPr>
      <w:sz w:val="16"/>
      <w:szCs w:val="16"/>
    </w:rPr>
  </w:style>
  <w:style w:type="paragraph" w:styleId="Kommentartext">
    <w:name w:val="annotation text"/>
    <w:basedOn w:val="Standard"/>
    <w:link w:val="KommentartextZchn"/>
    <w:uiPriority w:val="99"/>
    <w:semiHidden/>
    <w:unhideWhenUsed/>
    <w:rsid w:val="00AD7888"/>
    <w:rPr>
      <w:sz w:val="20"/>
      <w:szCs w:val="20"/>
    </w:rPr>
  </w:style>
  <w:style w:type="character" w:customStyle="1" w:styleId="KommentartextZchn">
    <w:name w:val="Kommentartext Zchn"/>
    <w:basedOn w:val="Absatz-Standardschriftart"/>
    <w:link w:val="Kommentartext"/>
    <w:uiPriority w:val="99"/>
    <w:semiHidden/>
    <w:rsid w:val="00AD7888"/>
  </w:style>
  <w:style w:type="paragraph" w:styleId="Kommentarthema">
    <w:name w:val="annotation subject"/>
    <w:basedOn w:val="Kommentartext"/>
    <w:next w:val="Kommentartext"/>
    <w:link w:val="KommentarthemaZchn"/>
    <w:uiPriority w:val="99"/>
    <w:semiHidden/>
    <w:unhideWhenUsed/>
    <w:rsid w:val="00AD7888"/>
    <w:rPr>
      <w:b/>
      <w:bCs/>
    </w:rPr>
  </w:style>
  <w:style w:type="character" w:customStyle="1" w:styleId="KommentarthemaZchn">
    <w:name w:val="Kommentarthema Zchn"/>
    <w:basedOn w:val="KommentartextZchn"/>
    <w:link w:val="Kommentarthema"/>
    <w:uiPriority w:val="99"/>
    <w:semiHidden/>
    <w:rsid w:val="00AD78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98402A"/>
    <w:pPr>
      <w:ind w:left="720"/>
      <w:contextualSpacing/>
    </w:pPr>
  </w:style>
  <w:style w:type="character" w:styleId="Kommentarzeichen">
    <w:name w:val="annotation reference"/>
    <w:basedOn w:val="Absatz-Standardschriftart"/>
    <w:uiPriority w:val="99"/>
    <w:semiHidden/>
    <w:unhideWhenUsed/>
    <w:rsid w:val="00AD7888"/>
    <w:rPr>
      <w:sz w:val="16"/>
      <w:szCs w:val="16"/>
    </w:rPr>
  </w:style>
  <w:style w:type="paragraph" w:styleId="Kommentartext">
    <w:name w:val="annotation text"/>
    <w:basedOn w:val="Standard"/>
    <w:link w:val="KommentartextZchn"/>
    <w:uiPriority w:val="99"/>
    <w:semiHidden/>
    <w:unhideWhenUsed/>
    <w:rsid w:val="00AD7888"/>
    <w:rPr>
      <w:sz w:val="20"/>
      <w:szCs w:val="20"/>
    </w:rPr>
  </w:style>
  <w:style w:type="character" w:customStyle="1" w:styleId="KommentartextZchn">
    <w:name w:val="Kommentartext Zchn"/>
    <w:basedOn w:val="Absatz-Standardschriftart"/>
    <w:link w:val="Kommentartext"/>
    <w:uiPriority w:val="99"/>
    <w:semiHidden/>
    <w:rsid w:val="00AD7888"/>
  </w:style>
  <w:style w:type="paragraph" w:styleId="Kommentarthema">
    <w:name w:val="annotation subject"/>
    <w:basedOn w:val="Kommentartext"/>
    <w:next w:val="Kommentartext"/>
    <w:link w:val="KommentarthemaZchn"/>
    <w:uiPriority w:val="99"/>
    <w:semiHidden/>
    <w:unhideWhenUsed/>
    <w:rsid w:val="00AD7888"/>
    <w:rPr>
      <w:b/>
      <w:bCs/>
    </w:rPr>
  </w:style>
  <w:style w:type="character" w:customStyle="1" w:styleId="KommentarthemaZchn">
    <w:name w:val="Kommentarthema Zchn"/>
    <w:basedOn w:val="KommentartextZchn"/>
    <w:link w:val="Kommentarthema"/>
    <w:uiPriority w:val="99"/>
    <w:semiHidden/>
    <w:rsid w:val="00AD7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46963952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nd/3.0/de/"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6676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2020-11-23T15:52:00Z</dcterms:created>
  <dcterms:modified xsi:type="dcterms:W3CDTF">2020-11-28T18:43:00Z</dcterms:modified>
</cp:coreProperties>
</file>