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4075F5" w:rsidRDefault="004075F5" w:rsidP="007443B1">
      <w:pPr>
        <w:rPr>
          <w:rFonts w:ascii="Arial" w:hAnsi="Arial" w:cs="Arial"/>
          <w:b/>
          <w:shd w:val="clear" w:color="auto" w:fill="FFFFFF"/>
        </w:rPr>
      </w:pPr>
      <w:r w:rsidRPr="004075F5">
        <w:rPr>
          <w:rFonts w:ascii="Arial" w:hAnsi="Arial" w:cs="Arial"/>
          <w:b/>
          <w:shd w:val="clear" w:color="auto" w:fill="FFFFFF"/>
        </w:rPr>
        <w:t>Neben dem Tabakkonsum ist in Deutschland vor allem der Konsum von Alkohol weit verbreitet. Zudem werden noch andere legale und auch illegale Drogen konsumiert. Bei den illegalen Drogen handelt es sich überwiegend um Cannabisprodukte, aber auch um andere illegale Drogen wie Amphetamine, Ecstasy oder Kokain. Schließlich gibt es neben den stoffgebundenen Süchten auch die nicht-stoffgebundenen Süchte wie zum Beispiel Spiel- oder Esssucht.</w:t>
      </w:r>
    </w:p>
    <w:p w:rsidR="004075F5" w:rsidRPr="00670B9F" w:rsidRDefault="004075F5"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9D4B37" w:rsidRDefault="00CA5D69" w:rsidP="00280137">
      <w:pPr>
        <w:pStyle w:val="Default"/>
        <w:rPr>
          <w:rFonts w:ascii="Arial" w:hAnsi="Arial" w:cs="Arial"/>
          <w:color w:val="auto"/>
          <w:shd w:val="clear" w:color="auto" w:fill="FFFFFF"/>
        </w:rPr>
      </w:pPr>
    </w:p>
    <w:p w:rsidR="00720704" w:rsidRPr="009D4B37" w:rsidRDefault="003F6614" w:rsidP="006E6C3A">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Laut Tabakatlas des Deutschen Krebsforschungszentrums </w:t>
      </w:r>
      <w:r w:rsidR="00280137" w:rsidRPr="009D4B37">
        <w:rPr>
          <w:rFonts w:ascii="Arial" w:hAnsi="Arial" w:cs="Arial"/>
          <w:color w:val="auto"/>
          <w:shd w:val="clear" w:color="auto" w:fill="FFFFFF"/>
        </w:rPr>
        <w:t>sterben an keiner Droge mehr Menschen als an den Folgen des Rauchens</w:t>
      </w:r>
      <w:r w:rsidR="008878FF" w:rsidRPr="009D4B37">
        <w:rPr>
          <w:rFonts w:ascii="Arial" w:hAnsi="Arial" w:cs="Arial"/>
          <w:color w:val="auto"/>
          <w:shd w:val="clear" w:color="auto" w:fill="FFFFFF"/>
        </w:rPr>
        <w:t>. Mit etwa 1</w:t>
      </w:r>
      <w:r w:rsidR="00280137" w:rsidRPr="009D4B37">
        <w:rPr>
          <w:rFonts w:ascii="Arial" w:hAnsi="Arial" w:cs="Arial"/>
          <w:color w:val="auto"/>
          <w:shd w:val="clear" w:color="auto" w:fill="FFFFFF"/>
        </w:rPr>
        <w:t>27</w:t>
      </w:r>
      <w:r w:rsidR="008878FF" w:rsidRPr="009D4B37">
        <w:rPr>
          <w:rFonts w:ascii="Arial" w:hAnsi="Arial" w:cs="Arial"/>
          <w:color w:val="auto"/>
          <w:shd w:val="clear" w:color="auto" w:fill="FFFFFF"/>
        </w:rPr>
        <w:t>.000 Todesfällen pro Jahr stellt das Rauchen das größte vermeidbare</w:t>
      </w:r>
      <w:r w:rsidR="00280137" w:rsidRPr="009D4B37">
        <w:rPr>
          <w:rFonts w:ascii="Arial" w:hAnsi="Arial" w:cs="Arial"/>
          <w:color w:val="auto"/>
          <w:shd w:val="clear" w:color="auto" w:fill="FFFFFF"/>
        </w:rPr>
        <w:t xml:space="preserve">, nicht übertragbare </w:t>
      </w:r>
      <w:r w:rsidR="008878FF" w:rsidRPr="009D4B37">
        <w:rPr>
          <w:rFonts w:ascii="Arial" w:hAnsi="Arial" w:cs="Arial"/>
          <w:color w:val="auto"/>
          <w:shd w:val="clear" w:color="auto" w:fill="FFFFFF"/>
        </w:rPr>
        <w:t xml:space="preserve">Gesundheitsrisiko in Deutschland dar. </w:t>
      </w:r>
      <w:r w:rsidR="00280137" w:rsidRPr="009D4B37">
        <w:rPr>
          <w:rFonts w:ascii="Arial" w:hAnsi="Arial" w:cs="Arial"/>
          <w:color w:val="auto"/>
          <w:shd w:val="clear" w:color="auto" w:fill="FFFFFF"/>
        </w:rPr>
        <w:t>Rauchen schädigt nahezu alle Organe des Körpers und ist die bedeutendste Ursache für chronisch obstruktive Lungenerkrankungen. Raucher tragen ein deutlich erhöhtes Risiko für Herz-Kreislauf-Erkrankungen, Schlaganfälle und schwere C</w:t>
      </w:r>
      <w:r w:rsidR="007777E1">
        <w:rPr>
          <w:rFonts w:ascii="Arial" w:hAnsi="Arial" w:cs="Arial"/>
          <w:color w:val="auto"/>
          <w:shd w:val="clear" w:color="auto" w:fill="FFFFFF"/>
        </w:rPr>
        <w:t>ovid</w:t>
      </w:r>
      <w:r w:rsidR="00280137" w:rsidRPr="009D4B37">
        <w:rPr>
          <w:rFonts w:ascii="Arial" w:hAnsi="Arial" w:cs="Arial"/>
          <w:color w:val="auto"/>
          <w:shd w:val="clear" w:color="auto" w:fill="FFFFFF"/>
        </w:rPr>
        <w:t>-19-Verläufe.</w:t>
      </w:r>
      <w:r w:rsidR="00AB1561" w:rsidRPr="009D4B37">
        <w:rPr>
          <w:rFonts w:ascii="Arial" w:hAnsi="Arial" w:cs="Arial"/>
          <w:color w:val="auto"/>
          <w:shd w:val="clear" w:color="auto" w:fill="FFFFFF"/>
        </w:rPr>
        <w:t xml:space="preserve"> </w:t>
      </w:r>
      <w:r w:rsidR="00720704" w:rsidRPr="009D4B37">
        <w:rPr>
          <w:rFonts w:ascii="Arial" w:hAnsi="Arial" w:cs="Arial"/>
          <w:color w:val="auto"/>
          <w:shd w:val="clear" w:color="auto" w:fill="FFFFFF"/>
        </w:rPr>
        <w:t>Schätzungen zufolge sind in Deutschland 4,4 Millionen 18- bis 64-Jährige abhängig von Tabak.</w:t>
      </w:r>
    </w:p>
    <w:p w:rsidR="00AB1561" w:rsidRPr="009D4B37" w:rsidRDefault="00AB1561" w:rsidP="006E6C3A">
      <w:pPr>
        <w:pStyle w:val="Default"/>
        <w:rPr>
          <w:rFonts w:ascii="Arial" w:hAnsi="Arial" w:cs="Arial"/>
          <w:color w:val="auto"/>
          <w:shd w:val="clear" w:color="auto" w:fill="FFFFFF"/>
        </w:rPr>
      </w:pPr>
    </w:p>
    <w:p w:rsidR="003F6614" w:rsidRPr="009D4B37" w:rsidRDefault="003F6614" w:rsidP="00AE6B01">
      <w:pPr>
        <w:pStyle w:val="Default"/>
        <w:rPr>
          <w:rFonts w:ascii="Arial" w:hAnsi="Arial" w:cs="Arial"/>
          <w:color w:val="auto"/>
          <w:shd w:val="clear" w:color="auto" w:fill="FFFFFF"/>
        </w:rPr>
      </w:pPr>
      <w:r w:rsidRPr="009D4B37">
        <w:rPr>
          <w:rFonts w:ascii="Arial" w:hAnsi="Arial" w:cs="Arial"/>
          <w:color w:val="auto"/>
          <w:shd w:val="clear" w:color="auto" w:fill="FFFFFF"/>
        </w:rPr>
        <w:t>Nach Angaben des Mikrozensus 2017 lag der Anteil der Raucher an der 15-jährigen und älteren Bevölkerung i</w:t>
      </w:r>
      <w:r w:rsidR="00C97F0E" w:rsidRPr="009D4B37">
        <w:rPr>
          <w:rFonts w:ascii="Arial" w:hAnsi="Arial" w:cs="Arial"/>
          <w:color w:val="auto"/>
          <w:shd w:val="clear" w:color="auto" w:fill="FFFFFF"/>
        </w:rPr>
        <w:t>n Deutschland</w:t>
      </w:r>
      <w:r w:rsidRPr="009D4B37">
        <w:rPr>
          <w:rFonts w:ascii="Arial" w:hAnsi="Arial" w:cs="Arial"/>
          <w:color w:val="auto"/>
          <w:shd w:val="clear" w:color="auto" w:fill="FFFFFF"/>
        </w:rPr>
        <w:t xml:space="preserve"> bei 22,4 Prozent – 3,7 Prozent gelegentliche Raucher und 18,8 Prozent regelmäßige Raucher. Der Anteil der Nichtraucher lag entsprechend bei 77,6 Prozent </w:t>
      </w:r>
      <w:r w:rsidR="000C0919" w:rsidRPr="009D4B37">
        <w:rPr>
          <w:rFonts w:ascii="Arial" w:hAnsi="Arial" w:cs="Arial"/>
          <w:color w:val="auto"/>
          <w:shd w:val="clear" w:color="auto" w:fill="FFFFFF"/>
        </w:rPr>
        <w:t>–</w:t>
      </w:r>
      <w:r w:rsidRPr="009D4B37">
        <w:rPr>
          <w:rFonts w:ascii="Arial" w:hAnsi="Arial" w:cs="Arial"/>
          <w:color w:val="auto"/>
          <w:shd w:val="clear" w:color="auto" w:fill="FFFFFF"/>
        </w:rPr>
        <w:t xml:space="preserve"> </w:t>
      </w:r>
      <w:r w:rsidR="000C0919" w:rsidRPr="009D4B37">
        <w:rPr>
          <w:rFonts w:ascii="Arial" w:hAnsi="Arial" w:cs="Arial"/>
          <w:color w:val="auto"/>
          <w:shd w:val="clear" w:color="auto" w:fill="FFFFFF"/>
        </w:rPr>
        <w:t>19,4 Prozent frühere Raucher und 58,2 Prozent Personen, die noch nie ge</w:t>
      </w:r>
      <w:r w:rsidR="00C97F0E" w:rsidRPr="009D4B37">
        <w:rPr>
          <w:rFonts w:ascii="Arial" w:hAnsi="Arial" w:cs="Arial"/>
          <w:color w:val="auto"/>
          <w:shd w:val="clear" w:color="auto" w:fill="FFFFFF"/>
        </w:rPr>
        <w:t xml:space="preserve">raucht </w:t>
      </w:r>
      <w:r w:rsidR="000C0919" w:rsidRPr="009D4B37">
        <w:rPr>
          <w:rFonts w:ascii="Arial" w:hAnsi="Arial" w:cs="Arial"/>
          <w:color w:val="auto"/>
          <w:shd w:val="clear" w:color="auto" w:fill="FFFFFF"/>
        </w:rPr>
        <w:t>haben</w:t>
      </w:r>
      <w:r w:rsidR="00C97F0E" w:rsidRPr="009D4B37">
        <w:rPr>
          <w:rFonts w:ascii="Arial" w:hAnsi="Arial" w:cs="Arial"/>
          <w:color w:val="auto"/>
          <w:shd w:val="clear" w:color="auto" w:fill="FFFFFF"/>
        </w:rPr>
        <w:t>.</w:t>
      </w:r>
    </w:p>
    <w:p w:rsidR="00AB1561" w:rsidRPr="009D4B37" w:rsidRDefault="00AB1561" w:rsidP="00AE6B01">
      <w:pPr>
        <w:pStyle w:val="Default"/>
        <w:rPr>
          <w:rFonts w:ascii="Arial" w:hAnsi="Arial" w:cs="Arial"/>
          <w:color w:val="auto"/>
          <w:shd w:val="clear" w:color="auto" w:fill="FFFFFF"/>
        </w:rPr>
      </w:pPr>
    </w:p>
    <w:p w:rsidR="00C713D7" w:rsidRPr="009D4B37" w:rsidRDefault="003F6614" w:rsidP="006E6C3A">
      <w:pPr>
        <w:pStyle w:val="Default"/>
        <w:rPr>
          <w:rFonts w:ascii="Arial" w:hAnsi="Arial" w:cs="Arial"/>
          <w:color w:val="auto"/>
          <w:shd w:val="clear" w:color="auto" w:fill="FFFFFF"/>
        </w:rPr>
      </w:pPr>
      <w:r w:rsidRPr="009D4B37">
        <w:rPr>
          <w:rFonts w:ascii="Arial" w:hAnsi="Arial" w:cs="Arial"/>
          <w:color w:val="auto"/>
          <w:shd w:val="clear" w:color="auto" w:fill="FFFFFF"/>
        </w:rPr>
        <w:t>Laut Tabakatlas sank b</w:t>
      </w:r>
      <w:r w:rsidR="00C97F0E" w:rsidRPr="009D4B37">
        <w:rPr>
          <w:rFonts w:ascii="Arial" w:hAnsi="Arial" w:cs="Arial"/>
          <w:color w:val="auto"/>
          <w:shd w:val="clear" w:color="auto" w:fill="FFFFFF"/>
        </w:rPr>
        <w:t xml:space="preserve">ei den 18- bis </w:t>
      </w:r>
      <w:r w:rsidR="0010767A" w:rsidRPr="009D4B37">
        <w:rPr>
          <w:rFonts w:ascii="Arial" w:hAnsi="Arial" w:cs="Arial"/>
          <w:color w:val="auto"/>
          <w:shd w:val="clear" w:color="auto" w:fill="FFFFFF"/>
        </w:rPr>
        <w:t xml:space="preserve">unter </w:t>
      </w:r>
      <w:r w:rsidR="00C97F0E" w:rsidRPr="009D4B37">
        <w:rPr>
          <w:rFonts w:ascii="Arial" w:hAnsi="Arial" w:cs="Arial"/>
          <w:color w:val="auto"/>
          <w:shd w:val="clear" w:color="auto" w:fill="FFFFFF"/>
        </w:rPr>
        <w:t xml:space="preserve">25-jährigen Männern der Anteil der Raucher zwischen 1997 und 2019 </w:t>
      </w:r>
      <w:r w:rsidR="009970DC" w:rsidRPr="009D4B37">
        <w:rPr>
          <w:rFonts w:ascii="Arial" w:hAnsi="Arial" w:cs="Arial"/>
          <w:color w:val="auto"/>
          <w:shd w:val="clear" w:color="auto" w:fill="FFFFFF"/>
        </w:rPr>
        <w:t xml:space="preserve">insgesamt </w:t>
      </w:r>
      <w:r w:rsidR="00C97F0E" w:rsidRPr="009D4B37">
        <w:rPr>
          <w:rFonts w:ascii="Arial" w:hAnsi="Arial" w:cs="Arial"/>
          <w:color w:val="auto"/>
          <w:shd w:val="clear" w:color="auto" w:fill="FFFFFF"/>
        </w:rPr>
        <w:t xml:space="preserve">stetig von 53,7 auf 24,3 Prozent. Bei den 18- bis </w:t>
      </w:r>
      <w:r w:rsidR="0010767A" w:rsidRPr="009D4B37">
        <w:rPr>
          <w:rFonts w:ascii="Arial" w:hAnsi="Arial" w:cs="Arial"/>
          <w:color w:val="auto"/>
          <w:shd w:val="clear" w:color="auto" w:fill="FFFFFF"/>
        </w:rPr>
        <w:t xml:space="preserve">unter </w:t>
      </w:r>
      <w:r w:rsidR="00C97F0E" w:rsidRPr="009D4B37">
        <w:rPr>
          <w:rFonts w:ascii="Arial" w:hAnsi="Arial" w:cs="Arial"/>
          <w:color w:val="auto"/>
          <w:shd w:val="clear" w:color="auto" w:fill="FFFFFF"/>
        </w:rPr>
        <w:t>25-jährigen Frauen reduzierte sich der Anteil im selben Zeitraum von 46,8 auf 17,9 Prozent</w:t>
      </w:r>
      <w:r w:rsidR="00AE6B01" w:rsidRPr="009D4B37">
        <w:rPr>
          <w:rFonts w:ascii="Arial" w:hAnsi="Arial" w:cs="Arial"/>
          <w:color w:val="auto"/>
          <w:shd w:val="clear" w:color="auto" w:fill="FFFFFF"/>
        </w:rPr>
        <w:t>.</w:t>
      </w:r>
      <w:r w:rsidR="00AB1561" w:rsidRPr="009D4B37">
        <w:rPr>
          <w:rFonts w:ascii="Arial" w:hAnsi="Arial" w:cs="Arial"/>
          <w:color w:val="auto"/>
          <w:shd w:val="clear" w:color="auto" w:fill="FFFFFF"/>
        </w:rPr>
        <w:t xml:space="preserve"> </w:t>
      </w:r>
      <w:r w:rsidR="00C713D7" w:rsidRPr="009D4B37">
        <w:rPr>
          <w:rFonts w:ascii="Arial" w:hAnsi="Arial" w:cs="Arial"/>
          <w:color w:val="auto"/>
          <w:shd w:val="clear" w:color="auto" w:fill="FFFFFF"/>
        </w:rPr>
        <w:t xml:space="preserve">Bei Jugendlichen liegt der Raucheranteil </w:t>
      </w:r>
      <w:r w:rsidR="00AE6B01" w:rsidRPr="009D4B37">
        <w:rPr>
          <w:rFonts w:ascii="Arial" w:hAnsi="Arial" w:cs="Arial"/>
          <w:color w:val="auto"/>
          <w:shd w:val="clear" w:color="auto" w:fill="FFFFFF"/>
        </w:rPr>
        <w:t xml:space="preserve">nochmals </w:t>
      </w:r>
      <w:r w:rsidR="00C713D7" w:rsidRPr="009D4B37">
        <w:rPr>
          <w:rFonts w:ascii="Arial" w:hAnsi="Arial" w:cs="Arial"/>
          <w:color w:val="auto"/>
          <w:shd w:val="clear" w:color="auto" w:fill="FFFFFF"/>
        </w:rPr>
        <w:t>deutlich niedriger</w:t>
      </w:r>
      <w:r w:rsidR="002B46F0" w:rsidRPr="009D4B37">
        <w:rPr>
          <w:rFonts w:ascii="Arial" w:hAnsi="Arial" w:cs="Arial"/>
          <w:color w:val="auto"/>
          <w:shd w:val="clear" w:color="auto" w:fill="FFFFFF"/>
        </w:rPr>
        <w:t>:</w:t>
      </w:r>
      <w:r w:rsidR="00C713D7" w:rsidRPr="009D4B37">
        <w:rPr>
          <w:rFonts w:ascii="Arial" w:hAnsi="Arial" w:cs="Arial"/>
          <w:color w:val="auto"/>
          <w:shd w:val="clear" w:color="auto" w:fill="FFFFFF"/>
        </w:rPr>
        <w:t xml:space="preserve"> Von den 12- bis 17-Jährigen gaben </w:t>
      </w:r>
      <w:r w:rsidR="004F0673" w:rsidRPr="009D4B37">
        <w:rPr>
          <w:rFonts w:ascii="Arial" w:hAnsi="Arial" w:cs="Arial"/>
          <w:color w:val="auto"/>
          <w:shd w:val="clear" w:color="auto" w:fill="FFFFFF"/>
        </w:rPr>
        <w:t xml:space="preserve">im Jahr 2019 </w:t>
      </w:r>
      <w:r w:rsidR="00AE6B01" w:rsidRPr="009D4B37">
        <w:rPr>
          <w:rFonts w:ascii="Arial" w:hAnsi="Arial" w:cs="Arial"/>
          <w:color w:val="auto"/>
          <w:shd w:val="clear" w:color="auto" w:fill="FFFFFF"/>
        </w:rPr>
        <w:t>lediglich</w:t>
      </w:r>
      <w:r w:rsidR="00C713D7" w:rsidRPr="009D4B37">
        <w:rPr>
          <w:rFonts w:ascii="Arial" w:hAnsi="Arial" w:cs="Arial"/>
          <w:color w:val="auto"/>
          <w:shd w:val="clear" w:color="auto" w:fill="FFFFFF"/>
        </w:rPr>
        <w:t xml:space="preserve"> 5,6 Prozent an, regelmäßig zu rauchen.</w:t>
      </w:r>
      <w:r w:rsidR="009970DC" w:rsidRPr="009D4B37">
        <w:rPr>
          <w:rFonts w:ascii="Arial" w:hAnsi="Arial" w:cs="Arial"/>
          <w:color w:val="auto"/>
          <w:shd w:val="clear" w:color="auto" w:fill="FFFFFF"/>
        </w:rPr>
        <w:t xml:space="preserve"> </w:t>
      </w:r>
      <w:r w:rsidR="004F0673" w:rsidRPr="009D4B37">
        <w:rPr>
          <w:rFonts w:ascii="Arial" w:hAnsi="Arial" w:cs="Arial"/>
          <w:color w:val="auto"/>
          <w:shd w:val="clear" w:color="auto" w:fill="FFFFFF"/>
        </w:rPr>
        <w:t xml:space="preserve">Zwischen </w:t>
      </w:r>
      <w:r w:rsidR="009970DC" w:rsidRPr="009D4B37">
        <w:rPr>
          <w:rFonts w:ascii="Arial" w:hAnsi="Arial" w:cs="Arial"/>
          <w:color w:val="auto"/>
          <w:shd w:val="clear" w:color="auto" w:fill="FFFFFF"/>
        </w:rPr>
        <w:t xml:space="preserve">1997 </w:t>
      </w:r>
      <w:r w:rsidR="004F0673" w:rsidRPr="009D4B37">
        <w:rPr>
          <w:rFonts w:ascii="Arial" w:hAnsi="Arial" w:cs="Arial"/>
          <w:color w:val="auto"/>
          <w:shd w:val="clear" w:color="auto" w:fill="FFFFFF"/>
        </w:rPr>
        <w:t>und</w:t>
      </w:r>
      <w:r w:rsidR="009970DC" w:rsidRPr="009D4B37">
        <w:rPr>
          <w:rFonts w:ascii="Arial" w:hAnsi="Arial" w:cs="Arial"/>
          <w:color w:val="auto"/>
          <w:shd w:val="clear" w:color="auto" w:fill="FFFFFF"/>
        </w:rPr>
        <w:t xml:space="preserve"> 2019 reduzierte sich bei den männlichen Jugendlichen der </w:t>
      </w:r>
      <w:r w:rsidR="004F0673" w:rsidRPr="009D4B37">
        <w:rPr>
          <w:rFonts w:ascii="Arial" w:hAnsi="Arial" w:cs="Arial"/>
          <w:color w:val="auto"/>
          <w:shd w:val="clear" w:color="auto" w:fill="FFFFFF"/>
        </w:rPr>
        <w:t xml:space="preserve">Raucheranteil </w:t>
      </w:r>
      <w:r w:rsidR="009970DC" w:rsidRPr="009D4B37">
        <w:rPr>
          <w:rFonts w:ascii="Arial" w:hAnsi="Arial" w:cs="Arial"/>
          <w:color w:val="auto"/>
          <w:shd w:val="clear" w:color="auto" w:fill="FFFFFF"/>
        </w:rPr>
        <w:t>von 27,4 auf 6,0 Prozent</w:t>
      </w:r>
      <w:r w:rsidR="004F0673" w:rsidRPr="009D4B37">
        <w:rPr>
          <w:rFonts w:ascii="Arial" w:hAnsi="Arial" w:cs="Arial"/>
          <w:color w:val="auto"/>
          <w:shd w:val="clear" w:color="auto" w:fill="FFFFFF"/>
        </w:rPr>
        <w:t xml:space="preserve"> und</w:t>
      </w:r>
      <w:r w:rsidR="009970DC" w:rsidRPr="009D4B37">
        <w:rPr>
          <w:rFonts w:ascii="Arial" w:hAnsi="Arial" w:cs="Arial"/>
          <w:color w:val="auto"/>
          <w:shd w:val="clear" w:color="auto" w:fill="FFFFFF"/>
        </w:rPr>
        <w:t xml:space="preserve"> bei den weiblichen Jugendlichen </w:t>
      </w:r>
      <w:r w:rsidR="004F0673" w:rsidRPr="009D4B37">
        <w:rPr>
          <w:rFonts w:ascii="Arial" w:hAnsi="Arial" w:cs="Arial"/>
          <w:color w:val="auto"/>
          <w:shd w:val="clear" w:color="auto" w:fill="FFFFFF"/>
        </w:rPr>
        <w:t>von 28,9 auf 5,2 Prozent.</w:t>
      </w:r>
    </w:p>
    <w:p w:rsidR="00AB1561" w:rsidRPr="009D4B37" w:rsidRDefault="00AB1561" w:rsidP="006E6C3A">
      <w:pPr>
        <w:pStyle w:val="Default"/>
        <w:rPr>
          <w:rFonts w:ascii="Arial" w:hAnsi="Arial" w:cs="Arial"/>
          <w:color w:val="auto"/>
          <w:shd w:val="clear" w:color="auto" w:fill="FFFFFF"/>
        </w:rPr>
      </w:pPr>
    </w:p>
    <w:p w:rsidR="00DE36FB" w:rsidRPr="009D4B37" w:rsidRDefault="00FB2FCC" w:rsidP="00DE36FB">
      <w:pPr>
        <w:pStyle w:val="Default"/>
        <w:rPr>
          <w:rFonts w:ascii="Arial" w:hAnsi="Arial" w:cs="Arial"/>
          <w:color w:val="auto"/>
          <w:shd w:val="clear" w:color="auto" w:fill="FFFFFF"/>
        </w:rPr>
      </w:pPr>
      <w:r w:rsidRPr="009D4B37">
        <w:rPr>
          <w:rFonts w:ascii="Arial" w:hAnsi="Arial" w:cs="Arial"/>
          <w:color w:val="auto"/>
          <w:shd w:val="clear" w:color="auto" w:fill="FFFFFF"/>
        </w:rPr>
        <w:t>Schließlich</w:t>
      </w:r>
      <w:r w:rsidR="003F6614" w:rsidRPr="009D4B37">
        <w:rPr>
          <w:rFonts w:ascii="Arial" w:hAnsi="Arial" w:cs="Arial"/>
          <w:color w:val="auto"/>
          <w:shd w:val="clear" w:color="auto" w:fill="FFFFFF"/>
        </w:rPr>
        <w:t xml:space="preserve"> </w:t>
      </w:r>
      <w:r w:rsidR="00DE36FB" w:rsidRPr="009D4B37">
        <w:rPr>
          <w:rFonts w:ascii="Arial" w:hAnsi="Arial" w:cs="Arial"/>
          <w:color w:val="auto"/>
          <w:shd w:val="clear" w:color="auto" w:fill="FFFFFF"/>
        </w:rPr>
        <w:t>rauchen Männer und Frauen mit niedrigem Sozialstatus häufiger und mehr als diejenigen mit hohem Sozialstatus. Bei Personen ohne Schulabschluss ist der Anteil der Rauchenden deutlich mehr als doppelt so hoch wie bei Personen mit Abitur</w:t>
      </w:r>
      <w:r w:rsidR="001653BD" w:rsidRPr="009D4B37">
        <w:rPr>
          <w:rFonts w:ascii="Arial" w:hAnsi="Arial" w:cs="Arial"/>
          <w:color w:val="auto"/>
          <w:shd w:val="clear" w:color="auto" w:fill="FFFFFF"/>
        </w:rPr>
        <w:t>/Hochschulreife</w:t>
      </w:r>
      <w:r w:rsidR="00DE36FB" w:rsidRPr="009D4B37">
        <w:rPr>
          <w:rFonts w:ascii="Arial" w:hAnsi="Arial" w:cs="Arial"/>
          <w:color w:val="auto"/>
          <w:shd w:val="clear" w:color="auto" w:fill="FFFFFF"/>
        </w:rPr>
        <w:t xml:space="preserve"> (Männer: 58,3 gegenüber 24,0 Prozent / Frauen: 47,8 gegenüber 18,7 Prozent).</w:t>
      </w:r>
    </w:p>
    <w:p w:rsidR="00AB1561" w:rsidRPr="009D4B37" w:rsidRDefault="00AB1561" w:rsidP="00DE36FB">
      <w:pPr>
        <w:pStyle w:val="Default"/>
        <w:rPr>
          <w:rFonts w:ascii="Arial" w:hAnsi="Arial" w:cs="Arial"/>
          <w:color w:val="auto"/>
          <w:shd w:val="clear" w:color="auto" w:fill="FFFFFF"/>
        </w:rPr>
      </w:pPr>
    </w:p>
    <w:p w:rsidR="00C85888" w:rsidRPr="009D4B37" w:rsidRDefault="00881891" w:rsidP="00AB1561">
      <w:pPr>
        <w:pStyle w:val="Default"/>
        <w:rPr>
          <w:rFonts w:ascii="Arial" w:hAnsi="Arial" w:cs="Arial"/>
          <w:color w:val="auto"/>
          <w:shd w:val="clear" w:color="auto" w:fill="FFFFFF"/>
        </w:rPr>
      </w:pPr>
      <w:r w:rsidRPr="009D4B37">
        <w:rPr>
          <w:rFonts w:ascii="Arial" w:hAnsi="Arial" w:cs="Arial"/>
          <w:color w:val="auto"/>
          <w:shd w:val="clear" w:color="auto" w:fill="FFFFFF"/>
        </w:rPr>
        <w:t>Neben dem Tabakkonsum ist in Deutschland vor allem der Konsum von Alkohol weit verbreitet.</w:t>
      </w:r>
      <w:r w:rsidR="00AB1561" w:rsidRPr="009D4B37">
        <w:rPr>
          <w:rFonts w:ascii="Arial" w:hAnsi="Arial" w:cs="Arial"/>
          <w:color w:val="auto"/>
          <w:shd w:val="clear" w:color="auto" w:fill="FFFFFF"/>
        </w:rPr>
        <w:t xml:space="preserve"> </w:t>
      </w:r>
      <w:r w:rsidR="00C85888" w:rsidRPr="009D4B37">
        <w:rPr>
          <w:rFonts w:ascii="Arial" w:hAnsi="Arial" w:cs="Arial"/>
          <w:color w:val="auto"/>
          <w:shd w:val="clear" w:color="auto" w:fill="FFFFFF"/>
        </w:rPr>
        <w:t>Allerdings hat in den letzten 40 Jahren der Pro-Kopf-Verbrauch von Reinalkohol nach einem starken Anstieg in den 1960er-Jahren kontinuierlich abgenommen und ist heute mit 11 Litern etwa genauso hoch wie Anfang der 1960er-Jahre. Hingegen konsumierte Mitte der 1970er-Jahre jeder Deutsche, der 16 Jahre oder älter war, durchschnittlich noch 17 Liter reinen Alkohol pro Jahr.</w:t>
      </w:r>
    </w:p>
    <w:p w:rsidR="00AB1561" w:rsidRPr="009D4B37" w:rsidRDefault="00AB1561" w:rsidP="00AB1561">
      <w:pPr>
        <w:pStyle w:val="Default"/>
        <w:rPr>
          <w:rFonts w:ascii="Arial" w:hAnsi="Arial" w:cs="Arial"/>
          <w:color w:val="auto"/>
          <w:shd w:val="clear" w:color="auto" w:fill="FFFFFF"/>
        </w:rPr>
      </w:pPr>
    </w:p>
    <w:p w:rsidR="007779DE" w:rsidRPr="009D4B37" w:rsidRDefault="00881891" w:rsidP="009D4B37">
      <w:pPr>
        <w:pStyle w:val="Default"/>
        <w:rPr>
          <w:rFonts w:ascii="Arial" w:hAnsi="Arial" w:cs="Arial"/>
          <w:color w:val="auto"/>
          <w:shd w:val="clear" w:color="auto" w:fill="FFFFFF"/>
        </w:rPr>
      </w:pPr>
      <w:r w:rsidRPr="009D4B37">
        <w:rPr>
          <w:rFonts w:ascii="Arial" w:hAnsi="Arial" w:cs="Arial"/>
          <w:color w:val="auto"/>
          <w:shd w:val="clear" w:color="auto" w:fill="FFFFFF"/>
        </w:rPr>
        <w:t>Laut Alkoholatlas des Deutschen Krebsforschungszentrums</w:t>
      </w:r>
      <w:r w:rsidR="00583A56" w:rsidRPr="009D4B37">
        <w:rPr>
          <w:rFonts w:ascii="Arial" w:hAnsi="Arial" w:cs="Arial"/>
          <w:color w:val="auto"/>
          <w:shd w:val="clear" w:color="auto" w:fill="FFFFFF"/>
        </w:rPr>
        <w:t xml:space="preserve"> gaben im Jahr 2015 79,2 Prozent der 18- bis 59-jährigen Männer und 70,4 Prozent der</w:t>
      </w:r>
      <w:r w:rsidR="00C85888" w:rsidRPr="009D4B37">
        <w:rPr>
          <w:rFonts w:ascii="Arial" w:hAnsi="Arial" w:cs="Arial"/>
          <w:color w:val="auto"/>
          <w:shd w:val="clear" w:color="auto" w:fill="FFFFFF"/>
        </w:rPr>
        <w:t xml:space="preserve"> gleichaltrigen F</w:t>
      </w:r>
      <w:r w:rsidR="00583A56" w:rsidRPr="009D4B37">
        <w:rPr>
          <w:rFonts w:ascii="Arial" w:hAnsi="Arial" w:cs="Arial"/>
          <w:color w:val="auto"/>
          <w:shd w:val="clear" w:color="auto" w:fill="FFFFFF"/>
        </w:rPr>
        <w:t xml:space="preserve">rauen an, innerhalb der letzten 30 Tage Alkohol </w:t>
      </w:r>
      <w:r w:rsidR="0010767A" w:rsidRPr="009D4B37">
        <w:rPr>
          <w:rFonts w:ascii="Arial" w:hAnsi="Arial" w:cs="Arial"/>
          <w:color w:val="auto"/>
          <w:shd w:val="clear" w:color="auto" w:fill="FFFFFF"/>
        </w:rPr>
        <w:t>konsumiert zu haben</w:t>
      </w:r>
      <w:r w:rsidR="00583A56" w:rsidRPr="009D4B37">
        <w:rPr>
          <w:rFonts w:ascii="Arial" w:hAnsi="Arial" w:cs="Arial"/>
          <w:color w:val="auto"/>
          <w:shd w:val="clear" w:color="auto" w:fill="FFFFFF"/>
        </w:rPr>
        <w:t xml:space="preserve">. </w:t>
      </w:r>
      <w:r w:rsidR="009429B2" w:rsidRPr="009D4B37">
        <w:rPr>
          <w:rFonts w:ascii="Arial" w:hAnsi="Arial" w:cs="Arial"/>
          <w:color w:val="auto"/>
          <w:shd w:val="clear" w:color="auto" w:fill="FFFFFF"/>
        </w:rPr>
        <w:t xml:space="preserve">Von den Konsumenten </w:t>
      </w:r>
      <w:r w:rsidR="007779DE" w:rsidRPr="009D4B37">
        <w:rPr>
          <w:rFonts w:ascii="Arial" w:hAnsi="Arial" w:cs="Arial"/>
          <w:color w:val="auto"/>
          <w:shd w:val="clear" w:color="auto" w:fill="FFFFFF"/>
        </w:rPr>
        <w:t xml:space="preserve">gab </w:t>
      </w:r>
      <w:r w:rsidR="0010767A" w:rsidRPr="009D4B37">
        <w:rPr>
          <w:rFonts w:ascii="Arial" w:hAnsi="Arial" w:cs="Arial"/>
          <w:color w:val="auto"/>
          <w:shd w:val="clear" w:color="auto" w:fill="FFFFFF"/>
        </w:rPr>
        <w:t xml:space="preserve">wiederum </w:t>
      </w:r>
      <w:r w:rsidR="007779DE" w:rsidRPr="009D4B37">
        <w:rPr>
          <w:rFonts w:ascii="Arial" w:hAnsi="Arial" w:cs="Arial"/>
          <w:color w:val="auto"/>
          <w:shd w:val="clear" w:color="auto" w:fill="FFFFFF"/>
        </w:rPr>
        <w:t xml:space="preserve">rund ein Viertel an, </w:t>
      </w:r>
      <w:r w:rsidR="009429B2" w:rsidRPr="009D4B37">
        <w:rPr>
          <w:rFonts w:ascii="Arial" w:hAnsi="Arial" w:cs="Arial"/>
          <w:color w:val="auto"/>
          <w:shd w:val="clear" w:color="auto" w:fill="FFFFFF"/>
        </w:rPr>
        <w:t xml:space="preserve">dabei </w:t>
      </w:r>
      <w:r w:rsidR="007779DE" w:rsidRPr="009D4B37">
        <w:rPr>
          <w:rFonts w:ascii="Arial" w:hAnsi="Arial" w:cs="Arial"/>
          <w:color w:val="auto"/>
          <w:shd w:val="clear" w:color="auto" w:fill="FFFFFF"/>
        </w:rPr>
        <w:t>mindestens einmal fünf oder mehr alkoholische Getränke bei einer Gelegenheit getrunken zu haben</w:t>
      </w:r>
      <w:r w:rsidR="009429B2" w:rsidRPr="009D4B37">
        <w:rPr>
          <w:rFonts w:ascii="Arial" w:hAnsi="Arial" w:cs="Arial"/>
          <w:color w:val="auto"/>
          <w:shd w:val="clear" w:color="auto" w:fill="FFFFFF"/>
        </w:rPr>
        <w:t xml:space="preserve"> </w:t>
      </w:r>
      <w:r w:rsidR="009429B2" w:rsidRPr="009D4B37">
        <w:rPr>
          <w:rFonts w:ascii="Arial" w:hAnsi="Arial" w:cs="Arial"/>
          <w:color w:val="auto"/>
          <w:shd w:val="clear" w:color="auto" w:fill="FFFFFF"/>
        </w:rPr>
        <w:lastRenderedPageBreak/>
        <w:t>("Rauschtrinken"/"</w:t>
      </w:r>
      <w:proofErr w:type="spellStart"/>
      <w:r w:rsidR="009429B2" w:rsidRPr="009D4B37">
        <w:rPr>
          <w:rFonts w:ascii="Arial" w:hAnsi="Arial" w:cs="Arial"/>
          <w:color w:val="auto"/>
          <w:shd w:val="clear" w:color="auto" w:fill="FFFFFF"/>
        </w:rPr>
        <w:t>binge</w:t>
      </w:r>
      <w:proofErr w:type="spellEnd"/>
      <w:r w:rsidR="009429B2" w:rsidRPr="009D4B37">
        <w:rPr>
          <w:rFonts w:ascii="Arial" w:hAnsi="Arial" w:cs="Arial"/>
          <w:color w:val="auto"/>
          <w:shd w:val="clear" w:color="auto" w:fill="FFFFFF"/>
        </w:rPr>
        <w:t xml:space="preserve"> </w:t>
      </w:r>
      <w:proofErr w:type="spellStart"/>
      <w:r w:rsidR="009429B2" w:rsidRPr="009D4B37">
        <w:rPr>
          <w:rFonts w:ascii="Arial" w:hAnsi="Arial" w:cs="Arial"/>
          <w:color w:val="auto"/>
          <w:shd w:val="clear" w:color="auto" w:fill="FFFFFF"/>
        </w:rPr>
        <w:t>drinking</w:t>
      </w:r>
      <w:proofErr w:type="spellEnd"/>
      <w:r w:rsidR="009429B2" w:rsidRPr="009D4B37">
        <w:rPr>
          <w:rFonts w:ascii="Arial" w:hAnsi="Arial" w:cs="Arial"/>
          <w:color w:val="auto"/>
          <w:shd w:val="clear" w:color="auto" w:fill="FFFFFF"/>
        </w:rPr>
        <w:t>"). Bei den männlichen Konsumenten lag der Anteil bei 36,7 Prozent, bei den weiblichen bei 16,1 Prozent.</w:t>
      </w:r>
      <w:r w:rsidR="0010767A" w:rsidRPr="009D4B37">
        <w:rPr>
          <w:rFonts w:ascii="Arial" w:hAnsi="Arial" w:cs="Arial"/>
          <w:color w:val="auto"/>
          <w:shd w:val="clear" w:color="auto" w:fill="FFFFFF"/>
        </w:rPr>
        <w:t xml:space="preserve"> </w:t>
      </w:r>
      <w:r w:rsidR="00282AF1" w:rsidRPr="009D4B37">
        <w:rPr>
          <w:rFonts w:ascii="Arial" w:hAnsi="Arial" w:cs="Arial"/>
          <w:color w:val="auto"/>
          <w:shd w:val="clear" w:color="auto" w:fill="FFFFFF"/>
        </w:rPr>
        <w:t xml:space="preserve">Das Rauschtrinken war dabei unter den </w:t>
      </w:r>
      <w:r w:rsidR="007779DE" w:rsidRPr="009D4B37">
        <w:rPr>
          <w:rFonts w:ascii="Arial" w:hAnsi="Arial" w:cs="Arial"/>
          <w:color w:val="auto"/>
          <w:shd w:val="clear" w:color="auto" w:fill="FFFFFF"/>
        </w:rPr>
        <w:t>18- bis 24-j</w:t>
      </w:r>
      <w:r w:rsidR="0010767A" w:rsidRPr="009D4B37">
        <w:rPr>
          <w:rFonts w:ascii="Arial" w:hAnsi="Arial" w:cs="Arial"/>
          <w:color w:val="auto"/>
          <w:shd w:val="clear" w:color="auto" w:fill="FFFFFF"/>
        </w:rPr>
        <w:t>ä</w:t>
      </w:r>
      <w:r w:rsidR="007779DE" w:rsidRPr="009D4B37">
        <w:rPr>
          <w:rFonts w:ascii="Arial" w:hAnsi="Arial" w:cs="Arial"/>
          <w:color w:val="auto"/>
          <w:shd w:val="clear" w:color="auto" w:fill="FFFFFF"/>
        </w:rPr>
        <w:t xml:space="preserve">hrigen Konsumenten </w:t>
      </w:r>
      <w:r w:rsidR="00282AF1" w:rsidRPr="009D4B37">
        <w:rPr>
          <w:rFonts w:ascii="Arial" w:hAnsi="Arial" w:cs="Arial"/>
          <w:color w:val="auto"/>
          <w:shd w:val="clear" w:color="auto" w:fill="FFFFFF"/>
        </w:rPr>
        <w:t xml:space="preserve">mit 52,0 Prozent bei den Männern und 33,9 Prozent bei den Frauen deutlich stärker verbreitet </w:t>
      </w:r>
      <w:r w:rsidR="0010767A" w:rsidRPr="009D4B37">
        <w:rPr>
          <w:rFonts w:ascii="Arial" w:hAnsi="Arial" w:cs="Arial"/>
          <w:color w:val="auto"/>
          <w:shd w:val="clear" w:color="auto" w:fill="FFFFFF"/>
        </w:rPr>
        <w:t xml:space="preserve">als bei </w:t>
      </w:r>
      <w:r w:rsidR="00C85888" w:rsidRPr="009D4B37">
        <w:rPr>
          <w:rFonts w:ascii="Arial" w:hAnsi="Arial" w:cs="Arial"/>
          <w:color w:val="auto"/>
          <w:shd w:val="clear" w:color="auto" w:fill="FFFFFF"/>
        </w:rPr>
        <w:t xml:space="preserve">den </w:t>
      </w:r>
      <w:r w:rsidR="0010767A" w:rsidRPr="009D4B37">
        <w:rPr>
          <w:rFonts w:ascii="Arial" w:hAnsi="Arial" w:cs="Arial"/>
          <w:color w:val="auto"/>
          <w:shd w:val="clear" w:color="auto" w:fill="FFFFFF"/>
        </w:rPr>
        <w:t>älteren Altersgruppen</w:t>
      </w:r>
      <w:r w:rsidR="007779DE" w:rsidRPr="009D4B37">
        <w:rPr>
          <w:rFonts w:ascii="Arial" w:hAnsi="Arial" w:cs="Arial"/>
          <w:color w:val="auto"/>
          <w:shd w:val="clear" w:color="auto" w:fill="FFFFFF"/>
        </w:rPr>
        <w:t>.</w:t>
      </w:r>
    </w:p>
    <w:p w:rsidR="00AB1561" w:rsidRPr="009D4B37" w:rsidRDefault="00AB1561" w:rsidP="009D4B37">
      <w:pPr>
        <w:pStyle w:val="Default"/>
        <w:rPr>
          <w:rFonts w:ascii="Arial" w:hAnsi="Arial" w:cs="Arial"/>
          <w:color w:val="auto"/>
          <w:shd w:val="clear" w:color="auto" w:fill="FFFFFF"/>
        </w:rPr>
      </w:pPr>
    </w:p>
    <w:p w:rsidR="007779DE" w:rsidRPr="009D4B37" w:rsidRDefault="00BD1C0D" w:rsidP="009D4B37">
      <w:pPr>
        <w:pStyle w:val="Default"/>
        <w:rPr>
          <w:rFonts w:ascii="Arial" w:hAnsi="Arial" w:cs="Arial"/>
          <w:color w:val="auto"/>
          <w:shd w:val="clear" w:color="auto" w:fill="FFFFFF"/>
        </w:rPr>
      </w:pPr>
      <w:r w:rsidRPr="009D4B37">
        <w:rPr>
          <w:rFonts w:ascii="Arial" w:hAnsi="Arial" w:cs="Arial"/>
          <w:color w:val="auto"/>
          <w:shd w:val="clear" w:color="auto" w:fill="FFFFFF"/>
        </w:rPr>
        <w:t>Laut der Deutschen Hauptstelle für Suchtfragen (DHS) hatten in Deutschland im Jahr 2018 insgesamt 3 Millionen Erwachsene zwischen 18 und 64 Jahren eine alkoholbezogene Störung – davon hatten 1,4 Millionen einen missbräuchlichen Umgang mit Alkohol und 1,6 Millionen waren alkoholabhängig.</w:t>
      </w:r>
      <w:r w:rsidR="00AB1561" w:rsidRPr="009D4B37">
        <w:rPr>
          <w:rFonts w:ascii="Arial" w:hAnsi="Arial" w:cs="Arial"/>
          <w:color w:val="auto"/>
          <w:shd w:val="clear" w:color="auto" w:fill="FFFFFF"/>
        </w:rPr>
        <w:t xml:space="preserve"> W</w:t>
      </w:r>
      <w:r w:rsidR="006B62D7" w:rsidRPr="009D4B37">
        <w:rPr>
          <w:rFonts w:ascii="Arial" w:hAnsi="Arial" w:cs="Arial"/>
          <w:color w:val="auto"/>
          <w:shd w:val="clear" w:color="auto" w:fill="FFFFFF"/>
        </w:rPr>
        <w:t>ie beim Tabak</w:t>
      </w:r>
      <w:r w:rsidR="00AB1561" w:rsidRPr="009D4B37">
        <w:rPr>
          <w:rFonts w:ascii="Arial" w:hAnsi="Arial" w:cs="Arial"/>
          <w:color w:val="auto"/>
          <w:shd w:val="clear" w:color="auto" w:fill="FFFFFF"/>
        </w:rPr>
        <w:t xml:space="preserve"> gibt es </w:t>
      </w:r>
      <w:r w:rsidR="006B62D7" w:rsidRPr="009D4B37">
        <w:rPr>
          <w:rFonts w:ascii="Arial" w:hAnsi="Arial" w:cs="Arial"/>
          <w:color w:val="auto"/>
          <w:shd w:val="clear" w:color="auto" w:fill="FFFFFF"/>
        </w:rPr>
        <w:t>a</w:t>
      </w:r>
      <w:r w:rsidR="00C85888" w:rsidRPr="009D4B37">
        <w:rPr>
          <w:rFonts w:ascii="Arial" w:hAnsi="Arial" w:cs="Arial"/>
          <w:color w:val="auto"/>
          <w:shd w:val="clear" w:color="auto" w:fill="FFFFFF"/>
        </w:rPr>
        <w:t xml:space="preserve">uch beim </w:t>
      </w:r>
      <w:r w:rsidR="006B62D7" w:rsidRPr="009D4B37">
        <w:rPr>
          <w:rFonts w:ascii="Arial" w:hAnsi="Arial" w:cs="Arial"/>
          <w:color w:val="auto"/>
          <w:shd w:val="clear" w:color="auto" w:fill="FFFFFF"/>
        </w:rPr>
        <w:t xml:space="preserve">Alkoholkonsum einen Zusammenhang zwischen der Häufigkeit des Konsums und dem Sozialstatus. Allerdings </w:t>
      </w:r>
      <w:r w:rsidR="00121BB7" w:rsidRPr="009D4B37">
        <w:rPr>
          <w:rFonts w:ascii="Arial" w:hAnsi="Arial" w:cs="Arial"/>
          <w:color w:val="auto"/>
          <w:shd w:val="clear" w:color="auto" w:fill="FFFFFF"/>
        </w:rPr>
        <w:t>in umgekehrter Richtung</w:t>
      </w:r>
      <w:r w:rsidR="006B62D7" w:rsidRPr="009D4B37">
        <w:rPr>
          <w:rFonts w:ascii="Arial" w:hAnsi="Arial" w:cs="Arial"/>
          <w:color w:val="auto"/>
          <w:shd w:val="clear" w:color="auto" w:fill="FFFFFF"/>
        </w:rPr>
        <w:t>: Männer und Frauen mit einem hohen Sozialstatus konsumieren mehr Alkohol als Männer und Frauen mit einem mittleren Sozialstatus. Gegenüber Männern und Frauen mit einem niedrigen Sozialstatus</w:t>
      </w:r>
      <w:r w:rsidR="00121BB7" w:rsidRPr="009D4B37">
        <w:rPr>
          <w:rFonts w:ascii="Arial" w:hAnsi="Arial" w:cs="Arial"/>
          <w:color w:val="auto"/>
          <w:shd w:val="clear" w:color="auto" w:fill="FFFFFF"/>
        </w:rPr>
        <w:t xml:space="preserve"> ist der Abstand nochmals größer.</w:t>
      </w:r>
    </w:p>
    <w:p w:rsidR="00AB1561" w:rsidRPr="009D4B37" w:rsidRDefault="00AB1561" w:rsidP="009D4B37">
      <w:pPr>
        <w:pStyle w:val="Default"/>
        <w:rPr>
          <w:rFonts w:ascii="Arial" w:hAnsi="Arial" w:cs="Arial"/>
          <w:color w:val="auto"/>
          <w:shd w:val="clear" w:color="auto" w:fill="FFFFFF"/>
        </w:rPr>
      </w:pPr>
    </w:p>
    <w:p w:rsidR="0050196E" w:rsidRPr="009D4B37" w:rsidRDefault="0050196E" w:rsidP="009D4B37">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Nach Ergebnissen eines Forschungsberichts der Bundeszentrale für gesundheitliche Aufklärung (BZgA) hatten im Jahr 2019 insgesamt 63,4 Prozent der 12-bis 17-Jährigen schon einmal Alkohol getrunken. 9,0 Prozent dieser Altersgruppe tranken regelmäßig (also mindestens einmal in der Woche). Etwa jeder siebte Jugendliche (14,7 Prozent) berichtet bezogen auf die letzten 30 Tage vor der Befragung von mindestens einem Tag mit Rauschtrinken. </w:t>
      </w:r>
      <w:r w:rsidR="00A0325C" w:rsidRPr="009D4B37">
        <w:rPr>
          <w:rFonts w:ascii="Arial" w:hAnsi="Arial" w:cs="Arial"/>
          <w:color w:val="auto"/>
          <w:shd w:val="clear" w:color="auto" w:fill="FFFFFF"/>
        </w:rPr>
        <w:t xml:space="preserve">Allerding wird im Bericht auch festgestellt, dass der Anteil der Nichttrinker bei den </w:t>
      </w:r>
      <w:r w:rsidRPr="009D4B37">
        <w:rPr>
          <w:rFonts w:ascii="Arial" w:hAnsi="Arial" w:cs="Arial"/>
          <w:color w:val="auto"/>
          <w:shd w:val="clear" w:color="auto" w:fill="FFFFFF"/>
        </w:rPr>
        <w:t>12- bis 17-</w:t>
      </w:r>
      <w:r w:rsidR="00A0325C" w:rsidRPr="009D4B37">
        <w:rPr>
          <w:rFonts w:ascii="Arial" w:hAnsi="Arial" w:cs="Arial"/>
          <w:color w:val="auto"/>
          <w:shd w:val="clear" w:color="auto" w:fill="FFFFFF"/>
        </w:rPr>
        <w:t>Jä</w:t>
      </w:r>
      <w:r w:rsidRPr="009D4B37">
        <w:rPr>
          <w:rFonts w:ascii="Arial" w:hAnsi="Arial" w:cs="Arial"/>
          <w:color w:val="auto"/>
          <w:shd w:val="clear" w:color="auto" w:fill="FFFFFF"/>
        </w:rPr>
        <w:t>hrige</w:t>
      </w:r>
      <w:r w:rsidR="00A0325C" w:rsidRPr="009D4B37">
        <w:rPr>
          <w:rFonts w:ascii="Arial" w:hAnsi="Arial" w:cs="Arial"/>
          <w:color w:val="auto"/>
          <w:shd w:val="clear" w:color="auto" w:fill="FFFFFF"/>
        </w:rPr>
        <w:t>n wächst und dass a</w:t>
      </w:r>
      <w:r w:rsidRPr="009D4B37">
        <w:rPr>
          <w:rFonts w:ascii="Arial" w:hAnsi="Arial" w:cs="Arial"/>
          <w:color w:val="auto"/>
          <w:shd w:val="clear" w:color="auto" w:fill="FFFFFF"/>
        </w:rPr>
        <w:t>uch der regelm</w:t>
      </w:r>
      <w:r w:rsidR="00A0325C" w:rsidRPr="009D4B37">
        <w:rPr>
          <w:rFonts w:ascii="Arial" w:hAnsi="Arial" w:cs="Arial"/>
          <w:color w:val="auto"/>
          <w:shd w:val="clear" w:color="auto" w:fill="FFFFFF"/>
        </w:rPr>
        <w:t>äß</w:t>
      </w:r>
      <w:r w:rsidRPr="009D4B37">
        <w:rPr>
          <w:rFonts w:ascii="Arial" w:hAnsi="Arial" w:cs="Arial"/>
          <w:color w:val="auto"/>
          <w:shd w:val="clear" w:color="auto" w:fill="FFFFFF"/>
        </w:rPr>
        <w:t>ige Alkoholkonsum in dieser Altersgruppe in den letzten 14 Jahren zur</w:t>
      </w:r>
      <w:r w:rsidR="00A0325C" w:rsidRPr="009D4B37">
        <w:rPr>
          <w:rFonts w:ascii="Arial" w:hAnsi="Arial" w:cs="Arial"/>
          <w:color w:val="auto"/>
          <w:shd w:val="clear" w:color="auto" w:fill="FFFFFF"/>
        </w:rPr>
        <w:t>ü</w:t>
      </w:r>
      <w:r w:rsidRPr="009D4B37">
        <w:rPr>
          <w:rFonts w:ascii="Arial" w:hAnsi="Arial" w:cs="Arial"/>
          <w:color w:val="auto"/>
          <w:shd w:val="clear" w:color="auto" w:fill="FFFFFF"/>
        </w:rPr>
        <w:t>ck</w:t>
      </w:r>
      <w:r w:rsidR="00A0325C" w:rsidRPr="009D4B37">
        <w:rPr>
          <w:rFonts w:ascii="Arial" w:hAnsi="Arial" w:cs="Arial"/>
          <w:color w:val="auto"/>
          <w:shd w:val="clear" w:color="auto" w:fill="FFFFFF"/>
        </w:rPr>
        <w:t>gegangen ist</w:t>
      </w:r>
      <w:r w:rsidRPr="009D4B37">
        <w:rPr>
          <w:rFonts w:ascii="Arial" w:hAnsi="Arial" w:cs="Arial"/>
          <w:color w:val="auto"/>
          <w:shd w:val="clear" w:color="auto" w:fill="FFFFFF"/>
        </w:rPr>
        <w:t xml:space="preserve">. </w:t>
      </w:r>
      <w:r w:rsidR="00A0325C" w:rsidRPr="009D4B37">
        <w:rPr>
          <w:rFonts w:ascii="Arial" w:hAnsi="Arial" w:cs="Arial"/>
          <w:color w:val="auto"/>
          <w:shd w:val="clear" w:color="auto" w:fill="FFFFFF"/>
        </w:rPr>
        <w:t xml:space="preserve">Schließlich </w:t>
      </w:r>
      <w:r w:rsidRPr="009D4B37">
        <w:rPr>
          <w:rFonts w:ascii="Arial" w:hAnsi="Arial" w:cs="Arial"/>
          <w:color w:val="auto"/>
          <w:shd w:val="clear" w:color="auto" w:fill="FFFFFF"/>
        </w:rPr>
        <w:t xml:space="preserve">ist das Rauschtrinken bei Jugendlichen im Jahr 2019 </w:t>
      </w:r>
      <w:r w:rsidR="007777E1">
        <w:rPr>
          <w:rFonts w:ascii="Arial" w:hAnsi="Arial" w:cs="Arial"/>
          <w:color w:val="auto"/>
          <w:shd w:val="clear" w:color="auto" w:fill="FFFFFF"/>
        </w:rPr>
        <w:t>weniger</w:t>
      </w:r>
      <w:r w:rsidR="007777E1" w:rsidRPr="009D4B37">
        <w:rPr>
          <w:rFonts w:ascii="Arial" w:hAnsi="Arial" w:cs="Arial"/>
          <w:color w:val="auto"/>
          <w:shd w:val="clear" w:color="auto" w:fill="FFFFFF"/>
        </w:rPr>
        <w:t xml:space="preserve"> </w:t>
      </w:r>
      <w:r w:rsidRPr="009D4B37">
        <w:rPr>
          <w:rFonts w:ascii="Arial" w:hAnsi="Arial" w:cs="Arial"/>
          <w:color w:val="auto"/>
          <w:shd w:val="clear" w:color="auto" w:fill="FFFFFF"/>
        </w:rPr>
        <w:t>verbreitet als in fr</w:t>
      </w:r>
      <w:r w:rsidR="00A0325C" w:rsidRPr="009D4B37">
        <w:rPr>
          <w:rFonts w:ascii="Arial" w:hAnsi="Arial" w:cs="Arial"/>
          <w:color w:val="auto"/>
          <w:shd w:val="clear" w:color="auto" w:fill="FFFFFF"/>
        </w:rPr>
        <w:t>ü</w:t>
      </w:r>
      <w:r w:rsidRPr="009D4B37">
        <w:rPr>
          <w:rFonts w:ascii="Arial" w:hAnsi="Arial" w:cs="Arial"/>
          <w:color w:val="auto"/>
          <w:shd w:val="clear" w:color="auto" w:fill="FFFFFF"/>
        </w:rPr>
        <w:t>heren Jahren.</w:t>
      </w:r>
    </w:p>
    <w:p w:rsidR="00AB1561" w:rsidRPr="009D4B37" w:rsidRDefault="00AB1561" w:rsidP="009D4B37">
      <w:pPr>
        <w:pStyle w:val="Default"/>
        <w:rPr>
          <w:rFonts w:ascii="Arial" w:hAnsi="Arial" w:cs="Arial"/>
          <w:color w:val="auto"/>
          <w:shd w:val="clear" w:color="auto" w:fill="FFFFFF"/>
        </w:rPr>
      </w:pPr>
    </w:p>
    <w:p w:rsidR="00AB1561" w:rsidRPr="009D4B37" w:rsidRDefault="008A3F6A" w:rsidP="0031078A">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Neben Tabak und Alkohol werden noch andere legale und auch illegale Drogen konsumiert. Hierzu geben die Veröffentlichungen des Beauftragten der Bundesregierung für Sucht- und Drogenfragen beziehungsweise die dort zitierten </w:t>
      </w:r>
      <w:r w:rsidR="007C29AF" w:rsidRPr="009D4B37">
        <w:rPr>
          <w:rFonts w:ascii="Arial" w:hAnsi="Arial" w:cs="Arial"/>
          <w:color w:val="auto"/>
          <w:shd w:val="clear" w:color="auto" w:fill="FFFFFF"/>
        </w:rPr>
        <w:t>Quellen</w:t>
      </w:r>
      <w:r w:rsidRPr="009D4B37">
        <w:rPr>
          <w:rFonts w:ascii="Arial" w:hAnsi="Arial" w:cs="Arial"/>
          <w:color w:val="auto"/>
          <w:shd w:val="clear" w:color="auto" w:fill="FFFFFF"/>
        </w:rPr>
        <w:t xml:space="preserve"> einen Überblick.</w:t>
      </w:r>
    </w:p>
    <w:p w:rsidR="00AB1561" w:rsidRPr="009D4B37" w:rsidRDefault="00AB1561" w:rsidP="0031078A">
      <w:pPr>
        <w:pStyle w:val="Default"/>
        <w:rPr>
          <w:rFonts w:ascii="Arial" w:hAnsi="Arial" w:cs="Arial"/>
          <w:color w:val="auto"/>
          <w:shd w:val="clear" w:color="auto" w:fill="FFFFFF"/>
        </w:rPr>
      </w:pPr>
    </w:p>
    <w:p w:rsidR="00AB1561" w:rsidRDefault="00111FB4" w:rsidP="0031078A">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So gelten laut der </w:t>
      </w:r>
      <w:r w:rsidR="007C29AF" w:rsidRPr="009D4B37">
        <w:rPr>
          <w:rFonts w:ascii="Arial" w:hAnsi="Arial" w:cs="Arial"/>
          <w:color w:val="auto"/>
          <w:shd w:val="clear" w:color="auto" w:fill="FFFFFF"/>
        </w:rPr>
        <w:t xml:space="preserve">DHS </w:t>
      </w:r>
      <w:r w:rsidR="008878FF" w:rsidRPr="009D4B37">
        <w:rPr>
          <w:rFonts w:ascii="Arial" w:hAnsi="Arial" w:cs="Arial"/>
          <w:color w:val="auto"/>
          <w:shd w:val="clear" w:color="auto" w:fill="FFFFFF"/>
        </w:rPr>
        <w:t>1,</w:t>
      </w:r>
      <w:r w:rsidRPr="009D4B37">
        <w:rPr>
          <w:rFonts w:ascii="Arial" w:hAnsi="Arial" w:cs="Arial"/>
          <w:color w:val="auto"/>
          <w:shd w:val="clear" w:color="auto" w:fill="FFFFFF"/>
        </w:rPr>
        <w:t>5</w:t>
      </w:r>
      <w:r w:rsidR="008878FF" w:rsidRPr="009D4B37">
        <w:rPr>
          <w:rFonts w:ascii="Arial" w:hAnsi="Arial" w:cs="Arial"/>
          <w:color w:val="auto"/>
          <w:shd w:val="clear" w:color="auto" w:fill="FFFFFF"/>
        </w:rPr>
        <w:t xml:space="preserve"> bis 1,</w:t>
      </w:r>
      <w:r w:rsidRPr="009D4B37">
        <w:rPr>
          <w:rFonts w:ascii="Arial" w:hAnsi="Arial" w:cs="Arial"/>
          <w:color w:val="auto"/>
          <w:shd w:val="clear" w:color="auto" w:fill="FFFFFF"/>
        </w:rPr>
        <w:t>9</w:t>
      </w:r>
      <w:r w:rsidR="008878FF" w:rsidRPr="009D4B37">
        <w:rPr>
          <w:rFonts w:ascii="Arial" w:hAnsi="Arial" w:cs="Arial"/>
          <w:color w:val="auto"/>
          <w:shd w:val="clear" w:color="auto" w:fill="FFFFFF"/>
        </w:rPr>
        <w:t xml:space="preserve"> Millionen Menschen </w:t>
      </w:r>
      <w:r w:rsidR="007C29AF" w:rsidRPr="009D4B37">
        <w:rPr>
          <w:rFonts w:ascii="Arial" w:hAnsi="Arial" w:cs="Arial"/>
          <w:color w:val="auto"/>
          <w:shd w:val="clear" w:color="auto" w:fill="FFFFFF"/>
        </w:rPr>
        <w:t xml:space="preserve">in Deutschland </w:t>
      </w:r>
      <w:r w:rsidR="008878FF" w:rsidRPr="009D4B37">
        <w:rPr>
          <w:rFonts w:ascii="Arial" w:hAnsi="Arial" w:cs="Arial"/>
          <w:color w:val="auto"/>
          <w:shd w:val="clear" w:color="auto" w:fill="FFFFFF"/>
        </w:rPr>
        <w:t>als medikamentenabhängig</w:t>
      </w:r>
      <w:r w:rsidRPr="009D4B37">
        <w:rPr>
          <w:rFonts w:ascii="Arial" w:hAnsi="Arial" w:cs="Arial"/>
          <w:color w:val="auto"/>
          <w:shd w:val="clear" w:color="auto" w:fill="FFFFFF"/>
        </w:rPr>
        <w:t xml:space="preserve"> – insbesondere von Benzodiazepinen, Z-Substanzen sowie </w:t>
      </w:r>
      <w:proofErr w:type="spellStart"/>
      <w:r w:rsidRPr="009D4B37">
        <w:rPr>
          <w:rFonts w:ascii="Arial" w:hAnsi="Arial" w:cs="Arial"/>
          <w:color w:val="auto"/>
          <w:shd w:val="clear" w:color="auto" w:fill="FFFFFF"/>
        </w:rPr>
        <w:t>opioidhaltigen</w:t>
      </w:r>
      <w:proofErr w:type="spellEnd"/>
      <w:r w:rsidRPr="009D4B37">
        <w:rPr>
          <w:rFonts w:ascii="Arial" w:hAnsi="Arial" w:cs="Arial"/>
          <w:color w:val="auto"/>
          <w:shd w:val="clear" w:color="auto" w:fill="FFFFFF"/>
        </w:rPr>
        <w:t xml:space="preserve"> Schmerzmitteln, </w:t>
      </w:r>
      <w:r w:rsidR="008878FF" w:rsidRPr="009D4B37">
        <w:rPr>
          <w:rFonts w:ascii="Arial" w:hAnsi="Arial" w:cs="Arial"/>
          <w:color w:val="auto"/>
          <w:shd w:val="clear" w:color="auto" w:fill="FFFFFF"/>
        </w:rPr>
        <w:t>also von Medikamenten, mit denen unter anderem Schlafstörungen, Angstzustände sowie innere Unruhe und Anspannungen behandelt werden.</w:t>
      </w:r>
      <w:r w:rsidR="00AB1561" w:rsidRPr="009D4B37">
        <w:rPr>
          <w:rFonts w:ascii="Arial" w:hAnsi="Arial" w:cs="Arial"/>
          <w:color w:val="auto"/>
          <w:shd w:val="clear" w:color="auto" w:fill="FFFFFF"/>
        </w:rPr>
        <w:t xml:space="preserve"> </w:t>
      </w:r>
      <w:r w:rsidR="008878FF" w:rsidRPr="009D4B37">
        <w:rPr>
          <w:rFonts w:ascii="Arial" w:hAnsi="Arial" w:cs="Arial"/>
          <w:color w:val="auto"/>
          <w:shd w:val="clear" w:color="auto" w:fill="FFFFFF"/>
        </w:rPr>
        <w:t>Anders als Drogen- der Alkoholsucht verläuft die Abhängigkeit von Medikamenten meistens schleichend und unauffällig. In vielen Fällen wird die Abhängigkeit von Medikamenten weder von den Personen selbst noch von ihrem sozialen Umfeld als echte Erkrankung wahrgenommen.</w:t>
      </w:r>
    </w:p>
    <w:p w:rsidR="00032E42" w:rsidRDefault="00032E42" w:rsidP="0031078A">
      <w:pPr>
        <w:pStyle w:val="Default"/>
        <w:rPr>
          <w:rFonts w:ascii="Arial" w:hAnsi="Arial" w:cs="Arial"/>
          <w:color w:val="auto"/>
          <w:shd w:val="clear" w:color="auto" w:fill="FFFFFF"/>
        </w:rPr>
      </w:pPr>
    </w:p>
    <w:p w:rsidR="00211DB5" w:rsidRPr="009D4B37" w:rsidRDefault="007C29AF" w:rsidP="009D4B37">
      <w:pPr>
        <w:pStyle w:val="Default"/>
        <w:rPr>
          <w:rFonts w:ascii="Arial" w:hAnsi="Arial" w:cs="Arial"/>
          <w:color w:val="auto"/>
          <w:shd w:val="clear" w:color="auto" w:fill="FFFFFF"/>
        </w:rPr>
      </w:pPr>
      <w:r w:rsidRPr="009D4B37">
        <w:rPr>
          <w:rFonts w:ascii="Arial" w:hAnsi="Arial" w:cs="Arial"/>
          <w:color w:val="auto"/>
          <w:shd w:val="clear" w:color="auto" w:fill="FFFFFF"/>
        </w:rPr>
        <w:t>Laut DHS haben in Deutschland 15,2 Millionen 18- bis 64-jährige Erwachsene und etwa 481.000 12- bis 17-jährige Jugendliche zumindest einmal in ihrem Leben eine illegale Droge konsumiert. Dabei handelt es sich überwiegend um Cannabisprodukte.</w:t>
      </w:r>
      <w:r w:rsidR="00211DB5" w:rsidRPr="009D4B37">
        <w:rPr>
          <w:rFonts w:ascii="Arial" w:hAnsi="Arial" w:cs="Arial"/>
          <w:color w:val="auto"/>
          <w:shd w:val="clear" w:color="auto" w:fill="FFFFFF"/>
        </w:rPr>
        <w:t xml:space="preserve"> </w:t>
      </w:r>
      <w:r w:rsidR="005320DD" w:rsidRPr="009D4B37">
        <w:rPr>
          <w:rFonts w:ascii="Arial" w:hAnsi="Arial" w:cs="Arial"/>
          <w:color w:val="auto"/>
          <w:shd w:val="clear" w:color="auto" w:fill="FFFFFF"/>
        </w:rPr>
        <w:t>Von den 12- bis 17-Jährigen hatten 368.000 in den letzten 12 Monaten Cannabis konsumiert (Jungen: 10,8 Prozent / Mädchen: 5,3 Prozent). Bei den 18- bis 64-Jährigen haben 7,1 Prozent (etwa 3,7 Mio. Erwachsene) in den letzten 12 Monaten Cannabis konsumiert (Männer 8,9 Prozent / Frauen: 5,3 Prozent).</w:t>
      </w:r>
      <w:r w:rsidR="00AB1561" w:rsidRPr="009D4B37">
        <w:rPr>
          <w:rFonts w:ascii="Arial" w:hAnsi="Arial" w:cs="Arial"/>
          <w:color w:val="auto"/>
          <w:shd w:val="clear" w:color="auto" w:fill="FFFFFF"/>
        </w:rPr>
        <w:t xml:space="preserve"> </w:t>
      </w:r>
      <w:r w:rsidR="00AD089E" w:rsidRPr="009D4B37">
        <w:rPr>
          <w:rFonts w:ascii="Arial" w:hAnsi="Arial" w:cs="Arial"/>
          <w:color w:val="auto"/>
          <w:shd w:val="clear" w:color="auto" w:fill="FFFFFF"/>
        </w:rPr>
        <w:t>Amphetamine (1,2 Prozent), Ecstasy und Kokain (1,1 Prozent) wurden in den letzten 12 Monaten jeweils von gut einem Prozent der Erwachsenen konsumiert</w:t>
      </w:r>
      <w:r w:rsidR="00211DB5" w:rsidRPr="009D4B37">
        <w:rPr>
          <w:rFonts w:ascii="Arial" w:hAnsi="Arial" w:cs="Arial"/>
          <w:color w:val="auto"/>
          <w:shd w:val="clear" w:color="auto" w:fill="FFFFFF"/>
        </w:rPr>
        <w:t xml:space="preserve"> (Befragung 2018/2019)</w:t>
      </w:r>
      <w:r w:rsidR="00AD089E" w:rsidRPr="009D4B37">
        <w:rPr>
          <w:rFonts w:ascii="Arial" w:hAnsi="Arial" w:cs="Arial"/>
          <w:color w:val="auto"/>
          <w:shd w:val="clear" w:color="auto" w:fill="FFFFFF"/>
        </w:rPr>
        <w:t>. Werden nur die 18- bis 25-Jährigen betrachtet lagen die Werte höher (</w:t>
      </w:r>
      <w:r w:rsidR="00211DB5" w:rsidRPr="009D4B37">
        <w:rPr>
          <w:rFonts w:ascii="Arial" w:hAnsi="Arial" w:cs="Arial"/>
          <w:color w:val="auto"/>
          <w:shd w:val="clear" w:color="auto" w:fill="FFFFFF"/>
        </w:rPr>
        <w:t xml:space="preserve">2,8, 3,6 und </w:t>
      </w:r>
      <w:r w:rsidR="00211DB5" w:rsidRPr="009D4B37">
        <w:rPr>
          <w:rFonts w:ascii="Arial" w:hAnsi="Arial" w:cs="Arial"/>
          <w:color w:val="auto"/>
          <w:shd w:val="clear" w:color="auto" w:fill="FFFFFF"/>
        </w:rPr>
        <w:lastRenderedPageBreak/>
        <w:t>2,9 Prozent), bei den 12- bis 17-Jährigen lagen die Werte deutlich niedriger (0,3, 0,5 und 0,2 Prozent).</w:t>
      </w:r>
      <w:r w:rsidR="00AB1561" w:rsidRPr="009D4B37">
        <w:rPr>
          <w:rFonts w:ascii="Arial" w:hAnsi="Arial" w:cs="Arial"/>
          <w:color w:val="auto"/>
          <w:shd w:val="clear" w:color="auto" w:fill="FFFFFF"/>
        </w:rPr>
        <w:t xml:space="preserve"> </w:t>
      </w:r>
      <w:r w:rsidR="00211DB5" w:rsidRPr="009D4B37">
        <w:rPr>
          <w:rFonts w:ascii="Arial" w:hAnsi="Arial" w:cs="Arial"/>
          <w:color w:val="auto"/>
          <w:shd w:val="clear" w:color="auto" w:fill="FFFFFF"/>
        </w:rPr>
        <w:t>2018 galten in Deutschland 309.000 Personen als abhängig von Cannabis, 41.000 als kokainabhängig und 103.000 Personen als abhängig von Amphetaminen.</w:t>
      </w:r>
    </w:p>
    <w:p w:rsidR="00AB1561" w:rsidRPr="009D4B37" w:rsidRDefault="00AB1561" w:rsidP="009D4B37">
      <w:pPr>
        <w:pStyle w:val="Default"/>
        <w:rPr>
          <w:rFonts w:ascii="Arial" w:hAnsi="Arial" w:cs="Arial"/>
          <w:color w:val="auto"/>
          <w:shd w:val="clear" w:color="auto" w:fill="FFFFFF"/>
        </w:rPr>
      </w:pPr>
    </w:p>
    <w:p w:rsidR="004D5220" w:rsidRPr="009D4B37" w:rsidRDefault="008878FF" w:rsidP="00D36128">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Neben den stoffgebundenen Süchten gibt es auch die nicht-stoffgebundenen Süchte wie zum Beispiel Spiel- oder Esssucht. Glücksspiel ist im Alltag weit verbreitet. </w:t>
      </w:r>
      <w:r w:rsidR="00DF24BC" w:rsidRPr="009D4B37">
        <w:rPr>
          <w:rFonts w:ascii="Arial" w:hAnsi="Arial" w:cs="Arial"/>
          <w:color w:val="auto"/>
          <w:shd w:val="clear" w:color="auto" w:fill="FFFFFF"/>
        </w:rPr>
        <w:t>Knapp</w:t>
      </w:r>
      <w:r w:rsidRPr="009D4B37">
        <w:rPr>
          <w:rFonts w:ascii="Arial" w:hAnsi="Arial" w:cs="Arial"/>
          <w:color w:val="auto"/>
          <w:shd w:val="clear" w:color="auto" w:fill="FFFFFF"/>
        </w:rPr>
        <w:t xml:space="preserve"> </w:t>
      </w:r>
      <w:r w:rsidR="00507589" w:rsidRPr="009D4B37">
        <w:rPr>
          <w:rFonts w:ascii="Arial" w:hAnsi="Arial" w:cs="Arial"/>
          <w:color w:val="auto"/>
          <w:shd w:val="clear" w:color="auto" w:fill="FFFFFF"/>
        </w:rPr>
        <w:t xml:space="preserve">vier von zehn </w:t>
      </w:r>
      <w:r w:rsidRPr="009D4B37">
        <w:rPr>
          <w:rFonts w:ascii="Arial" w:hAnsi="Arial" w:cs="Arial"/>
          <w:color w:val="auto"/>
          <w:shd w:val="clear" w:color="auto" w:fill="FFFFFF"/>
        </w:rPr>
        <w:t>Erwachsene</w:t>
      </w:r>
      <w:r w:rsidR="00507589" w:rsidRPr="009D4B37">
        <w:rPr>
          <w:rFonts w:ascii="Arial" w:hAnsi="Arial" w:cs="Arial"/>
          <w:color w:val="auto"/>
          <w:shd w:val="clear" w:color="auto" w:fill="FFFFFF"/>
        </w:rPr>
        <w:t>n</w:t>
      </w:r>
      <w:r w:rsidRPr="009D4B37">
        <w:rPr>
          <w:rFonts w:ascii="Arial" w:hAnsi="Arial" w:cs="Arial"/>
          <w:color w:val="auto"/>
          <w:shd w:val="clear" w:color="auto" w:fill="FFFFFF"/>
        </w:rPr>
        <w:t xml:space="preserve"> spiel</w:t>
      </w:r>
      <w:r w:rsidR="00507589" w:rsidRPr="009D4B37">
        <w:rPr>
          <w:rFonts w:ascii="Arial" w:hAnsi="Arial" w:cs="Arial"/>
          <w:color w:val="auto"/>
          <w:shd w:val="clear" w:color="auto" w:fill="FFFFFF"/>
        </w:rPr>
        <w:t>en</w:t>
      </w:r>
      <w:r w:rsidRPr="009D4B37">
        <w:rPr>
          <w:rFonts w:ascii="Arial" w:hAnsi="Arial" w:cs="Arial"/>
          <w:color w:val="auto"/>
          <w:shd w:val="clear" w:color="auto" w:fill="FFFFFF"/>
        </w:rPr>
        <w:t xml:space="preserve"> im </w:t>
      </w:r>
      <w:r w:rsidR="00507589" w:rsidRPr="009D4B37">
        <w:rPr>
          <w:rFonts w:ascii="Arial" w:hAnsi="Arial" w:cs="Arial"/>
          <w:color w:val="auto"/>
          <w:shd w:val="clear" w:color="auto" w:fill="FFFFFF"/>
        </w:rPr>
        <w:t>L</w:t>
      </w:r>
      <w:r w:rsidRPr="009D4B37">
        <w:rPr>
          <w:rFonts w:ascii="Arial" w:hAnsi="Arial" w:cs="Arial"/>
          <w:color w:val="auto"/>
          <w:shd w:val="clear" w:color="auto" w:fill="FFFFFF"/>
        </w:rPr>
        <w:t>auf</w:t>
      </w:r>
      <w:r w:rsidR="00507589" w:rsidRPr="009D4B37">
        <w:rPr>
          <w:rFonts w:ascii="Arial" w:hAnsi="Arial" w:cs="Arial"/>
          <w:color w:val="auto"/>
          <w:shd w:val="clear" w:color="auto" w:fill="FFFFFF"/>
        </w:rPr>
        <w:t>e</w:t>
      </w:r>
      <w:r w:rsidRPr="009D4B37">
        <w:rPr>
          <w:rFonts w:ascii="Arial" w:hAnsi="Arial" w:cs="Arial"/>
          <w:color w:val="auto"/>
          <w:shd w:val="clear" w:color="auto" w:fill="FFFFFF"/>
        </w:rPr>
        <w:t xml:space="preserve"> eines Jahres </w:t>
      </w:r>
      <w:r w:rsidR="00193B75">
        <w:rPr>
          <w:rFonts w:ascii="Arial" w:hAnsi="Arial" w:cs="Arial"/>
          <w:color w:val="auto"/>
          <w:shd w:val="clear" w:color="auto" w:fill="FFFFFF"/>
        </w:rPr>
        <w:t xml:space="preserve">mindestens einmal ein </w:t>
      </w:r>
      <w:r w:rsidRPr="009D4B37">
        <w:rPr>
          <w:rFonts w:ascii="Arial" w:hAnsi="Arial" w:cs="Arial"/>
          <w:color w:val="auto"/>
          <w:shd w:val="clear" w:color="auto" w:fill="FFFFFF"/>
        </w:rPr>
        <w:t>öffentlich angebotene</w:t>
      </w:r>
      <w:r w:rsidR="00193B75">
        <w:rPr>
          <w:rFonts w:ascii="Arial" w:hAnsi="Arial" w:cs="Arial"/>
          <w:color w:val="auto"/>
          <w:shd w:val="clear" w:color="auto" w:fill="FFFFFF"/>
        </w:rPr>
        <w:t>s</w:t>
      </w:r>
      <w:r w:rsidRPr="009D4B37">
        <w:rPr>
          <w:rFonts w:ascii="Arial" w:hAnsi="Arial" w:cs="Arial"/>
          <w:color w:val="auto"/>
          <w:shd w:val="clear" w:color="auto" w:fill="FFFFFF"/>
        </w:rPr>
        <w:t xml:space="preserve"> Glücksspiel.</w:t>
      </w:r>
      <w:r w:rsidR="00DF24BC" w:rsidRPr="009D4B37">
        <w:rPr>
          <w:rFonts w:ascii="Arial" w:hAnsi="Arial" w:cs="Arial"/>
          <w:color w:val="auto"/>
          <w:shd w:val="clear" w:color="auto" w:fill="FFFFFF"/>
        </w:rPr>
        <w:t xml:space="preserve"> Im Jahr 2011 war es </w:t>
      </w:r>
      <w:r w:rsidR="00BA61C3">
        <w:rPr>
          <w:rFonts w:ascii="Arial" w:hAnsi="Arial" w:cs="Arial"/>
          <w:color w:val="auto"/>
          <w:shd w:val="clear" w:color="auto" w:fill="FFFFFF"/>
        </w:rPr>
        <w:t xml:space="preserve">allerdings </w:t>
      </w:r>
      <w:r w:rsidR="00DF24BC" w:rsidRPr="009D4B37">
        <w:rPr>
          <w:rFonts w:ascii="Arial" w:hAnsi="Arial" w:cs="Arial"/>
          <w:color w:val="auto"/>
          <w:shd w:val="clear" w:color="auto" w:fill="FFFFFF"/>
        </w:rPr>
        <w:t>noch jeder Zweite.</w:t>
      </w:r>
      <w:r w:rsidR="00AB1561" w:rsidRPr="009D4B37">
        <w:rPr>
          <w:rFonts w:ascii="Arial" w:hAnsi="Arial" w:cs="Arial"/>
          <w:color w:val="auto"/>
          <w:shd w:val="clear" w:color="auto" w:fill="FFFFFF"/>
        </w:rPr>
        <w:t xml:space="preserve"> </w:t>
      </w:r>
      <w:r w:rsidR="004D5220" w:rsidRPr="009D4B37">
        <w:rPr>
          <w:rFonts w:ascii="Arial" w:hAnsi="Arial" w:cs="Arial"/>
          <w:color w:val="auto"/>
          <w:shd w:val="clear" w:color="auto" w:fill="FFFFFF"/>
        </w:rPr>
        <w:t xml:space="preserve">Beim regulierten Glücksspielmarkt entfallen die höchsten Umsätze auf Geldspielautomaten sowie auf </w:t>
      </w:r>
      <w:r w:rsidRPr="009D4B37">
        <w:rPr>
          <w:rFonts w:ascii="Arial" w:hAnsi="Arial" w:cs="Arial"/>
          <w:color w:val="auto"/>
          <w:shd w:val="clear" w:color="auto" w:fill="FFFFFF"/>
        </w:rPr>
        <w:t>staatliche</w:t>
      </w:r>
      <w:r w:rsidR="004D5220" w:rsidRPr="009D4B37">
        <w:rPr>
          <w:rFonts w:ascii="Arial" w:hAnsi="Arial" w:cs="Arial"/>
          <w:color w:val="auto"/>
          <w:shd w:val="clear" w:color="auto" w:fill="FFFFFF"/>
        </w:rPr>
        <w:t xml:space="preserve"> </w:t>
      </w:r>
      <w:r w:rsidRPr="009D4B37">
        <w:rPr>
          <w:rFonts w:ascii="Arial" w:hAnsi="Arial" w:cs="Arial"/>
          <w:color w:val="auto"/>
          <w:shd w:val="clear" w:color="auto" w:fill="FFFFFF"/>
        </w:rPr>
        <w:t xml:space="preserve">Lotterien und </w:t>
      </w:r>
      <w:r w:rsidR="004D5220" w:rsidRPr="009D4B37">
        <w:rPr>
          <w:rFonts w:ascii="Arial" w:hAnsi="Arial" w:cs="Arial"/>
          <w:color w:val="auto"/>
          <w:shd w:val="clear" w:color="auto" w:fill="FFFFFF"/>
        </w:rPr>
        <w:t>Sportwetten des Deutschen Lotto- und Totoblocks (DLTB). Beim nicht regulierten Markt stehen die Umsätze der Online-Casinos sowie der Sport- und Pferdewetten an der Spitze.</w:t>
      </w:r>
      <w:r w:rsidR="00AB1561" w:rsidRPr="009D4B37">
        <w:rPr>
          <w:rFonts w:ascii="Arial" w:hAnsi="Arial" w:cs="Arial"/>
          <w:color w:val="auto"/>
          <w:shd w:val="clear" w:color="auto" w:fill="FFFFFF"/>
        </w:rPr>
        <w:t xml:space="preserve"> </w:t>
      </w:r>
      <w:r w:rsidRPr="009D4B37">
        <w:rPr>
          <w:rFonts w:ascii="Arial" w:hAnsi="Arial" w:cs="Arial"/>
          <w:color w:val="auto"/>
          <w:shd w:val="clear" w:color="auto" w:fill="FFFFFF"/>
        </w:rPr>
        <w:t xml:space="preserve">Problematisch ist in diesem Zusammenhang, dass </w:t>
      </w:r>
      <w:r w:rsidR="004D5220" w:rsidRPr="009D4B37">
        <w:rPr>
          <w:rFonts w:ascii="Arial" w:hAnsi="Arial" w:cs="Arial"/>
          <w:color w:val="auto"/>
          <w:shd w:val="clear" w:color="auto" w:fill="FFFFFF"/>
        </w:rPr>
        <w:t>sich die Umsätze auf dem legalen Glücksspiel-Markt (ohne Soziallotterien wie z.B. Aktion Mensch) laut der Deutschen Hauptstelle für Suchtfragen zwischen 2002 und 2019 von 27,4 auf 44,2 M</w:t>
      </w:r>
      <w:r w:rsidR="00D36128" w:rsidRPr="009D4B37">
        <w:rPr>
          <w:rFonts w:ascii="Arial" w:hAnsi="Arial" w:cs="Arial"/>
          <w:color w:val="auto"/>
          <w:shd w:val="clear" w:color="auto" w:fill="FFFFFF"/>
        </w:rPr>
        <w:t xml:space="preserve">illiarden </w:t>
      </w:r>
      <w:r w:rsidR="004D5220" w:rsidRPr="009D4B37">
        <w:rPr>
          <w:rFonts w:ascii="Arial" w:hAnsi="Arial" w:cs="Arial"/>
          <w:color w:val="auto"/>
          <w:shd w:val="clear" w:color="auto" w:fill="FFFFFF"/>
        </w:rPr>
        <w:t>Euro erhöht haben</w:t>
      </w:r>
      <w:r w:rsidR="00304A1C" w:rsidRPr="009D4B37">
        <w:rPr>
          <w:rFonts w:ascii="Arial" w:hAnsi="Arial" w:cs="Arial"/>
          <w:color w:val="auto"/>
          <w:shd w:val="clear" w:color="auto" w:fill="FFFFFF"/>
        </w:rPr>
        <w:t xml:space="preserve"> – ein Plus von 2,9 Prozent pro Jahr.</w:t>
      </w:r>
    </w:p>
    <w:p w:rsidR="00AB1561" w:rsidRPr="009D4B37" w:rsidRDefault="00AB1561" w:rsidP="00D36128">
      <w:pPr>
        <w:pStyle w:val="Default"/>
        <w:rPr>
          <w:rFonts w:ascii="Arial" w:hAnsi="Arial" w:cs="Arial"/>
          <w:color w:val="auto"/>
          <w:shd w:val="clear" w:color="auto" w:fill="FFFFFF"/>
        </w:rPr>
      </w:pPr>
    </w:p>
    <w:p w:rsidR="0091730A" w:rsidRPr="009D4B37" w:rsidRDefault="00D36128" w:rsidP="0091730A">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Nach Angaben der BZgA leben in Deutschland </w:t>
      </w:r>
      <w:r w:rsidR="008878FF" w:rsidRPr="009D4B37">
        <w:rPr>
          <w:rFonts w:ascii="Arial" w:hAnsi="Arial" w:cs="Arial"/>
          <w:color w:val="auto"/>
          <w:shd w:val="clear" w:color="auto" w:fill="FFFFFF"/>
        </w:rPr>
        <w:t>etwa 2</w:t>
      </w:r>
      <w:r w:rsidRPr="009D4B37">
        <w:rPr>
          <w:rFonts w:ascii="Arial" w:hAnsi="Arial" w:cs="Arial"/>
          <w:color w:val="auto"/>
          <w:shd w:val="clear" w:color="auto" w:fill="FFFFFF"/>
        </w:rPr>
        <w:t>00</w:t>
      </w:r>
      <w:r w:rsidR="008878FF" w:rsidRPr="009D4B37">
        <w:rPr>
          <w:rFonts w:ascii="Arial" w:hAnsi="Arial" w:cs="Arial"/>
          <w:color w:val="auto"/>
          <w:shd w:val="clear" w:color="auto" w:fill="FFFFFF"/>
        </w:rPr>
        <w:t>.000 Glücksspielabhängige</w:t>
      </w:r>
      <w:r w:rsidRPr="009D4B37">
        <w:rPr>
          <w:rFonts w:ascii="Arial" w:hAnsi="Arial" w:cs="Arial"/>
          <w:color w:val="auto"/>
          <w:shd w:val="clear" w:color="auto" w:fill="FFFFFF"/>
        </w:rPr>
        <w:t xml:space="preserve"> u</w:t>
      </w:r>
      <w:r w:rsidR="008878FF" w:rsidRPr="009D4B37">
        <w:rPr>
          <w:rFonts w:ascii="Arial" w:hAnsi="Arial" w:cs="Arial"/>
          <w:color w:val="auto"/>
          <w:shd w:val="clear" w:color="auto" w:fill="FFFFFF"/>
        </w:rPr>
        <w:t xml:space="preserve">nd </w:t>
      </w:r>
      <w:r w:rsidRPr="009D4B37">
        <w:rPr>
          <w:rFonts w:ascii="Arial" w:hAnsi="Arial" w:cs="Arial"/>
          <w:color w:val="auto"/>
          <w:shd w:val="clear" w:color="auto" w:fill="FFFFFF"/>
        </w:rPr>
        <w:t>knapp 230</w:t>
      </w:r>
      <w:r w:rsidR="008878FF" w:rsidRPr="009D4B37">
        <w:rPr>
          <w:rFonts w:ascii="Arial" w:hAnsi="Arial" w:cs="Arial"/>
          <w:color w:val="auto"/>
          <w:shd w:val="clear" w:color="auto" w:fill="FFFFFF"/>
        </w:rPr>
        <w:t xml:space="preserve">.000 </w:t>
      </w:r>
      <w:r w:rsidRPr="009D4B37">
        <w:rPr>
          <w:rFonts w:ascii="Arial" w:hAnsi="Arial" w:cs="Arial"/>
          <w:color w:val="auto"/>
          <w:shd w:val="clear" w:color="auto" w:fill="FFFFFF"/>
        </w:rPr>
        <w:t xml:space="preserve">Personen mit </w:t>
      </w:r>
      <w:r w:rsidR="008878FF" w:rsidRPr="009D4B37">
        <w:rPr>
          <w:rFonts w:ascii="Arial" w:hAnsi="Arial" w:cs="Arial"/>
          <w:color w:val="auto"/>
          <w:shd w:val="clear" w:color="auto" w:fill="FFFFFF"/>
        </w:rPr>
        <w:t>problematische</w:t>
      </w:r>
      <w:r w:rsidRPr="009D4B37">
        <w:rPr>
          <w:rFonts w:ascii="Arial" w:hAnsi="Arial" w:cs="Arial"/>
          <w:color w:val="auto"/>
          <w:shd w:val="clear" w:color="auto" w:fill="FFFFFF"/>
        </w:rPr>
        <w:t>m</w:t>
      </w:r>
      <w:r w:rsidR="008878FF" w:rsidRPr="009D4B37">
        <w:rPr>
          <w:rFonts w:ascii="Arial" w:hAnsi="Arial" w:cs="Arial"/>
          <w:color w:val="auto"/>
          <w:shd w:val="clear" w:color="auto" w:fill="FFFFFF"/>
        </w:rPr>
        <w:t xml:space="preserve"> Spiel</w:t>
      </w:r>
      <w:r w:rsidRPr="009D4B37">
        <w:rPr>
          <w:rFonts w:ascii="Arial" w:hAnsi="Arial" w:cs="Arial"/>
          <w:color w:val="auto"/>
          <w:shd w:val="clear" w:color="auto" w:fill="FFFFFF"/>
        </w:rPr>
        <w:t>verhalten</w:t>
      </w:r>
      <w:r w:rsidR="008878FF" w:rsidRPr="009D4B37">
        <w:rPr>
          <w:rFonts w:ascii="Arial" w:hAnsi="Arial" w:cs="Arial"/>
          <w:color w:val="auto"/>
          <w:shd w:val="clear" w:color="auto" w:fill="FFFFFF"/>
        </w:rPr>
        <w:t>.</w:t>
      </w:r>
      <w:r w:rsidR="0091730A" w:rsidRPr="009D4B37">
        <w:rPr>
          <w:rFonts w:ascii="Arial" w:hAnsi="Arial" w:cs="Arial"/>
          <w:color w:val="auto"/>
          <w:shd w:val="clear" w:color="auto" w:fill="FFFFFF"/>
        </w:rPr>
        <w:t xml:space="preserve"> Ein Migrationshintergrund, niedriges Einkommen und junges Alter sind dabei wichtige Faktoren für das Entstehen eines problematischen oder gar pathologischen Glücksspielverhaltens. Zudem gilt: Je älter die Altersgruppe, desto regelmäßiger werden Glücksspiele gespielt: Rund 15 Prozent der über 55-Jährigen spielten bezogen auf die Erhebung im Jahr 2019 mindestens einmal in der Woche – im Vergleich zu etwa 4 Prozent der 21- bis 25-Jährigen.</w:t>
      </w:r>
    </w:p>
    <w:p w:rsidR="00AB1561" w:rsidRPr="009D4B37" w:rsidRDefault="00AB1561" w:rsidP="0091730A">
      <w:pPr>
        <w:pStyle w:val="Default"/>
        <w:rPr>
          <w:rFonts w:ascii="Arial" w:hAnsi="Arial" w:cs="Arial"/>
          <w:color w:val="auto"/>
          <w:shd w:val="clear" w:color="auto" w:fill="FFFFFF"/>
        </w:rPr>
      </w:pPr>
    </w:p>
    <w:p w:rsidR="00832021" w:rsidRPr="009D4B37" w:rsidRDefault="00832021" w:rsidP="009C207B">
      <w:pPr>
        <w:pStyle w:val="Default"/>
        <w:rPr>
          <w:rFonts w:ascii="Arial" w:hAnsi="Arial" w:cs="Arial"/>
          <w:color w:val="auto"/>
          <w:shd w:val="clear" w:color="auto" w:fill="FFFFFF"/>
        </w:rPr>
      </w:pPr>
      <w:r w:rsidRPr="009D4B37">
        <w:rPr>
          <w:rFonts w:ascii="Arial" w:hAnsi="Arial" w:cs="Arial"/>
          <w:color w:val="auto"/>
          <w:shd w:val="clear" w:color="auto" w:fill="FFFFFF"/>
        </w:rPr>
        <w:t>Auch die Computerspiel- und Medienabhängigkeit ist in Deutschland sehr w</w:t>
      </w:r>
      <w:r w:rsidR="00C24E8C" w:rsidRPr="009D4B37">
        <w:rPr>
          <w:rFonts w:ascii="Arial" w:hAnsi="Arial" w:cs="Arial"/>
          <w:color w:val="auto"/>
          <w:shd w:val="clear" w:color="auto" w:fill="FFFFFF"/>
        </w:rPr>
        <w:t xml:space="preserve">eit verbreitet. </w:t>
      </w:r>
      <w:r w:rsidRPr="009D4B37">
        <w:rPr>
          <w:rFonts w:ascii="Arial" w:hAnsi="Arial" w:cs="Arial"/>
          <w:color w:val="auto"/>
          <w:shd w:val="clear" w:color="auto" w:fill="FFFFFF"/>
        </w:rPr>
        <w:t xml:space="preserve">Laut einer Studie der DAK-Versicherung (2019) </w:t>
      </w:r>
      <w:r w:rsidRPr="009C207B">
        <w:rPr>
          <w:rFonts w:ascii="Arial" w:hAnsi="Arial" w:cs="Arial"/>
          <w:color w:val="auto"/>
          <w:shd w:val="clear" w:color="auto" w:fill="FFFFFF"/>
        </w:rPr>
        <w:t xml:space="preserve">spielen 72,5 Prozent der Jugendlichen in Deutschland regelmäßig Computerspiele – </w:t>
      </w:r>
      <w:r w:rsidR="00BA61C3">
        <w:rPr>
          <w:rFonts w:ascii="Arial" w:hAnsi="Arial" w:cs="Arial"/>
          <w:color w:val="auto"/>
          <w:shd w:val="clear" w:color="auto" w:fill="FFFFFF"/>
        </w:rPr>
        <w:t xml:space="preserve">also </w:t>
      </w:r>
      <w:r w:rsidRPr="009C207B">
        <w:rPr>
          <w:rFonts w:ascii="Arial" w:hAnsi="Arial" w:cs="Arial"/>
          <w:color w:val="auto"/>
          <w:shd w:val="clear" w:color="auto" w:fill="FFFFFF"/>
        </w:rPr>
        <w:t xml:space="preserve">mehr als drei Millionen 12- bis 17-Jährige. Insgesamt spielen knapp 90 Prozent aller Jungen und gut 50 Prozent der </w:t>
      </w:r>
      <w:r w:rsidRPr="009D4B37">
        <w:rPr>
          <w:rFonts w:ascii="Arial" w:hAnsi="Arial" w:cs="Arial"/>
          <w:color w:val="auto"/>
          <w:shd w:val="clear" w:color="auto" w:fill="FFFFFF"/>
        </w:rPr>
        <w:t xml:space="preserve">Mädchen. Dabei zeigen 15,4 Prozent der Spieler ein riskantes oder pathologisches Spielverhalten – </w:t>
      </w:r>
      <w:r w:rsidR="009C207B" w:rsidRPr="009D4B37">
        <w:rPr>
          <w:rFonts w:ascii="Arial" w:hAnsi="Arial" w:cs="Arial"/>
          <w:color w:val="auto"/>
          <w:shd w:val="clear" w:color="auto" w:fill="FFFFFF"/>
        </w:rPr>
        <w:t xml:space="preserve">das sind </w:t>
      </w:r>
      <w:r w:rsidRPr="009D4B37">
        <w:rPr>
          <w:rFonts w:ascii="Arial" w:hAnsi="Arial" w:cs="Arial"/>
          <w:color w:val="auto"/>
          <w:shd w:val="clear" w:color="auto" w:fill="FFFFFF"/>
        </w:rPr>
        <w:t>465.000 12- bis 17-jährige Risikogamer.</w:t>
      </w:r>
      <w:r w:rsidR="009C207B" w:rsidRPr="009D4B37">
        <w:rPr>
          <w:rFonts w:ascii="Arial" w:hAnsi="Arial" w:cs="Arial"/>
          <w:color w:val="auto"/>
          <w:shd w:val="clear" w:color="auto" w:fill="FFFFFF"/>
        </w:rPr>
        <w:t xml:space="preserve"> 3,3 Prozent der Betroffenen erfüllen sogar die Kriterien einer Computerspielabhängigkeit mit Entzugserscheinungen, Kontrollverlusten oder Gefährdungen. Auch unter Erwachsenen sind Computerspiele beziehungsweise a</w:t>
      </w:r>
      <w:r w:rsidR="009C207B" w:rsidRPr="009C207B">
        <w:rPr>
          <w:rFonts w:ascii="Arial" w:hAnsi="Arial" w:cs="Arial"/>
          <w:color w:val="auto"/>
          <w:shd w:val="clear" w:color="auto" w:fill="FFFFFF"/>
        </w:rPr>
        <w:t xml:space="preserve">uffälliges Nutzungsverhalten </w:t>
      </w:r>
      <w:r w:rsidR="009C207B" w:rsidRPr="009D4B37">
        <w:rPr>
          <w:rFonts w:ascii="Arial" w:hAnsi="Arial" w:cs="Arial"/>
          <w:color w:val="auto"/>
          <w:shd w:val="clear" w:color="auto" w:fill="FFFFFF"/>
        </w:rPr>
        <w:t>weit verbreitet.</w:t>
      </w:r>
    </w:p>
    <w:p w:rsidR="00AB1561" w:rsidRPr="009D4B37" w:rsidRDefault="00AB1561" w:rsidP="009C207B">
      <w:pPr>
        <w:pStyle w:val="Default"/>
        <w:rPr>
          <w:rFonts w:ascii="Arial" w:hAnsi="Arial" w:cs="Arial"/>
          <w:color w:val="auto"/>
          <w:shd w:val="clear" w:color="auto" w:fill="FFFFFF"/>
        </w:rPr>
      </w:pPr>
    </w:p>
    <w:p w:rsidR="00C24E8C" w:rsidRPr="009D4B37" w:rsidRDefault="00C24E8C" w:rsidP="009D4B37">
      <w:pPr>
        <w:pStyle w:val="Default"/>
        <w:rPr>
          <w:rFonts w:ascii="Arial" w:hAnsi="Arial" w:cs="Arial"/>
          <w:color w:val="auto"/>
          <w:shd w:val="clear" w:color="auto" w:fill="FFFFFF"/>
        </w:rPr>
      </w:pPr>
      <w:r w:rsidRPr="009D4B37">
        <w:rPr>
          <w:rFonts w:ascii="Arial" w:hAnsi="Arial" w:cs="Arial"/>
          <w:color w:val="auto"/>
          <w:shd w:val="clear" w:color="auto" w:fill="FFFFFF"/>
        </w:rPr>
        <w:t>Schließlich nutzt d</w:t>
      </w:r>
      <w:r w:rsidRPr="00C24E8C">
        <w:rPr>
          <w:rFonts w:ascii="Arial" w:hAnsi="Arial" w:cs="Arial"/>
          <w:color w:val="auto"/>
          <w:shd w:val="clear" w:color="auto" w:fill="FFFFFF"/>
        </w:rPr>
        <w:t xml:space="preserve">ie große Mehrheit (85 Prozent) der </w:t>
      </w:r>
      <w:r w:rsidRPr="009D4B37">
        <w:rPr>
          <w:rFonts w:ascii="Arial" w:hAnsi="Arial" w:cs="Arial"/>
          <w:color w:val="auto"/>
          <w:shd w:val="clear" w:color="auto" w:fill="FFFFFF"/>
        </w:rPr>
        <w:t>12</w:t>
      </w:r>
      <w:r w:rsidRPr="00C24E8C">
        <w:rPr>
          <w:rFonts w:ascii="Arial" w:hAnsi="Arial" w:cs="Arial"/>
          <w:color w:val="auto"/>
          <w:shd w:val="clear" w:color="auto" w:fill="FFFFFF"/>
        </w:rPr>
        <w:t xml:space="preserve">- bis 17-Jährigen </w:t>
      </w:r>
      <w:r w:rsidR="002732A8" w:rsidRPr="00C24E8C">
        <w:rPr>
          <w:rFonts w:ascii="Arial" w:hAnsi="Arial" w:cs="Arial"/>
          <w:color w:val="auto"/>
          <w:shd w:val="clear" w:color="auto" w:fill="FFFFFF"/>
        </w:rPr>
        <w:t>jeden Tag</w:t>
      </w:r>
      <w:r w:rsidR="002732A8" w:rsidRPr="009D4B37">
        <w:rPr>
          <w:rFonts w:ascii="Arial" w:hAnsi="Arial" w:cs="Arial"/>
          <w:color w:val="auto"/>
          <w:shd w:val="clear" w:color="auto" w:fill="FFFFFF"/>
        </w:rPr>
        <w:t xml:space="preserve"> </w:t>
      </w:r>
      <w:r w:rsidRPr="00C24E8C">
        <w:rPr>
          <w:rFonts w:ascii="Arial" w:hAnsi="Arial" w:cs="Arial"/>
          <w:color w:val="auto"/>
          <w:shd w:val="clear" w:color="auto" w:fill="FFFFFF"/>
        </w:rPr>
        <w:t>soziale Medien.</w:t>
      </w:r>
      <w:r w:rsidRPr="009D4B37">
        <w:rPr>
          <w:rFonts w:ascii="Arial" w:hAnsi="Arial" w:cs="Arial"/>
          <w:color w:val="auto"/>
          <w:shd w:val="clear" w:color="auto" w:fill="FFFFFF"/>
        </w:rPr>
        <w:t xml:space="preserve"> D</w:t>
      </w:r>
      <w:r w:rsidRPr="00C24E8C">
        <w:rPr>
          <w:rFonts w:ascii="Arial" w:hAnsi="Arial" w:cs="Arial"/>
          <w:color w:val="auto"/>
          <w:shd w:val="clear" w:color="auto" w:fill="FFFFFF"/>
        </w:rPr>
        <w:t xml:space="preserve">ie tägliche Nutzungsdauer beträgt </w:t>
      </w:r>
      <w:r w:rsidR="00E5772B" w:rsidRPr="009D4B37">
        <w:rPr>
          <w:rFonts w:ascii="Arial" w:hAnsi="Arial" w:cs="Arial"/>
          <w:color w:val="auto"/>
          <w:shd w:val="clear" w:color="auto" w:fill="FFFFFF"/>
        </w:rPr>
        <w:t xml:space="preserve">laut einer </w:t>
      </w:r>
      <w:r w:rsidR="00BA61C3">
        <w:rPr>
          <w:rFonts w:ascii="Arial" w:hAnsi="Arial" w:cs="Arial"/>
          <w:color w:val="auto"/>
          <w:shd w:val="clear" w:color="auto" w:fill="FFFFFF"/>
        </w:rPr>
        <w:t>DAK-</w:t>
      </w:r>
      <w:r w:rsidR="00E5772B" w:rsidRPr="009D4B37">
        <w:rPr>
          <w:rFonts w:ascii="Arial" w:hAnsi="Arial" w:cs="Arial"/>
          <w:color w:val="auto"/>
          <w:shd w:val="clear" w:color="auto" w:fill="FFFFFF"/>
        </w:rPr>
        <w:t xml:space="preserve">Studie (2018) </w:t>
      </w:r>
      <w:r w:rsidRPr="00C24E8C">
        <w:rPr>
          <w:rFonts w:ascii="Arial" w:hAnsi="Arial" w:cs="Arial"/>
          <w:color w:val="auto"/>
          <w:shd w:val="clear" w:color="auto" w:fill="FFFFFF"/>
        </w:rPr>
        <w:t>im Durchschnitt knapp drei Stunden (166 Minuten).</w:t>
      </w:r>
      <w:r w:rsidRPr="009D4B37">
        <w:rPr>
          <w:rFonts w:ascii="Arial" w:hAnsi="Arial" w:cs="Arial"/>
          <w:color w:val="auto"/>
          <w:shd w:val="clear" w:color="auto" w:fill="FFFFFF"/>
        </w:rPr>
        <w:t xml:space="preserve"> </w:t>
      </w:r>
      <w:r w:rsidRPr="00C24E8C">
        <w:rPr>
          <w:rFonts w:ascii="Arial" w:hAnsi="Arial" w:cs="Arial"/>
          <w:color w:val="auto"/>
          <w:shd w:val="clear" w:color="auto" w:fill="FFFFFF"/>
        </w:rPr>
        <w:t xml:space="preserve">2,6 Prozent der </w:t>
      </w:r>
      <w:r w:rsidR="00251326">
        <w:rPr>
          <w:rFonts w:ascii="Arial" w:hAnsi="Arial" w:cs="Arial"/>
          <w:color w:val="auto"/>
          <w:shd w:val="clear" w:color="auto" w:fill="FFFFFF"/>
        </w:rPr>
        <w:t>12</w:t>
      </w:r>
      <w:r w:rsidRPr="00C24E8C">
        <w:rPr>
          <w:rFonts w:ascii="Arial" w:hAnsi="Arial" w:cs="Arial"/>
          <w:color w:val="auto"/>
          <w:shd w:val="clear" w:color="auto" w:fill="FFFFFF"/>
        </w:rPr>
        <w:t>- bis 17-Jährigen erfüllten die Kriterien einer Social</w:t>
      </w:r>
      <w:r w:rsidR="00B30161">
        <w:rPr>
          <w:rFonts w:ascii="Arial" w:hAnsi="Arial" w:cs="Arial"/>
          <w:color w:val="auto"/>
          <w:shd w:val="clear" w:color="auto" w:fill="FFFFFF"/>
        </w:rPr>
        <w:t>-</w:t>
      </w:r>
      <w:r w:rsidRPr="00C24E8C">
        <w:rPr>
          <w:rFonts w:ascii="Arial" w:hAnsi="Arial" w:cs="Arial"/>
          <w:color w:val="auto"/>
          <w:shd w:val="clear" w:color="auto" w:fill="FFFFFF"/>
        </w:rPr>
        <w:t>Media</w:t>
      </w:r>
      <w:r w:rsidR="00B30161">
        <w:rPr>
          <w:rFonts w:ascii="Arial" w:hAnsi="Arial" w:cs="Arial"/>
          <w:color w:val="auto"/>
          <w:shd w:val="clear" w:color="auto" w:fill="FFFFFF"/>
        </w:rPr>
        <w:t>-</w:t>
      </w:r>
      <w:proofErr w:type="spellStart"/>
      <w:r w:rsidRPr="00C24E8C">
        <w:rPr>
          <w:rFonts w:ascii="Arial" w:hAnsi="Arial" w:cs="Arial"/>
          <w:color w:val="auto"/>
          <w:shd w:val="clear" w:color="auto" w:fill="FFFFFF"/>
        </w:rPr>
        <w:t>Disorder</w:t>
      </w:r>
      <w:proofErr w:type="spellEnd"/>
      <w:r w:rsidRPr="009D4B37">
        <w:rPr>
          <w:rFonts w:ascii="Arial" w:hAnsi="Arial" w:cs="Arial"/>
          <w:color w:val="auto"/>
          <w:shd w:val="clear" w:color="auto" w:fill="FFFFFF"/>
        </w:rPr>
        <w:t xml:space="preserve"> – </w:t>
      </w:r>
      <w:r w:rsidRPr="00C24E8C">
        <w:rPr>
          <w:rFonts w:ascii="Arial" w:hAnsi="Arial" w:cs="Arial"/>
          <w:color w:val="auto"/>
          <w:shd w:val="clear" w:color="auto" w:fill="FFFFFF"/>
        </w:rPr>
        <w:t>etwa 100.000</w:t>
      </w:r>
      <w:r w:rsidRPr="009D4B37">
        <w:rPr>
          <w:rFonts w:ascii="Arial" w:hAnsi="Arial" w:cs="Arial"/>
          <w:color w:val="auto"/>
          <w:shd w:val="clear" w:color="auto" w:fill="FFFFFF"/>
        </w:rPr>
        <w:t xml:space="preserve"> B</w:t>
      </w:r>
      <w:r w:rsidRPr="00C24E8C">
        <w:rPr>
          <w:rFonts w:ascii="Arial" w:hAnsi="Arial" w:cs="Arial"/>
          <w:color w:val="auto"/>
          <w:shd w:val="clear" w:color="auto" w:fill="FFFFFF"/>
        </w:rPr>
        <w:t>etroffene. Mädchen sind mit 3,4 Prozent</w:t>
      </w:r>
      <w:r w:rsidRPr="009D4B37">
        <w:rPr>
          <w:rFonts w:ascii="Arial" w:hAnsi="Arial" w:cs="Arial"/>
          <w:color w:val="auto"/>
          <w:shd w:val="clear" w:color="auto" w:fill="FFFFFF"/>
        </w:rPr>
        <w:t xml:space="preserve"> </w:t>
      </w:r>
      <w:r w:rsidRPr="00C24E8C">
        <w:rPr>
          <w:rFonts w:ascii="Arial" w:hAnsi="Arial" w:cs="Arial"/>
          <w:color w:val="auto"/>
          <w:shd w:val="clear" w:color="auto" w:fill="FFFFFF"/>
        </w:rPr>
        <w:t xml:space="preserve">häufiger betroffen als Jungen </w:t>
      </w:r>
      <w:r w:rsidR="00B30161">
        <w:rPr>
          <w:rFonts w:ascii="Arial" w:hAnsi="Arial" w:cs="Arial"/>
          <w:color w:val="auto"/>
          <w:shd w:val="clear" w:color="auto" w:fill="FFFFFF"/>
        </w:rPr>
        <w:t xml:space="preserve">mit </w:t>
      </w:r>
      <w:r w:rsidRPr="00C24E8C">
        <w:rPr>
          <w:rFonts w:ascii="Arial" w:hAnsi="Arial" w:cs="Arial"/>
          <w:color w:val="auto"/>
          <w:shd w:val="clear" w:color="auto" w:fill="FFFFFF"/>
        </w:rPr>
        <w:t>1,9 Prozent.</w:t>
      </w:r>
    </w:p>
    <w:p w:rsidR="00AB1561" w:rsidRPr="009D4B37" w:rsidRDefault="00AB1561" w:rsidP="009D4B37">
      <w:pPr>
        <w:pStyle w:val="Default"/>
        <w:rPr>
          <w:rFonts w:ascii="Arial" w:hAnsi="Arial" w:cs="Arial"/>
          <w:color w:val="auto"/>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9D4B37" w:rsidRDefault="00130C1E" w:rsidP="009D4B37">
      <w:pPr>
        <w:pStyle w:val="Default"/>
        <w:rPr>
          <w:rFonts w:ascii="Arial" w:hAnsi="Arial" w:cs="Arial"/>
          <w:color w:val="auto"/>
          <w:shd w:val="clear" w:color="auto" w:fill="FFFFFF"/>
        </w:rPr>
      </w:pPr>
    </w:p>
    <w:p w:rsidR="00670B9F" w:rsidRPr="009D4B37" w:rsidRDefault="008878FF" w:rsidP="009D4B37">
      <w:pPr>
        <w:pStyle w:val="Default"/>
        <w:rPr>
          <w:rFonts w:ascii="Arial" w:hAnsi="Arial" w:cs="Arial"/>
          <w:color w:val="auto"/>
          <w:shd w:val="clear" w:color="auto" w:fill="FFFFFF"/>
        </w:rPr>
      </w:pPr>
      <w:r w:rsidRPr="009D4B37">
        <w:rPr>
          <w:rFonts w:ascii="Arial" w:hAnsi="Arial" w:cs="Arial"/>
          <w:color w:val="auto"/>
          <w:shd w:val="clear" w:color="auto" w:fill="FFFFFF"/>
        </w:rPr>
        <w:t xml:space="preserve">Die Drogenbeauftragte der Bundesregierung: </w:t>
      </w:r>
      <w:r w:rsidR="00C97F0E" w:rsidRPr="009D4B37">
        <w:rPr>
          <w:rFonts w:ascii="Arial" w:hAnsi="Arial" w:cs="Arial"/>
          <w:color w:val="auto"/>
          <w:shd w:val="clear" w:color="auto" w:fill="FFFFFF"/>
        </w:rPr>
        <w:t>Jahres</w:t>
      </w:r>
      <w:r w:rsidRPr="009D4B37">
        <w:rPr>
          <w:rFonts w:ascii="Arial" w:hAnsi="Arial" w:cs="Arial"/>
          <w:color w:val="auto"/>
          <w:shd w:val="clear" w:color="auto" w:fill="FFFFFF"/>
        </w:rPr>
        <w:t>bericht 20</w:t>
      </w:r>
      <w:r w:rsidR="00C97F0E" w:rsidRPr="009D4B37">
        <w:rPr>
          <w:rFonts w:ascii="Arial" w:hAnsi="Arial" w:cs="Arial"/>
          <w:color w:val="auto"/>
          <w:shd w:val="clear" w:color="auto" w:fill="FFFFFF"/>
        </w:rPr>
        <w:t>21</w:t>
      </w:r>
      <w:r w:rsidRPr="009D4B37">
        <w:rPr>
          <w:rFonts w:ascii="Arial" w:hAnsi="Arial" w:cs="Arial"/>
          <w:color w:val="auto"/>
          <w:shd w:val="clear" w:color="auto" w:fill="FFFFFF"/>
        </w:rPr>
        <w:t xml:space="preserve">; </w:t>
      </w:r>
      <w:r w:rsidR="006B183F" w:rsidRPr="009D4B37">
        <w:rPr>
          <w:rFonts w:ascii="Arial" w:hAnsi="Arial" w:cs="Arial"/>
          <w:color w:val="auto"/>
          <w:shd w:val="clear" w:color="auto" w:fill="FFFFFF"/>
        </w:rPr>
        <w:t xml:space="preserve">Der Beauftragte der Bundesregierung für Sucht- und Drogenfragen: </w:t>
      </w:r>
      <w:r w:rsidR="008A3F6A" w:rsidRPr="009D4B37">
        <w:rPr>
          <w:rFonts w:ascii="Arial" w:hAnsi="Arial" w:cs="Arial"/>
          <w:color w:val="auto"/>
          <w:shd w:val="clear" w:color="auto" w:fill="FFFFFF"/>
        </w:rPr>
        <w:t>h</w:t>
      </w:r>
      <w:r w:rsidR="006B183F" w:rsidRPr="009D4B37">
        <w:rPr>
          <w:rFonts w:ascii="Arial" w:hAnsi="Arial" w:cs="Arial"/>
          <w:color w:val="auto"/>
          <w:shd w:val="clear" w:color="auto" w:fill="FFFFFF"/>
        </w:rPr>
        <w:t>ttps://www.bundesdrogenbeauftragter.de</w:t>
      </w:r>
      <w:r w:rsidR="008A3F6A" w:rsidRPr="009D4B37">
        <w:rPr>
          <w:rFonts w:ascii="Arial" w:hAnsi="Arial" w:cs="Arial"/>
          <w:color w:val="auto"/>
          <w:shd w:val="clear" w:color="auto" w:fill="FFFFFF"/>
        </w:rPr>
        <w:t xml:space="preserve">; </w:t>
      </w:r>
      <w:r w:rsidR="00C97F0E" w:rsidRPr="009D4B37">
        <w:rPr>
          <w:rFonts w:ascii="Arial" w:hAnsi="Arial" w:cs="Arial"/>
          <w:color w:val="auto"/>
          <w:shd w:val="clear" w:color="auto" w:fill="FFFFFF"/>
        </w:rPr>
        <w:t>Deutsches Krebsforschungszentrum: Tabakatlas Deutschland 2020</w:t>
      </w:r>
      <w:r w:rsidR="00881891" w:rsidRPr="009D4B37">
        <w:rPr>
          <w:rFonts w:ascii="Arial" w:hAnsi="Arial" w:cs="Arial"/>
          <w:color w:val="auto"/>
          <w:shd w:val="clear" w:color="auto" w:fill="FFFFFF"/>
        </w:rPr>
        <w:t>, Alkoholatlas Deutschland 2017</w:t>
      </w:r>
      <w:r w:rsidR="002B46F0" w:rsidRPr="009D4B37">
        <w:rPr>
          <w:rFonts w:ascii="Arial" w:hAnsi="Arial" w:cs="Arial"/>
          <w:color w:val="auto"/>
          <w:shd w:val="clear" w:color="auto" w:fill="FFFFFF"/>
        </w:rPr>
        <w:t>; Bundeszentrale für gesundheitliche Aufklärung</w:t>
      </w:r>
      <w:r w:rsidR="0050196E" w:rsidRPr="009D4B37">
        <w:rPr>
          <w:rFonts w:ascii="Arial" w:hAnsi="Arial" w:cs="Arial"/>
          <w:color w:val="auto"/>
          <w:shd w:val="clear" w:color="auto" w:fill="FFFFFF"/>
        </w:rPr>
        <w:t xml:space="preserve"> (BZgA)</w:t>
      </w:r>
      <w:r w:rsidR="002B46F0" w:rsidRPr="009D4B37">
        <w:rPr>
          <w:rFonts w:ascii="Arial" w:hAnsi="Arial" w:cs="Arial"/>
          <w:color w:val="auto"/>
          <w:shd w:val="clear" w:color="auto" w:fill="FFFFFF"/>
        </w:rPr>
        <w:t xml:space="preserve">: Die Drogenaffinität Jugendlicher in der </w:t>
      </w:r>
      <w:r w:rsidR="002B46F0" w:rsidRPr="009D4B37">
        <w:rPr>
          <w:rFonts w:ascii="Arial" w:hAnsi="Arial" w:cs="Arial"/>
          <w:color w:val="auto"/>
          <w:shd w:val="clear" w:color="auto" w:fill="FFFFFF"/>
        </w:rPr>
        <w:lastRenderedPageBreak/>
        <w:t>Bundesrepublik Deutschland, Forschungsbericht 07/2020</w:t>
      </w:r>
      <w:r w:rsidR="00BD1C0D" w:rsidRPr="009D4B37">
        <w:rPr>
          <w:rFonts w:ascii="Arial" w:hAnsi="Arial" w:cs="Arial"/>
          <w:color w:val="auto"/>
          <w:shd w:val="clear" w:color="auto" w:fill="FFFFFF"/>
        </w:rPr>
        <w:t>; Deutsche Hauptstelle für Suchtfragen (DHS): https://www.dhs.de/</w:t>
      </w:r>
    </w:p>
    <w:p w:rsidR="008878FF" w:rsidRPr="009D4B37" w:rsidRDefault="008878FF" w:rsidP="009D4B37">
      <w:pPr>
        <w:pStyle w:val="Default"/>
        <w:rPr>
          <w:rFonts w:ascii="Arial" w:hAnsi="Arial" w:cs="Arial"/>
          <w:color w:val="auto"/>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8878FF" w:rsidRPr="009D4B37" w:rsidRDefault="008878FF" w:rsidP="009D4B37">
      <w:pPr>
        <w:pStyle w:val="Default"/>
        <w:rPr>
          <w:rFonts w:ascii="Arial" w:hAnsi="Arial" w:cs="Arial"/>
          <w:color w:val="auto"/>
          <w:shd w:val="clear" w:color="auto" w:fill="FFFFFF"/>
        </w:rPr>
      </w:pPr>
    </w:p>
    <w:p w:rsidR="00900655" w:rsidRDefault="00900655" w:rsidP="009D4B37">
      <w:pPr>
        <w:pStyle w:val="Default"/>
      </w:pPr>
      <w:r w:rsidRPr="009D4B37">
        <w:rPr>
          <w:rFonts w:ascii="Arial" w:hAnsi="Arial" w:cs="Arial"/>
          <w:color w:val="auto"/>
          <w:shd w:val="clear" w:color="auto" w:fill="FFFFFF"/>
        </w:rPr>
        <w:t>Informationen zum Thema Übergewicht/</w:t>
      </w:r>
      <w:r w:rsidR="00882323" w:rsidRPr="009D4B37">
        <w:rPr>
          <w:rFonts w:ascii="Arial" w:hAnsi="Arial" w:cs="Arial"/>
          <w:color w:val="auto"/>
          <w:shd w:val="clear" w:color="auto" w:fill="FFFFFF"/>
        </w:rPr>
        <w:t xml:space="preserve">Body-Mass-Index (BMI) finden Sie </w:t>
      </w:r>
      <w:r w:rsidR="00385917">
        <w:rPr>
          <w:rFonts w:ascii="Arial" w:hAnsi="Arial" w:cs="Arial"/>
          <w:color w:val="auto"/>
          <w:shd w:val="clear" w:color="auto" w:fill="FFFFFF"/>
        </w:rPr>
        <w:t>hier</w:t>
      </w:r>
      <w:bookmarkStart w:id="0" w:name="_GoBack"/>
      <w:bookmarkEnd w:id="0"/>
      <w:r w:rsidR="00882323" w:rsidRPr="009D4B37">
        <w:rPr>
          <w:rFonts w:ascii="Arial" w:hAnsi="Arial" w:cs="Arial"/>
          <w:color w:val="auto"/>
          <w:shd w:val="clear" w:color="auto" w:fill="FFFFFF"/>
        </w:rPr>
        <w:t xml:space="preserve">: </w:t>
      </w:r>
      <w:hyperlink r:id="rId6" w:history="1">
        <w:r w:rsidR="00385917" w:rsidRPr="003C3DAC">
          <w:rPr>
            <w:rStyle w:val="Hyperlink"/>
            <w:rFonts w:ascii="Arial" w:hAnsi="Arial" w:cs="Arial"/>
            <w:shd w:val="clear" w:color="auto" w:fill="FFFFFF"/>
          </w:rPr>
          <w:t>https://www.bpb.de/</w:t>
        </w:r>
        <w:r w:rsidR="00385917" w:rsidRPr="003C3DAC">
          <w:rPr>
            <w:rStyle w:val="Hyperlink"/>
          </w:rPr>
          <w:t>516115</w:t>
        </w:r>
      </w:hyperlink>
    </w:p>
    <w:p w:rsidR="00882323" w:rsidRPr="009D4B37" w:rsidRDefault="00882323" w:rsidP="009D4B37">
      <w:pPr>
        <w:pStyle w:val="Default"/>
        <w:rPr>
          <w:rFonts w:ascii="Arial" w:hAnsi="Arial" w:cs="Arial"/>
          <w:color w:val="auto"/>
          <w:shd w:val="clear" w:color="auto" w:fill="FFFFFF"/>
        </w:rPr>
      </w:pPr>
    </w:p>
    <w:p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7"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4960FD">
        <w:rPr>
          <w:rFonts w:ascii="Arial" w:hAnsi="Arial" w:cs="Arial"/>
          <w:sz w:val="20"/>
          <w:szCs w:val="20"/>
        </w:rPr>
        <w:t>2</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w:altName w:val="Bundes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2E42"/>
    <w:rsid w:val="0005792D"/>
    <w:rsid w:val="00070D8B"/>
    <w:rsid w:val="00076264"/>
    <w:rsid w:val="0009167D"/>
    <w:rsid w:val="000A06C1"/>
    <w:rsid w:val="000A20AA"/>
    <w:rsid w:val="000A7F9D"/>
    <w:rsid w:val="000C0919"/>
    <w:rsid w:val="000C730A"/>
    <w:rsid w:val="000E2813"/>
    <w:rsid w:val="000F5548"/>
    <w:rsid w:val="000F55F6"/>
    <w:rsid w:val="00101A74"/>
    <w:rsid w:val="00104423"/>
    <w:rsid w:val="0010767A"/>
    <w:rsid w:val="00111F49"/>
    <w:rsid w:val="00111FB4"/>
    <w:rsid w:val="001200F4"/>
    <w:rsid w:val="00121BB7"/>
    <w:rsid w:val="001221A4"/>
    <w:rsid w:val="001269EF"/>
    <w:rsid w:val="00130C1E"/>
    <w:rsid w:val="00163721"/>
    <w:rsid w:val="001653BD"/>
    <w:rsid w:val="001662E8"/>
    <w:rsid w:val="001713B1"/>
    <w:rsid w:val="001715AF"/>
    <w:rsid w:val="00171D83"/>
    <w:rsid w:val="0017448A"/>
    <w:rsid w:val="00174B87"/>
    <w:rsid w:val="00183A44"/>
    <w:rsid w:val="001863C2"/>
    <w:rsid w:val="00186DC5"/>
    <w:rsid w:val="00193B75"/>
    <w:rsid w:val="001B606B"/>
    <w:rsid w:val="001B7D15"/>
    <w:rsid w:val="001D198C"/>
    <w:rsid w:val="001D7E07"/>
    <w:rsid w:val="001E5E13"/>
    <w:rsid w:val="001F0077"/>
    <w:rsid w:val="001F7F43"/>
    <w:rsid w:val="00211DB5"/>
    <w:rsid w:val="00212FA5"/>
    <w:rsid w:val="0021766E"/>
    <w:rsid w:val="00236386"/>
    <w:rsid w:val="00244199"/>
    <w:rsid w:val="00244394"/>
    <w:rsid w:val="00244F60"/>
    <w:rsid w:val="00251326"/>
    <w:rsid w:val="00260769"/>
    <w:rsid w:val="00266714"/>
    <w:rsid w:val="002676AC"/>
    <w:rsid w:val="002732A8"/>
    <w:rsid w:val="002766B9"/>
    <w:rsid w:val="00280137"/>
    <w:rsid w:val="0028024F"/>
    <w:rsid w:val="00282AF1"/>
    <w:rsid w:val="002B46F0"/>
    <w:rsid w:val="002B5C93"/>
    <w:rsid w:val="002C242C"/>
    <w:rsid w:val="002E7D46"/>
    <w:rsid w:val="00304A1C"/>
    <w:rsid w:val="0031078A"/>
    <w:rsid w:val="00312FC3"/>
    <w:rsid w:val="0034613A"/>
    <w:rsid w:val="00363D8E"/>
    <w:rsid w:val="003657B1"/>
    <w:rsid w:val="0038111C"/>
    <w:rsid w:val="00385917"/>
    <w:rsid w:val="003A6FDC"/>
    <w:rsid w:val="003B1043"/>
    <w:rsid w:val="003B2FF1"/>
    <w:rsid w:val="003B5A46"/>
    <w:rsid w:val="003C1F2C"/>
    <w:rsid w:val="003D3ABC"/>
    <w:rsid w:val="003E0426"/>
    <w:rsid w:val="003E0C4A"/>
    <w:rsid w:val="003E25B4"/>
    <w:rsid w:val="003F6614"/>
    <w:rsid w:val="003F711C"/>
    <w:rsid w:val="00402B2C"/>
    <w:rsid w:val="004075F5"/>
    <w:rsid w:val="004210B3"/>
    <w:rsid w:val="004242F8"/>
    <w:rsid w:val="004250EE"/>
    <w:rsid w:val="00425117"/>
    <w:rsid w:val="00452514"/>
    <w:rsid w:val="004554C0"/>
    <w:rsid w:val="00455ECF"/>
    <w:rsid w:val="00460C51"/>
    <w:rsid w:val="00464F29"/>
    <w:rsid w:val="0046791C"/>
    <w:rsid w:val="004715C5"/>
    <w:rsid w:val="004731E5"/>
    <w:rsid w:val="00473F5D"/>
    <w:rsid w:val="00475AB8"/>
    <w:rsid w:val="0047765A"/>
    <w:rsid w:val="00477EBE"/>
    <w:rsid w:val="00494DF9"/>
    <w:rsid w:val="004960FD"/>
    <w:rsid w:val="004A2795"/>
    <w:rsid w:val="004A6A0F"/>
    <w:rsid w:val="004D5220"/>
    <w:rsid w:val="004D59F0"/>
    <w:rsid w:val="004E2D51"/>
    <w:rsid w:val="004E6618"/>
    <w:rsid w:val="004F0673"/>
    <w:rsid w:val="004F0DF6"/>
    <w:rsid w:val="004F2EB9"/>
    <w:rsid w:val="004F5774"/>
    <w:rsid w:val="0050196E"/>
    <w:rsid w:val="0050670A"/>
    <w:rsid w:val="00507589"/>
    <w:rsid w:val="0051310F"/>
    <w:rsid w:val="00514A82"/>
    <w:rsid w:val="005234DF"/>
    <w:rsid w:val="005320DD"/>
    <w:rsid w:val="005374F7"/>
    <w:rsid w:val="005533BA"/>
    <w:rsid w:val="005557C5"/>
    <w:rsid w:val="00563462"/>
    <w:rsid w:val="00577775"/>
    <w:rsid w:val="00583A56"/>
    <w:rsid w:val="00594628"/>
    <w:rsid w:val="005B4D9E"/>
    <w:rsid w:val="005C7778"/>
    <w:rsid w:val="005E5C94"/>
    <w:rsid w:val="005F7382"/>
    <w:rsid w:val="00617540"/>
    <w:rsid w:val="006242BB"/>
    <w:rsid w:val="00625C9B"/>
    <w:rsid w:val="00652ACF"/>
    <w:rsid w:val="00652DD2"/>
    <w:rsid w:val="006556F0"/>
    <w:rsid w:val="00670B9F"/>
    <w:rsid w:val="0068567A"/>
    <w:rsid w:val="006A3317"/>
    <w:rsid w:val="006B1677"/>
    <w:rsid w:val="006B183F"/>
    <w:rsid w:val="006B2F04"/>
    <w:rsid w:val="006B62D7"/>
    <w:rsid w:val="006C52E6"/>
    <w:rsid w:val="006E6C3A"/>
    <w:rsid w:val="006F29CD"/>
    <w:rsid w:val="0070122C"/>
    <w:rsid w:val="00720704"/>
    <w:rsid w:val="00722C39"/>
    <w:rsid w:val="0072724B"/>
    <w:rsid w:val="00740C0E"/>
    <w:rsid w:val="00743840"/>
    <w:rsid w:val="007443B1"/>
    <w:rsid w:val="00752D70"/>
    <w:rsid w:val="00756A6D"/>
    <w:rsid w:val="00766238"/>
    <w:rsid w:val="007777E1"/>
    <w:rsid w:val="007779DE"/>
    <w:rsid w:val="00793840"/>
    <w:rsid w:val="007957E7"/>
    <w:rsid w:val="007B4AD0"/>
    <w:rsid w:val="007C29AF"/>
    <w:rsid w:val="007C3EFF"/>
    <w:rsid w:val="007C773C"/>
    <w:rsid w:val="007D3B72"/>
    <w:rsid w:val="007E347B"/>
    <w:rsid w:val="007E4236"/>
    <w:rsid w:val="007E4C5C"/>
    <w:rsid w:val="007E7424"/>
    <w:rsid w:val="007F4155"/>
    <w:rsid w:val="00812651"/>
    <w:rsid w:val="0082696E"/>
    <w:rsid w:val="00832021"/>
    <w:rsid w:val="00833813"/>
    <w:rsid w:val="00833EB8"/>
    <w:rsid w:val="00835E1B"/>
    <w:rsid w:val="00841E79"/>
    <w:rsid w:val="00841ECF"/>
    <w:rsid w:val="00843264"/>
    <w:rsid w:val="0085672F"/>
    <w:rsid w:val="008579A4"/>
    <w:rsid w:val="0086092F"/>
    <w:rsid w:val="00864E6C"/>
    <w:rsid w:val="00865167"/>
    <w:rsid w:val="00880061"/>
    <w:rsid w:val="00881891"/>
    <w:rsid w:val="00882323"/>
    <w:rsid w:val="0088239F"/>
    <w:rsid w:val="008878FF"/>
    <w:rsid w:val="00892026"/>
    <w:rsid w:val="008A292E"/>
    <w:rsid w:val="008A3F6A"/>
    <w:rsid w:val="008B2910"/>
    <w:rsid w:val="008C59DD"/>
    <w:rsid w:val="008D0676"/>
    <w:rsid w:val="008D0CEB"/>
    <w:rsid w:val="008E0F4F"/>
    <w:rsid w:val="008E19C7"/>
    <w:rsid w:val="008E550C"/>
    <w:rsid w:val="00900655"/>
    <w:rsid w:val="009135B0"/>
    <w:rsid w:val="0091730A"/>
    <w:rsid w:val="009219CE"/>
    <w:rsid w:val="00922D13"/>
    <w:rsid w:val="00932EC5"/>
    <w:rsid w:val="009418DE"/>
    <w:rsid w:val="00941ADE"/>
    <w:rsid w:val="009429B2"/>
    <w:rsid w:val="00950462"/>
    <w:rsid w:val="0095097C"/>
    <w:rsid w:val="009572EE"/>
    <w:rsid w:val="00957E65"/>
    <w:rsid w:val="009635A6"/>
    <w:rsid w:val="00986482"/>
    <w:rsid w:val="0099599B"/>
    <w:rsid w:val="009970DC"/>
    <w:rsid w:val="009A01C9"/>
    <w:rsid w:val="009A39DD"/>
    <w:rsid w:val="009B0C1F"/>
    <w:rsid w:val="009B34B6"/>
    <w:rsid w:val="009C207B"/>
    <w:rsid w:val="009C7AE9"/>
    <w:rsid w:val="009D4B37"/>
    <w:rsid w:val="009E0BFE"/>
    <w:rsid w:val="009E3A9C"/>
    <w:rsid w:val="009E456D"/>
    <w:rsid w:val="009E5785"/>
    <w:rsid w:val="009F1743"/>
    <w:rsid w:val="00A0325C"/>
    <w:rsid w:val="00A14D4F"/>
    <w:rsid w:val="00A14DAA"/>
    <w:rsid w:val="00A20379"/>
    <w:rsid w:val="00A30C39"/>
    <w:rsid w:val="00A3520F"/>
    <w:rsid w:val="00A36099"/>
    <w:rsid w:val="00A37E7C"/>
    <w:rsid w:val="00A563F5"/>
    <w:rsid w:val="00A61B89"/>
    <w:rsid w:val="00A665D1"/>
    <w:rsid w:val="00A853E6"/>
    <w:rsid w:val="00A86D33"/>
    <w:rsid w:val="00AA1895"/>
    <w:rsid w:val="00AB1561"/>
    <w:rsid w:val="00AC2A88"/>
    <w:rsid w:val="00AC41A3"/>
    <w:rsid w:val="00AC61BA"/>
    <w:rsid w:val="00AD089E"/>
    <w:rsid w:val="00AD308A"/>
    <w:rsid w:val="00AD5A2B"/>
    <w:rsid w:val="00AD7565"/>
    <w:rsid w:val="00AE6B01"/>
    <w:rsid w:val="00AE73D2"/>
    <w:rsid w:val="00AF489E"/>
    <w:rsid w:val="00B046F9"/>
    <w:rsid w:val="00B15B38"/>
    <w:rsid w:val="00B26333"/>
    <w:rsid w:val="00B30161"/>
    <w:rsid w:val="00B32082"/>
    <w:rsid w:val="00B330D7"/>
    <w:rsid w:val="00B33419"/>
    <w:rsid w:val="00B6099E"/>
    <w:rsid w:val="00B62A7C"/>
    <w:rsid w:val="00B73F14"/>
    <w:rsid w:val="00B74018"/>
    <w:rsid w:val="00B812AB"/>
    <w:rsid w:val="00BA15D1"/>
    <w:rsid w:val="00BA27C4"/>
    <w:rsid w:val="00BA37F8"/>
    <w:rsid w:val="00BA61C3"/>
    <w:rsid w:val="00BC5FEF"/>
    <w:rsid w:val="00BC60BC"/>
    <w:rsid w:val="00BD1C0D"/>
    <w:rsid w:val="00BD5C4D"/>
    <w:rsid w:val="00BF2D38"/>
    <w:rsid w:val="00BF5551"/>
    <w:rsid w:val="00C23848"/>
    <w:rsid w:val="00C24E8C"/>
    <w:rsid w:val="00C32A40"/>
    <w:rsid w:val="00C33977"/>
    <w:rsid w:val="00C36131"/>
    <w:rsid w:val="00C46A1D"/>
    <w:rsid w:val="00C5712E"/>
    <w:rsid w:val="00C713D7"/>
    <w:rsid w:val="00C7374E"/>
    <w:rsid w:val="00C82E50"/>
    <w:rsid w:val="00C832FB"/>
    <w:rsid w:val="00C83F01"/>
    <w:rsid w:val="00C85888"/>
    <w:rsid w:val="00C878A1"/>
    <w:rsid w:val="00C97F0E"/>
    <w:rsid w:val="00CA5D69"/>
    <w:rsid w:val="00CC5C8D"/>
    <w:rsid w:val="00CC7933"/>
    <w:rsid w:val="00CD4881"/>
    <w:rsid w:val="00CE6004"/>
    <w:rsid w:val="00CF2201"/>
    <w:rsid w:val="00CF3BF7"/>
    <w:rsid w:val="00D10100"/>
    <w:rsid w:val="00D17469"/>
    <w:rsid w:val="00D239C1"/>
    <w:rsid w:val="00D313A3"/>
    <w:rsid w:val="00D36128"/>
    <w:rsid w:val="00D4298E"/>
    <w:rsid w:val="00D50139"/>
    <w:rsid w:val="00D6551E"/>
    <w:rsid w:val="00D67563"/>
    <w:rsid w:val="00D701D7"/>
    <w:rsid w:val="00D90271"/>
    <w:rsid w:val="00DA0F72"/>
    <w:rsid w:val="00DB1472"/>
    <w:rsid w:val="00DC1022"/>
    <w:rsid w:val="00DE36FB"/>
    <w:rsid w:val="00DE45D7"/>
    <w:rsid w:val="00DF24BC"/>
    <w:rsid w:val="00DF4935"/>
    <w:rsid w:val="00E120DD"/>
    <w:rsid w:val="00E17263"/>
    <w:rsid w:val="00E55DF5"/>
    <w:rsid w:val="00E5772B"/>
    <w:rsid w:val="00E771E2"/>
    <w:rsid w:val="00E87B35"/>
    <w:rsid w:val="00EB0E7B"/>
    <w:rsid w:val="00ED0C9F"/>
    <w:rsid w:val="00ED7681"/>
    <w:rsid w:val="00ED7BBC"/>
    <w:rsid w:val="00EE5A3C"/>
    <w:rsid w:val="00EF2F99"/>
    <w:rsid w:val="00F02304"/>
    <w:rsid w:val="00F0757C"/>
    <w:rsid w:val="00F14B2A"/>
    <w:rsid w:val="00F20B03"/>
    <w:rsid w:val="00F23DFF"/>
    <w:rsid w:val="00F33357"/>
    <w:rsid w:val="00F35780"/>
    <w:rsid w:val="00F360EF"/>
    <w:rsid w:val="00F56CBA"/>
    <w:rsid w:val="00F60D36"/>
    <w:rsid w:val="00F62A17"/>
    <w:rsid w:val="00F71E76"/>
    <w:rsid w:val="00F833D1"/>
    <w:rsid w:val="00F86A3C"/>
    <w:rsid w:val="00FA3214"/>
    <w:rsid w:val="00FA4969"/>
    <w:rsid w:val="00FB2FCC"/>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E6C3A"/>
    <w:pPr>
      <w:autoSpaceDE w:val="0"/>
      <w:autoSpaceDN w:val="0"/>
      <w:adjustRightInd w:val="0"/>
    </w:pPr>
    <w:rPr>
      <w:rFonts w:ascii="BundesSans" w:hAnsi="BundesSans" w:cs="BundesSans"/>
      <w:color w:val="000000"/>
      <w:sz w:val="24"/>
      <w:szCs w:val="24"/>
    </w:rPr>
  </w:style>
  <w:style w:type="paragraph" w:customStyle="1" w:styleId="Pa40">
    <w:name w:val="Pa40"/>
    <w:basedOn w:val="Default"/>
    <w:next w:val="Default"/>
    <w:uiPriority w:val="99"/>
    <w:rsid w:val="00AD089E"/>
    <w:pPr>
      <w:spacing w:line="171" w:lineRule="atLeast"/>
    </w:pPr>
    <w:rPr>
      <w:rFonts w:cs="Times New Roman"/>
      <w:color w:val="auto"/>
    </w:rPr>
  </w:style>
  <w:style w:type="character" w:customStyle="1" w:styleId="A18">
    <w:name w:val="A18"/>
    <w:uiPriority w:val="99"/>
    <w:rsid w:val="00AD089E"/>
    <w:rPr>
      <w:rFonts w:cs="BundesSans"/>
      <w:b/>
      <w:bCs/>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E6C3A"/>
    <w:pPr>
      <w:autoSpaceDE w:val="0"/>
      <w:autoSpaceDN w:val="0"/>
      <w:adjustRightInd w:val="0"/>
    </w:pPr>
    <w:rPr>
      <w:rFonts w:ascii="BundesSans" w:hAnsi="BundesSans" w:cs="BundesSans"/>
      <w:color w:val="000000"/>
      <w:sz w:val="24"/>
      <w:szCs w:val="24"/>
    </w:rPr>
  </w:style>
  <w:style w:type="paragraph" w:customStyle="1" w:styleId="Pa40">
    <w:name w:val="Pa40"/>
    <w:basedOn w:val="Default"/>
    <w:next w:val="Default"/>
    <w:uiPriority w:val="99"/>
    <w:rsid w:val="00AD089E"/>
    <w:pPr>
      <w:spacing w:line="171" w:lineRule="atLeast"/>
    </w:pPr>
    <w:rPr>
      <w:rFonts w:cs="Times New Roman"/>
      <w:color w:val="auto"/>
    </w:rPr>
  </w:style>
  <w:style w:type="character" w:customStyle="1" w:styleId="A18">
    <w:name w:val="A18"/>
    <w:uiPriority w:val="99"/>
    <w:rsid w:val="00AD089E"/>
    <w:rPr>
      <w:rFonts w:cs="BundesSans"/>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929243175">
      <w:bodyDiv w:val="1"/>
      <w:marLeft w:val="0"/>
      <w:marRight w:val="0"/>
      <w:marTop w:val="0"/>
      <w:marBottom w:val="0"/>
      <w:divBdr>
        <w:top w:val="none" w:sz="0" w:space="0" w:color="auto"/>
        <w:left w:val="none" w:sz="0" w:space="0" w:color="auto"/>
        <w:bottom w:val="none" w:sz="0" w:space="0" w:color="auto"/>
        <w:right w:val="none" w:sz="0" w:space="0" w:color="auto"/>
      </w:divBdr>
    </w:div>
    <w:div w:id="1096904008">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083872956">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pb.de/516115"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E024-9A86-4D39-8459-7E438BB3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9031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2022-10-19T08:38:00Z</dcterms:created>
  <dcterms:modified xsi:type="dcterms:W3CDTF">2022-12-08T12:18:00Z</dcterms:modified>
</cp:coreProperties>
</file>