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79B60" w14:textId="77777777" w:rsidR="00BD4017" w:rsidRPr="00BD4017" w:rsidRDefault="00BD4017" w:rsidP="00BD4017">
      <w:pPr>
        <w:rPr>
          <w:rFonts w:ascii="Arial" w:hAnsi="Arial" w:cs="Arial"/>
          <w:b/>
          <w:shd w:val="clear" w:color="auto" w:fill="FFFFFF"/>
        </w:rPr>
      </w:pPr>
      <w:bookmarkStart w:id="0" w:name="_GoBack"/>
      <w:bookmarkEnd w:id="0"/>
      <w:r w:rsidRPr="00BD4017">
        <w:rPr>
          <w:rFonts w:ascii="Arial" w:hAnsi="Arial" w:cs="Arial"/>
          <w:b/>
          <w:shd w:val="clear" w:color="auto" w:fill="FFFFFF"/>
        </w:rPr>
        <w:t xml:space="preserve">Im Jahr 2017 gaben die öffentlichen Haushalte in Deutschland – bereinigt um Zahlungen untereinander – für die Erfüllung ihrer Aufgaben 1.376 Milliarden Euro aus (Stand: November 2022). Den </w:t>
      </w:r>
      <w:r w:rsidR="0013026C">
        <w:rPr>
          <w:rFonts w:ascii="Arial" w:hAnsi="Arial" w:cs="Arial"/>
          <w:b/>
          <w:shd w:val="clear" w:color="auto" w:fill="FFFFFF"/>
        </w:rPr>
        <w:t xml:space="preserve">mit Abstand </w:t>
      </w:r>
      <w:r w:rsidRPr="00BD4017">
        <w:rPr>
          <w:rFonts w:ascii="Arial" w:hAnsi="Arial" w:cs="Arial"/>
          <w:b/>
          <w:shd w:val="clear" w:color="auto" w:fill="FFFFFF"/>
        </w:rPr>
        <w:t>größten Anteil an den Ausgaben hatte mit 57,2 Prozent bzw. 788 Milliarden Euro die soziale Sicherung – darunter insbesondere der Bereich der Sozialversicherung</w:t>
      </w:r>
      <w:r>
        <w:rPr>
          <w:rFonts w:ascii="Arial" w:hAnsi="Arial" w:cs="Arial"/>
          <w:b/>
          <w:shd w:val="clear" w:color="auto" w:fill="FFFFFF"/>
        </w:rPr>
        <w:t>.</w:t>
      </w:r>
    </w:p>
    <w:p w14:paraId="4FB08784" w14:textId="77777777" w:rsidR="003E25B4" w:rsidRPr="00670B9F" w:rsidRDefault="003E25B4" w:rsidP="007443B1">
      <w:pPr>
        <w:rPr>
          <w:rFonts w:ascii="Arial" w:hAnsi="Arial" w:cs="Arial"/>
          <w:shd w:val="clear" w:color="auto" w:fill="FFFFFF"/>
        </w:rPr>
      </w:pPr>
    </w:p>
    <w:p w14:paraId="424BC465" w14:textId="77777777" w:rsidR="00CA5D69" w:rsidRDefault="00CA5D69" w:rsidP="00CA5D69">
      <w:pPr>
        <w:rPr>
          <w:rFonts w:ascii="Arial" w:hAnsi="Arial"/>
          <w:color w:val="FF0000"/>
        </w:rPr>
      </w:pPr>
      <w:r>
        <w:rPr>
          <w:rFonts w:ascii="Arial" w:hAnsi="Arial"/>
          <w:color w:val="FF0000"/>
        </w:rPr>
        <w:t>Fakten</w:t>
      </w:r>
    </w:p>
    <w:p w14:paraId="6FBA30AD" w14:textId="77777777" w:rsidR="00CA5D69" w:rsidRPr="0005432E" w:rsidRDefault="00CA5D69" w:rsidP="00CA5D69">
      <w:pPr>
        <w:rPr>
          <w:rFonts w:ascii="Arial" w:hAnsi="Arial" w:cs="Arial"/>
          <w:shd w:val="clear" w:color="auto" w:fill="FFFFFF"/>
        </w:rPr>
      </w:pPr>
    </w:p>
    <w:p w14:paraId="54EA62D2" w14:textId="77777777" w:rsidR="00F00E30" w:rsidRDefault="00F95D3C" w:rsidP="0005432E">
      <w:pPr>
        <w:rPr>
          <w:rFonts w:ascii="Arial" w:hAnsi="Arial" w:cs="Arial"/>
          <w:shd w:val="clear" w:color="auto" w:fill="FFFFFF"/>
        </w:rPr>
      </w:pPr>
      <w:r w:rsidRPr="005B676D">
        <w:rPr>
          <w:rFonts w:ascii="Arial" w:hAnsi="Arial" w:cs="Arial"/>
          <w:shd w:val="clear" w:color="auto" w:fill="FFFFFF"/>
        </w:rPr>
        <w:t>D</w:t>
      </w:r>
      <w:r>
        <w:rPr>
          <w:rFonts w:ascii="Arial" w:hAnsi="Arial" w:cs="Arial"/>
          <w:shd w:val="clear" w:color="auto" w:fill="FFFFFF"/>
        </w:rPr>
        <w:t>er ö</w:t>
      </w:r>
      <w:r w:rsidRPr="00F95D3C">
        <w:rPr>
          <w:rFonts w:ascii="Arial" w:hAnsi="Arial" w:cs="Arial"/>
          <w:shd w:val="clear" w:color="auto" w:fill="FFFFFF"/>
        </w:rPr>
        <w:t xml:space="preserve">ffentliche Gesamthaushalt </w:t>
      </w:r>
      <w:r w:rsidRPr="005B676D">
        <w:rPr>
          <w:rFonts w:ascii="Arial" w:hAnsi="Arial" w:cs="Arial"/>
          <w:shd w:val="clear" w:color="auto" w:fill="FFFFFF"/>
        </w:rPr>
        <w:t>umfass</w:t>
      </w:r>
      <w:r>
        <w:rPr>
          <w:rFonts w:ascii="Arial" w:hAnsi="Arial" w:cs="Arial"/>
          <w:shd w:val="clear" w:color="auto" w:fill="FFFFFF"/>
        </w:rPr>
        <w:t>t</w:t>
      </w:r>
      <w:r w:rsidRPr="005B676D">
        <w:rPr>
          <w:rFonts w:ascii="Arial" w:hAnsi="Arial" w:cs="Arial"/>
          <w:shd w:val="clear" w:color="auto" w:fill="FFFFFF"/>
        </w:rPr>
        <w:t xml:space="preserve"> die Kern- und Extrahaushalte des Bundes, der Länder, der Gemeinden</w:t>
      </w:r>
      <w:r w:rsidR="00D00D4C">
        <w:rPr>
          <w:rFonts w:ascii="Arial" w:hAnsi="Arial" w:cs="Arial"/>
          <w:shd w:val="clear" w:color="auto" w:fill="FFFFFF"/>
        </w:rPr>
        <w:t xml:space="preserve"> und </w:t>
      </w:r>
      <w:r w:rsidRPr="005B676D">
        <w:rPr>
          <w:rFonts w:ascii="Arial" w:hAnsi="Arial" w:cs="Arial"/>
          <w:shd w:val="clear" w:color="auto" w:fill="FFFFFF"/>
        </w:rPr>
        <w:t>Gemeindeverbände, der Sozialversicherung sowie die Finanzanteile der Europäischen Union.</w:t>
      </w:r>
      <w:r>
        <w:rPr>
          <w:rFonts w:ascii="Arial" w:hAnsi="Arial" w:cs="Arial"/>
          <w:shd w:val="clear" w:color="auto" w:fill="FFFFFF"/>
        </w:rPr>
        <w:t xml:space="preserve"> Im Jahr 2017 gaben d</w:t>
      </w:r>
      <w:r w:rsidR="0005432E" w:rsidRPr="0005432E">
        <w:rPr>
          <w:rFonts w:ascii="Arial" w:hAnsi="Arial" w:cs="Arial"/>
          <w:shd w:val="clear" w:color="auto" w:fill="FFFFFF"/>
        </w:rPr>
        <w:t>ie öffentlichen Haushalte in Deutschland</w:t>
      </w:r>
      <w:r>
        <w:rPr>
          <w:rFonts w:ascii="Arial" w:hAnsi="Arial" w:cs="Arial"/>
          <w:shd w:val="clear" w:color="auto" w:fill="FFFFFF"/>
        </w:rPr>
        <w:t xml:space="preserve"> </w:t>
      </w:r>
      <w:r w:rsidR="0005432E" w:rsidRPr="0005432E">
        <w:rPr>
          <w:rFonts w:ascii="Arial" w:hAnsi="Arial" w:cs="Arial"/>
          <w:shd w:val="clear" w:color="auto" w:fill="FFFFFF"/>
        </w:rPr>
        <w:t>– bereinigt um Zahlungen untereinander – für die Erfüllung ihrer vielfältigen Aufgaben 1.376 Milliarden Euro aus (</w:t>
      </w:r>
      <w:r w:rsidRPr="00F95D3C">
        <w:rPr>
          <w:rFonts w:ascii="Arial" w:hAnsi="Arial" w:cs="Arial"/>
          <w:shd w:val="clear" w:color="auto" w:fill="FFFFFF"/>
        </w:rPr>
        <w:t>Stand: Nov</w:t>
      </w:r>
      <w:r>
        <w:rPr>
          <w:rFonts w:ascii="Arial" w:hAnsi="Arial" w:cs="Arial"/>
          <w:shd w:val="clear" w:color="auto" w:fill="FFFFFF"/>
        </w:rPr>
        <w:t>ember</w:t>
      </w:r>
      <w:r w:rsidRPr="00F95D3C">
        <w:rPr>
          <w:rFonts w:ascii="Arial" w:hAnsi="Arial" w:cs="Arial"/>
          <w:shd w:val="clear" w:color="auto" w:fill="FFFFFF"/>
        </w:rPr>
        <w:t xml:space="preserve"> 2022</w:t>
      </w:r>
      <w:r w:rsidR="0005432E" w:rsidRPr="0005432E">
        <w:rPr>
          <w:rFonts w:ascii="Arial" w:hAnsi="Arial" w:cs="Arial"/>
          <w:shd w:val="clear" w:color="auto" w:fill="FFFFFF"/>
        </w:rPr>
        <w:t>).</w:t>
      </w:r>
    </w:p>
    <w:p w14:paraId="3EDDE370" w14:textId="77777777" w:rsidR="00F00E30" w:rsidRDefault="00F00E30" w:rsidP="0005432E">
      <w:pPr>
        <w:rPr>
          <w:rFonts w:ascii="Arial" w:hAnsi="Arial" w:cs="Arial"/>
          <w:shd w:val="clear" w:color="auto" w:fill="FFFFFF"/>
        </w:rPr>
      </w:pPr>
    </w:p>
    <w:p w14:paraId="616B0EA9" w14:textId="77777777" w:rsidR="00C9629B" w:rsidRDefault="00C9629B" w:rsidP="003702F4">
      <w:pPr>
        <w:rPr>
          <w:rFonts w:ascii="Arial" w:hAnsi="Arial" w:cs="Arial"/>
          <w:shd w:val="clear" w:color="auto" w:fill="FFFFFF"/>
        </w:rPr>
      </w:pPr>
      <w:r w:rsidRPr="00E72C92">
        <w:rPr>
          <w:rFonts w:ascii="Arial" w:hAnsi="Arial" w:cs="Arial"/>
          <w:shd w:val="clear" w:color="auto" w:fill="FFFFFF"/>
        </w:rPr>
        <w:t>Den</w:t>
      </w:r>
      <w:r w:rsidR="00694ECC" w:rsidRPr="00E72C92">
        <w:rPr>
          <w:rFonts w:ascii="Arial" w:hAnsi="Arial" w:cs="Arial"/>
          <w:shd w:val="clear" w:color="auto" w:fill="FFFFFF"/>
        </w:rPr>
        <w:t xml:space="preserve"> </w:t>
      </w:r>
      <w:r w:rsidR="00ED5846">
        <w:rPr>
          <w:rFonts w:ascii="Arial" w:hAnsi="Arial" w:cs="Arial"/>
          <w:shd w:val="clear" w:color="auto" w:fill="FFFFFF"/>
        </w:rPr>
        <w:t xml:space="preserve">weitaus </w:t>
      </w:r>
      <w:r w:rsidRPr="00E72C92">
        <w:rPr>
          <w:rFonts w:ascii="Arial" w:hAnsi="Arial" w:cs="Arial"/>
          <w:shd w:val="clear" w:color="auto" w:fill="FFFFFF"/>
        </w:rPr>
        <w:t>größten Anteil an den Ausgaben im Jahr 201</w:t>
      </w:r>
      <w:r w:rsidR="005D54A1" w:rsidRPr="00E72C92">
        <w:rPr>
          <w:rFonts w:ascii="Arial" w:hAnsi="Arial" w:cs="Arial"/>
          <w:shd w:val="clear" w:color="auto" w:fill="FFFFFF"/>
        </w:rPr>
        <w:t>7</w:t>
      </w:r>
      <w:r w:rsidRPr="00E72C92">
        <w:rPr>
          <w:rFonts w:ascii="Arial" w:hAnsi="Arial" w:cs="Arial"/>
          <w:shd w:val="clear" w:color="auto" w:fill="FFFFFF"/>
        </w:rPr>
        <w:t xml:space="preserve"> hatte mit 5</w:t>
      </w:r>
      <w:r w:rsidR="002F24EE" w:rsidRPr="00E72C92">
        <w:rPr>
          <w:rFonts w:ascii="Arial" w:hAnsi="Arial" w:cs="Arial"/>
          <w:shd w:val="clear" w:color="auto" w:fill="FFFFFF"/>
        </w:rPr>
        <w:t>7</w:t>
      </w:r>
      <w:r w:rsidRPr="00E72C92">
        <w:rPr>
          <w:rFonts w:ascii="Arial" w:hAnsi="Arial" w:cs="Arial"/>
          <w:shd w:val="clear" w:color="auto" w:fill="FFFFFF"/>
        </w:rPr>
        <w:t>,</w:t>
      </w:r>
      <w:r w:rsidR="002F24EE" w:rsidRPr="00E72C92">
        <w:rPr>
          <w:rFonts w:ascii="Arial" w:hAnsi="Arial" w:cs="Arial"/>
          <w:shd w:val="clear" w:color="auto" w:fill="FFFFFF"/>
        </w:rPr>
        <w:t>2</w:t>
      </w:r>
      <w:r w:rsidRPr="00E72C92">
        <w:rPr>
          <w:rFonts w:ascii="Arial" w:hAnsi="Arial" w:cs="Arial"/>
          <w:shd w:val="clear" w:color="auto" w:fill="FFFFFF"/>
        </w:rPr>
        <w:t xml:space="preserve"> Prozent </w:t>
      </w:r>
      <w:r w:rsidR="005D54A1" w:rsidRPr="00E72C92">
        <w:rPr>
          <w:rFonts w:ascii="Arial" w:hAnsi="Arial" w:cs="Arial"/>
          <w:shd w:val="clear" w:color="auto" w:fill="FFFFFF"/>
        </w:rPr>
        <w:t xml:space="preserve">bzw. 788 Milliarden Euro </w:t>
      </w:r>
      <w:r w:rsidRPr="00E72C92">
        <w:rPr>
          <w:rFonts w:ascii="Arial" w:hAnsi="Arial" w:cs="Arial"/>
          <w:shd w:val="clear" w:color="auto" w:fill="FFFFFF"/>
        </w:rPr>
        <w:t xml:space="preserve">die soziale Sicherung – darunter insbesondere der Bereich der Sozialversicherung </w:t>
      </w:r>
      <w:r w:rsidR="005D54A1" w:rsidRPr="00E72C92">
        <w:rPr>
          <w:rFonts w:ascii="Arial" w:hAnsi="Arial" w:cs="Arial"/>
          <w:shd w:val="clear" w:color="auto" w:fill="FFFFFF"/>
        </w:rPr>
        <w:t>mit 621</w:t>
      </w:r>
      <w:r w:rsidRPr="00E72C92">
        <w:rPr>
          <w:rFonts w:ascii="Arial" w:hAnsi="Arial" w:cs="Arial"/>
          <w:shd w:val="clear" w:color="auto" w:fill="FFFFFF"/>
        </w:rPr>
        <w:t xml:space="preserve"> </w:t>
      </w:r>
      <w:r w:rsidR="005D54A1" w:rsidRPr="00E72C92">
        <w:rPr>
          <w:rFonts w:ascii="Arial" w:hAnsi="Arial" w:cs="Arial"/>
          <w:shd w:val="clear" w:color="auto" w:fill="FFFFFF"/>
        </w:rPr>
        <w:t xml:space="preserve">Milliarden </w:t>
      </w:r>
      <w:r w:rsidRPr="00E72C92">
        <w:rPr>
          <w:rFonts w:ascii="Arial" w:hAnsi="Arial" w:cs="Arial"/>
          <w:shd w:val="clear" w:color="auto" w:fill="FFFFFF"/>
        </w:rPr>
        <w:t>Euro</w:t>
      </w:r>
      <w:r w:rsidR="00F00E30">
        <w:rPr>
          <w:rFonts w:ascii="Arial" w:hAnsi="Arial" w:cs="Arial"/>
          <w:shd w:val="clear" w:color="auto" w:fill="FFFFFF"/>
        </w:rPr>
        <w:t xml:space="preserve">. </w:t>
      </w:r>
      <w:r w:rsidR="00694ECC" w:rsidRPr="00E72C92">
        <w:rPr>
          <w:rFonts w:ascii="Arial" w:hAnsi="Arial" w:cs="Arial"/>
          <w:shd w:val="clear" w:color="auto" w:fill="FFFFFF"/>
        </w:rPr>
        <w:t xml:space="preserve">Mit </w:t>
      </w:r>
      <w:r w:rsidR="00E72C92" w:rsidRPr="00E72C92">
        <w:rPr>
          <w:rFonts w:ascii="Arial" w:hAnsi="Arial" w:cs="Arial"/>
          <w:shd w:val="clear" w:color="auto" w:fill="FFFFFF"/>
        </w:rPr>
        <w:t xml:space="preserve">sehr großem </w:t>
      </w:r>
      <w:r w:rsidR="00694ECC" w:rsidRPr="00E72C92">
        <w:rPr>
          <w:rFonts w:ascii="Arial" w:hAnsi="Arial" w:cs="Arial"/>
          <w:shd w:val="clear" w:color="auto" w:fill="FFFFFF"/>
        </w:rPr>
        <w:t xml:space="preserve">Abstand folgten mit 5,6 bzw. 5,5 Prozent die Ausgaben in den Bereichen Finanzwirtschaft (z.B. für den </w:t>
      </w:r>
      <w:r w:rsidR="00622398" w:rsidRPr="00E72C92">
        <w:rPr>
          <w:rFonts w:ascii="Arial" w:hAnsi="Arial" w:cs="Arial"/>
          <w:shd w:val="clear" w:color="auto" w:fill="FFFFFF"/>
        </w:rPr>
        <w:t>Schuldend</w:t>
      </w:r>
      <w:r w:rsidR="00694ECC" w:rsidRPr="00E72C92">
        <w:rPr>
          <w:rFonts w:ascii="Arial" w:hAnsi="Arial" w:cs="Arial"/>
          <w:shd w:val="clear" w:color="auto" w:fill="FFFFFF"/>
        </w:rPr>
        <w:t xml:space="preserve">ienst) und Versorgung (z.B. </w:t>
      </w:r>
      <w:r w:rsidR="00D00D4C">
        <w:rPr>
          <w:rFonts w:ascii="Arial" w:hAnsi="Arial" w:cs="Arial"/>
          <w:shd w:val="clear" w:color="auto" w:fill="FFFFFF"/>
        </w:rPr>
        <w:t xml:space="preserve">für die </w:t>
      </w:r>
      <w:r w:rsidR="00E72C92" w:rsidRPr="00E72C92">
        <w:rPr>
          <w:rFonts w:ascii="Arial" w:hAnsi="Arial" w:cs="Arial"/>
          <w:shd w:val="clear" w:color="auto" w:fill="FFFFFF"/>
        </w:rPr>
        <w:t>Alterssicherung für Beamtinnen und Beamte</w:t>
      </w:r>
      <w:r w:rsidR="00694ECC" w:rsidRPr="00E72C92">
        <w:rPr>
          <w:rFonts w:ascii="Arial" w:hAnsi="Arial" w:cs="Arial"/>
          <w:shd w:val="clear" w:color="auto" w:fill="FFFFFF"/>
        </w:rPr>
        <w:t>)</w:t>
      </w:r>
      <w:r w:rsidR="00E72C92" w:rsidRPr="00E72C92">
        <w:rPr>
          <w:rFonts w:ascii="Arial" w:hAnsi="Arial" w:cs="Arial"/>
          <w:shd w:val="clear" w:color="auto" w:fill="FFFFFF"/>
        </w:rPr>
        <w:t>.</w:t>
      </w:r>
      <w:r w:rsidR="00F00E30">
        <w:rPr>
          <w:rFonts w:ascii="Arial" w:hAnsi="Arial" w:cs="Arial"/>
          <w:shd w:val="clear" w:color="auto" w:fill="FFFFFF"/>
        </w:rPr>
        <w:t xml:space="preserve"> </w:t>
      </w:r>
      <w:r w:rsidRPr="003702F4">
        <w:rPr>
          <w:rFonts w:ascii="Arial" w:hAnsi="Arial" w:cs="Arial"/>
          <w:shd w:val="clear" w:color="auto" w:fill="FFFFFF"/>
        </w:rPr>
        <w:t xml:space="preserve">Auf insgesamt </w:t>
      </w:r>
      <w:r w:rsidR="001A36C4" w:rsidRPr="003702F4">
        <w:rPr>
          <w:rFonts w:ascii="Arial" w:hAnsi="Arial" w:cs="Arial"/>
          <w:shd w:val="clear" w:color="auto" w:fill="FFFFFF"/>
        </w:rPr>
        <w:t>114</w:t>
      </w:r>
      <w:r w:rsidRPr="003702F4">
        <w:rPr>
          <w:rFonts w:ascii="Arial" w:hAnsi="Arial" w:cs="Arial"/>
          <w:shd w:val="clear" w:color="auto" w:fill="FFFFFF"/>
        </w:rPr>
        <w:t xml:space="preserve"> Milliarden Euro beliefen sich die Ausgaben für allgemeinbildende und berufliche Schulen (</w:t>
      </w:r>
      <w:r w:rsidR="001A36C4" w:rsidRPr="003702F4">
        <w:rPr>
          <w:rFonts w:ascii="Arial" w:hAnsi="Arial" w:cs="Arial"/>
          <w:shd w:val="clear" w:color="auto" w:fill="FFFFFF"/>
        </w:rPr>
        <w:t>68</w:t>
      </w:r>
      <w:r w:rsidRPr="003702F4">
        <w:rPr>
          <w:rFonts w:ascii="Arial" w:hAnsi="Arial" w:cs="Arial"/>
          <w:shd w:val="clear" w:color="auto" w:fill="FFFFFF"/>
        </w:rPr>
        <w:t xml:space="preserve"> Mrd. Euro), Hochschulen (</w:t>
      </w:r>
      <w:r w:rsidR="001A36C4" w:rsidRPr="003702F4">
        <w:rPr>
          <w:rFonts w:ascii="Arial" w:hAnsi="Arial" w:cs="Arial"/>
          <w:shd w:val="clear" w:color="auto" w:fill="FFFFFF"/>
        </w:rPr>
        <w:t>3</w:t>
      </w:r>
      <w:r w:rsidRPr="003702F4">
        <w:rPr>
          <w:rFonts w:ascii="Arial" w:hAnsi="Arial" w:cs="Arial"/>
          <w:shd w:val="clear" w:color="auto" w:fill="FFFFFF"/>
        </w:rPr>
        <w:t xml:space="preserve">6 Mrd. Euro), die Förderung von </w:t>
      </w:r>
      <w:r w:rsidR="001A36C4" w:rsidRPr="003702F4">
        <w:rPr>
          <w:rFonts w:ascii="Arial" w:hAnsi="Arial" w:cs="Arial"/>
          <w:shd w:val="clear" w:color="auto" w:fill="FFFFFF"/>
        </w:rPr>
        <w:t>Schülerinnen, Schülern und Studierend</w:t>
      </w:r>
      <w:r w:rsidRPr="003702F4">
        <w:rPr>
          <w:rFonts w:ascii="Arial" w:hAnsi="Arial" w:cs="Arial"/>
          <w:shd w:val="clear" w:color="auto" w:fill="FFFFFF"/>
        </w:rPr>
        <w:t>en (</w:t>
      </w:r>
      <w:r w:rsidR="001A36C4" w:rsidRPr="003702F4">
        <w:rPr>
          <w:rFonts w:ascii="Arial" w:hAnsi="Arial" w:cs="Arial"/>
          <w:shd w:val="clear" w:color="auto" w:fill="FFFFFF"/>
        </w:rPr>
        <w:t>7</w:t>
      </w:r>
      <w:r w:rsidRPr="003702F4">
        <w:rPr>
          <w:rFonts w:ascii="Arial" w:hAnsi="Arial" w:cs="Arial"/>
          <w:shd w:val="clear" w:color="auto" w:fill="FFFFFF"/>
        </w:rPr>
        <w:t xml:space="preserve"> Mrd. Euro) sowie für das übrige Bildungswesen (2 Mrd. Euro) – insgesamt entsprach das einem Anteil von 8,</w:t>
      </w:r>
      <w:r w:rsidR="001A36C4" w:rsidRPr="003702F4">
        <w:rPr>
          <w:rFonts w:ascii="Arial" w:hAnsi="Arial" w:cs="Arial"/>
          <w:shd w:val="clear" w:color="auto" w:fill="FFFFFF"/>
        </w:rPr>
        <w:t>3</w:t>
      </w:r>
      <w:r w:rsidRPr="003702F4">
        <w:rPr>
          <w:rFonts w:ascii="Arial" w:hAnsi="Arial" w:cs="Arial"/>
          <w:shd w:val="clear" w:color="auto" w:fill="FFFFFF"/>
        </w:rPr>
        <w:t xml:space="preserve"> Prozent an den Gesamtausgaben der öffentlichen Haushalte. Auf den Bereich</w:t>
      </w:r>
      <w:r w:rsidR="001A36C4" w:rsidRPr="003702F4">
        <w:rPr>
          <w:rFonts w:ascii="Arial" w:hAnsi="Arial" w:cs="Arial"/>
          <w:shd w:val="clear" w:color="auto" w:fill="FFFFFF"/>
        </w:rPr>
        <w:t xml:space="preserve"> auswärtige Angelegenheiten – darunter </w:t>
      </w:r>
      <w:r w:rsidR="00D00D4C">
        <w:rPr>
          <w:rFonts w:ascii="Arial" w:hAnsi="Arial" w:cs="Arial"/>
          <w:shd w:val="clear" w:color="auto" w:fill="FFFFFF"/>
        </w:rPr>
        <w:t xml:space="preserve">die </w:t>
      </w:r>
      <w:r w:rsidR="001A36C4" w:rsidRPr="003702F4">
        <w:rPr>
          <w:rFonts w:ascii="Arial" w:hAnsi="Arial" w:cs="Arial"/>
          <w:shd w:val="clear" w:color="auto" w:fill="FFFFFF"/>
        </w:rPr>
        <w:t xml:space="preserve">wirtschaftliche Zusammenarbeit und Entwicklung – entfielen mit 34 Milliarden Euro 2,5 Prozent der Ausgaben der </w:t>
      </w:r>
      <w:r w:rsidR="001A36C4" w:rsidRPr="0005432E">
        <w:rPr>
          <w:rFonts w:ascii="Arial" w:hAnsi="Arial" w:cs="Arial"/>
          <w:shd w:val="clear" w:color="auto" w:fill="FFFFFF"/>
        </w:rPr>
        <w:t>öffentlichen Haushalte</w:t>
      </w:r>
      <w:r w:rsidR="001A36C4">
        <w:rPr>
          <w:rFonts w:ascii="Arial" w:hAnsi="Arial" w:cs="Arial"/>
          <w:shd w:val="clear" w:color="auto" w:fill="FFFFFF"/>
        </w:rPr>
        <w:t>.</w:t>
      </w:r>
      <w:r w:rsidR="003702F4">
        <w:rPr>
          <w:rFonts w:ascii="Arial" w:hAnsi="Arial" w:cs="Arial"/>
          <w:shd w:val="clear" w:color="auto" w:fill="FFFFFF"/>
        </w:rPr>
        <w:t xml:space="preserve"> </w:t>
      </w:r>
      <w:r w:rsidR="003702F4" w:rsidRPr="003702F4">
        <w:rPr>
          <w:rFonts w:ascii="Arial" w:hAnsi="Arial" w:cs="Arial"/>
          <w:shd w:val="clear" w:color="auto" w:fill="FFFFFF"/>
        </w:rPr>
        <w:t xml:space="preserve">Im Bereich </w:t>
      </w:r>
      <w:r w:rsidRPr="003702F4">
        <w:rPr>
          <w:rFonts w:ascii="Arial" w:hAnsi="Arial" w:cs="Arial"/>
          <w:shd w:val="clear" w:color="auto" w:fill="FFFFFF"/>
        </w:rPr>
        <w:t>öffentliche Sicherheit und Ordnung</w:t>
      </w:r>
      <w:r w:rsidR="003702F4" w:rsidRPr="003702F4">
        <w:rPr>
          <w:rFonts w:ascii="Arial" w:hAnsi="Arial" w:cs="Arial"/>
          <w:shd w:val="clear" w:color="auto" w:fill="FFFFFF"/>
        </w:rPr>
        <w:t xml:space="preserve"> lagen die Ausgaben ebenfalls bei 34 Milliarden Euro, darunter 19 Milliarden Euro für die Polizei. Die Verteidigungsausgaben lagen 2017 bei 31 Milliarden Euro</w:t>
      </w:r>
      <w:r w:rsidRPr="003702F4">
        <w:rPr>
          <w:rFonts w:ascii="Arial" w:hAnsi="Arial" w:cs="Arial"/>
          <w:shd w:val="clear" w:color="auto" w:fill="FFFFFF"/>
        </w:rPr>
        <w:t>.</w:t>
      </w:r>
    </w:p>
    <w:p w14:paraId="631E5477" w14:textId="77777777" w:rsidR="00F00E30" w:rsidRDefault="00F00E30" w:rsidP="003702F4">
      <w:pPr>
        <w:rPr>
          <w:rFonts w:ascii="Arial" w:hAnsi="Arial" w:cs="Arial"/>
          <w:shd w:val="clear" w:color="auto" w:fill="FFFFFF"/>
        </w:rPr>
      </w:pPr>
    </w:p>
    <w:p w14:paraId="1D9B48BA" w14:textId="77777777" w:rsidR="00AE2B17" w:rsidRDefault="00E90D99" w:rsidP="00C9629B">
      <w:pPr>
        <w:rPr>
          <w:rFonts w:ascii="Arial" w:hAnsi="Arial" w:cs="Arial"/>
          <w:shd w:val="clear" w:color="auto" w:fill="FFFFFF"/>
        </w:rPr>
      </w:pPr>
      <w:r>
        <w:rPr>
          <w:rFonts w:ascii="Arial" w:hAnsi="Arial" w:cs="Arial"/>
          <w:shd w:val="clear" w:color="auto" w:fill="FFFFFF"/>
        </w:rPr>
        <w:t xml:space="preserve">Nach Angaben des Statistischen Bundesamtes ist 2011 das erste Jahr, das mit 2017 sinnvoll verglichen werden kann, da hier – rückwirkend – die </w:t>
      </w:r>
      <w:r w:rsidRPr="00E90D99">
        <w:rPr>
          <w:rFonts w:ascii="Arial" w:hAnsi="Arial" w:cs="Arial"/>
          <w:shd w:val="clear" w:color="auto" w:fill="FFFFFF"/>
        </w:rPr>
        <w:t>Berichtskreise</w:t>
      </w:r>
      <w:r>
        <w:rPr>
          <w:rFonts w:ascii="Arial" w:hAnsi="Arial" w:cs="Arial"/>
          <w:shd w:val="clear" w:color="auto" w:fill="FFFFFF"/>
        </w:rPr>
        <w:t xml:space="preserve"> </w:t>
      </w:r>
      <w:r w:rsidRPr="00E90D99">
        <w:rPr>
          <w:rFonts w:ascii="Arial" w:hAnsi="Arial" w:cs="Arial"/>
          <w:shd w:val="clear" w:color="auto" w:fill="FFFFFF"/>
        </w:rPr>
        <w:t xml:space="preserve">um die Extrahaushalte </w:t>
      </w:r>
      <w:r>
        <w:rPr>
          <w:rFonts w:ascii="Arial" w:hAnsi="Arial" w:cs="Arial"/>
          <w:shd w:val="clear" w:color="auto" w:fill="FFFFFF"/>
        </w:rPr>
        <w:t>erweitert wurden.</w:t>
      </w:r>
      <w:r w:rsidR="00F00E30">
        <w:rPr>
          <w:rFonts w:ascii="Arial" w:hAnsi="Arial" w:cs="Arial"/>
          <w:shd w:val="clear" w:color="auto" w:fill="FFFFFF"/>
        </w:rPr>
        <w:t xml:space="preserve"> </w:t>
      </w:r>
      <w:r w:rsidR="00380909">
        <w:rPr>
          <w:rFonts w:ascii="Arial" w:hAnsi="Arial" w:cs="Arial"/>
          <w:shd w:val="clear" w:color="auto" w:fill="FFFFFF"/>
        </w:rPr>
        <w:t xml:space="preserve">Zwischen </w:t>
      </w:r>
      <w:r w:rsidR="00AE2B17">
        <w:rPr>
          <w:rFonts w:ascii="Arial" w:hAnsi="Arial" w:cs="Arial"/>
          <w:shd w:val="clear" w:color="auto" w:fill="FFFFFF"/>
        </w:rPr>
        <w:t xml:space="preserve">2011 </w:t>
      </w:r>
      <w:r w:rsidR="00380909">
        <w:rPr>
          <w:rFonts w:ascii="Arial" w:hAnsi="Arial" w:cs="Arial"/>
          <w:shd w:val="clear" w:color="auto" w:fill="FFFFFF"/>
        </w:rPr>
        <w:t xml:space="preserve">und 2017 haben sich die Ausgaben der </w:t>
      </w:r>
      <w:r w:rsidR="00380909" w:rsidRPr="0005432E">
        <w:rPr>
          <w:rFonts w:ascii="Arial" w:hAnsi="Arial" w:cs="Arial"/>
          <w:shd w:val="clear" w:color="auto" w:fill="FFFFFF"/>
        </w:rPr>
        <w:t>öffentlichen Haushalte</w:t>
      </w:r>
      <w:r w:rsidR="00380909">
        <w:rPr>
          <w:rFonts w:ascii="Arial" w:hAnsi="Arial" w:cs="Arial"/>
          <w:shd w:val="clear" w:color="auto" w:fill="FFFFFF"/>
        </w:rPr>
        <w:t xml:space="preserve"> von 1,17 auf 1,38 Billionen Euro bzw. um 17,3 Prozent erhöht. </w:t>
      </w:r>
      <w:r w:rsidR="00D170E5">
        <w:rPr>
          <w:rFonts w:ascii="Arial" w:hAnsi="Arial" w:cs="Arial"/>
          <w:shd w:val="clear" w:color="auto" w:fill="FFFFFF"/>
        </w:rPr>
        <w:t xml:space="preserve">Der mit Abstand größte Aufgabenbereich, die soziale Sicherung, nahm sogar um 24,9 Prozent zu – sein Anteil an den Gesamtausgaben erhöhte sich dabei von 53,7 auf 57,2 Prozent. Während die Ausgabensteigerung in den Bereichen </w:t>
      </w:r>
      <w:r w:rsidR="00D170E5" w:rsidRPr="003702F4">
        <w:rPr>
          <w:rFonts w:ascii="Arial" w:hAnsi="Arial" w:cs="Arial"/>
          <w:shd w:val="clear" w:color="auto" w:fill="FFFFFF"/>
        </w:rPr>
        <w:t>Bildungswesen</w:t>
      </w:r>
      <w:r w:rsidR="00D170E5">
        <w:rPr>
          <w:rFonts w:ascii="Arial" w:hAnsi="Arial" w:cs="Arial"/>
          <w:shd w:val="clear" w:color="auto" w:fill="FFFFFF"/>
        </w:rPr>
        <w:t xml:space="preserve"> und Verteidigung leicht unterdurchschnittlich ausfiel</w:t>
      </w:r>
      <w:r w:rsidR="00D00D4C">
        <w:rPr>
          <w:rFonts w:ascii="Arial" w:hAnsi="Arial" w:cs="Arial"/>
          <w:shd w:val="clear" w:color="auto" w:fill="FFFFFF"/>
        </w:rPr>
        <w:t xml:space="preserve"> (plus 15,3 bzw. 13,2 Prozent)</w:t>
      </w:r>
      <w:r w:rsidR="00D170E5">
        <w:rPr>
          <w:rFonts w:ascii="Arial" w:hAnsi="Arial" w:cs="Arial"/>
          <w:shd w:val="clear" w:color="auto" w:fill="FFFFFF"/>
        </w:rPr>
        <w:t>, nahmen die Ausgaben im Bereich öffentliche Sicherheit und Ordnung überdurchschnittlich stark zu (plus 28,5 Prozent).</w:t>
      </w:r>
    </w:p>
    <w:p w14:paraId="6941C5D5" w14:textId="77777777" w:rsidR="00F00E30" w:rsidRDefault="00F00E30" w:rsidP="00C9629B">
      <w:pPr>
        <w:rPr>
          <w:rFonts w:ascii="Arial" w:hAnsi="Arial" w:cs="Arial"/>
          <w:shd w:val="clear" w:color="auto" w:fill="FFFFFF"/>
        </w:rPr>
      </w:pPr>
    </w:p>
    <w:p w14:paraId="1B4F7A69" w14:textId="77777777" w:rsidR="00F504E2" w:rsidRDefault="00E90D99" w:rsidP="00C9629B">
      <w:pPr>
        <w:rPr>
          <w:rFonts w:ascii="Arial" w:hAnsi="Arial" w:cs="Arial"/>
          <w:shd w:val="clear" w:color="auto" w:fill="FFFFFF"/>
        </w:rPr>
      </w:pPr>
      <w:r>
        <w:rPr>
          <w:rFonts w:ascii="Arial" w:hAnsi="Arial" w:cs="Arial"/>
          <w:shd w:val="clear" w:color="auto" w:fill="FFFFFF"/>
        </w:rPr>
        <w:t xml:space="preserve">Bezogen auf die einzelnen Ebenen entfielen </w:t>
      </w:r>
      <w:r w:rsidRPr="00F504E2">
        <w:rPr>
          <w:rFonts w:ascii="Arial" w:hAnsi="Arial" w:cs="Arial"/>
          <w:shd w:val="clear" w:color="auto" w:fill="FFFFFF"/>
        </w:rPr>
        <w:t xml:space="preserve">im Jahr 2017 </w:t>
      </w:r>
      <w:r>
        <w:rPr>
          <w:rFonts w:ascii="Arial" w:hAnsi="Arial" w:cs="Arial"/>
          <w:shd w:val="clear" w:color="auto" w:fill="FFFFFF"/>
        </w:rPr>
        <w:t>d</w:t>
      </w:r>
      <w:r w:rsidR="00F504E2" w:rsidRPr="00F504E2">
        <w:rPr>
          <w:rFonts w:ascii="Arial" w:hAnsi="Arial" w:cs="Arial"/>
          <w:shd w:val="clear" w:color="auto" w:fill="FFFFFF"/>
        </w:rPr>
        <w:t xml:space="preserve">ie höchsten Ausgaben (nicht bereinigt) auf den Bereich der Sozialversicherung </w:t>
      </w:r>
      <w:r w:rsidR="00141566">
        <w:rPr>
          <w:rFonts w:ascii="Arial" w:hAnsi="Arial" w:cs="Arial"/>
          <w:shd w:val="clear" w:color="auto" w:fill="FFFFFF"/>
        </w:rPr>
        <w:t>(</w:t>
      </w:r>
      <w:r w:rsidR="00F504E2" w:rsidRPr="00F504E2">
        <w:rPr>
          <w:rFonts w:ascii="Arial" w:hAnsi="Arial" w:cs="Arial"/>
          <w:shd w:val="clear" w:color="auto" w:fill="FFFFFF"/>
        </w:rPr>
        <w:t xml:space="preserve">627 </w:t>
      </w:r>
      <w:r w:rsidR="00141566">
        <w:rPr>
          <w:rFonts w:ascii="Arial" w:hAnsi="Arial" w:cs="Arial"/>
          <w:shd w:val="clear" w:color="auto" w:fill="FFFFFF"/>
        </w:rPr>
        <w:t>Mrd.</w:t>
      </w:r>
      <w:r w:rsidR="00F504E2" w:rsidRPr="00F504E2">
        <w:rPr>
          <w:rFonts w:ascii="Arial" w:hAnsi="Arial" w:cs="Arial"/>
          <w:shd w:val="clear" w:color="auto" w:fill="FFFFFF"/>
        </w:rPr>
        <w:t xml:space="preserve"> Euro</w:t>
      </w:r>
      <w:r w:rsidR="00141566">
        <w:rPr>
          <w:rFonts w:ascii="Arial" w:hAnsi="Arial" w:cs="Arial"/>
          <w:shd w:val="clear" w:color="auto" w:fill="FFFFFF"/>
        </w:rPr>
        <w:t>)</w:t>
      </w:r>
      <w:r w:rsidR="00F504E2" w:rsidRPr="00F504E2">
        <w:rPr>
          <w:rFonts w:ascii="Arial" w:hAnsi="Arial" w:cs="Arial"/>
          <w:shd w:val="clear" w:color="auto" w:fill="FFFFFF"/>
        </w:rPr>
        <w:t>, ge</w:t>
      </w:r>
      <w:r w:rsidR="00141566">
        <w:rPr>
          <w:rFonts w:ascii="Arial" w:hAnsi="Arial" w:cs="Arial"/>
          <w:shd w:val="clear" w:color="auto" w:fill="FFFFFF"/>
        </w:rPr>
        <w:t>folgt von d</w:t>
      </w:r>
      <w:r w:rsidR="00141566" w:rsidRPr="00F504E2">
        <w:rPr>
          <w:rFonts w:ascii="Arial" w:hAnsi="Arial" w:cs="Arial"/>
          <w:shd w:val="clear" w:color="auto" w:fill="FFFFFF"/>
        </w:rPr>
        <w:t>en Ländern (384 Mrd. Euro)</w:t>
      </w:r>
      <w:r w:rsidR="00141566">
        <w:rPr>
          <w:rFonts w:ascii="Arial" w:hAnsi="Arial" w:cs="Arial"/>
          <w:shd w:val="clear" w:color="auto" w:fill="FFFFFF"/>
        </w:rPr>
        <w:t xml:space="preserve">, dem Bund (376 Mrd. Euro) </w:t>
      </w:r>
      <w:r w:rsidR="00F504E2" w:rsidRPr="00F504E2">
        <w:rPr>
          <w:rFonts w:ascii="Arial" w:hAnsi="Arial" w:cs="Arial"/>
          <w:shd w:val="clear" w:color="auto" w:fill="FFFFFF"/>
        </w:rPr>
        <w:t>sowie den Gemeinden und Gemeindeverbänden (255 Mrd. Euro). Die EU-Anteile lagen bei 21 Milliarden Euro.</w:t>
      </w:r>
      <w:r w:rsidR="00F00E30">
        <w:rPr>
          <w:rFonts w:ascii="Arial" w:hAnsi="Arial" w:cs="Arial"/>
          <w:shd w:val="clear" w:color="auto" w:fill="FFFFFF"/>
        </w:rPr>
        <w:t xml:space="preserve"> </w:t>
      </w:r>
      <w:r w:rsidR="0057021F">
        <w:rPr>
          <w:rFonts w:ascii="Arial" w:hAnsi="Arial" w:cs="Arial"/>
          <w:shd w:val="clear" w:color="auto" w:fill="FFFFFF"/>
        </w:rPr>
        <w:t xml:space="preserve">Von den bereinigten Ausgaben in Höhe von </w:t>
      </w:r>
      <w:r w:rsidR="0057021F" w:rsidRPr="0005432E">
        <w:rPr>
          <w:rFonts w:ascii="Arial" w:hAnsi="Arial" w:cs="Arial"/>
          <w:shd w:val="clear" w:color="auto" w:fill="FFFFFF"/>
        </w:rPr>
        <w:t>1.376 Milliarden Euro</w:t>
      </w:r>
      <w:r w:rsidR="0057021F">
        <w:rPr>
          <w:rFonts w:ascii="Arial" w:hAnsi="Arial" w:cs="Arial"/>
          <w:shd w:val="clear" w:color="auto" w:fill="FFFFFF"/>
        </w:rPr>
        <w:t xml:space="preserve"> im Jahr 2017 entfielen 281 </w:t>
      </w:r>
      <w:r w:rsidR="0057021F" w:rsidRPr="00F504E2">
        <w:rPr>
          <w:rFonts w:ascii="Arial" w:hAnsi="Arial" w:cs="Arial"/>
          <w:shd w:val="clear" w:color="auto" w:fill="FFFFFF"/>
        </w:rPr>
        <w:t>Milliarden Euro</w:t>
      </w:r>
      <w:r w:rsidR="0057021F">
        <w:rPr>
          <w:rFonts w:ascii="Arial" w:hAnsi="Arial" w:cs="Arial"/>
          <w:shd w:val="clear" w:color="auto" w:fill="FFFFFF"/>
        </w:rPr>
        <w:t xml:space="preserve"> auf Personalausgaben, 51 </w:t>
      </w:r>
      <w:r w:rsidR="0057021F" w:rsidRPr="0005432E">
        <w:rPr>
          <w:rFonts w:ascii="Arial" w:hAnsi="Arial" w:cs="Arial"/>
          <w:shd w:val="clear" w:color="auto" w:fill="FFFFFF"/>
        </w:rPr>
        <w:t>Milliarden Euro</w:t>
      </w:r>
      <w:r w:rsidR="0057021F">
        <w:rPr>
          <w:rFonts w:ascii="Arial" w:hAnsi="Arial" w:cs="Arial"/>
          <w:shd w:val="clear" w:color="auto" w:fill="FFFFFF"/>
        </w:rPr>
        <w:t xml:space="preserve"> auf Sachinvestitionen</w:t>
      </w:r>
      <w:r w:rsidR="000D777C">
        <w:rPr>
          <w:rFonts w:ascii="Arial" w:hAnsi="Arial" w:cs="Arial"/>
          <w:shd w:val="clear" w:color="auto" w:fill="FFFFFF"/>
        </w:rPr>
        <w:t xml:space="preserve"> und</w:t>
      </w:r>
      <w:r w:rsidR="0057021F">
        <w:rPr>
          <w:rFonts w:ascii="Arial" w:hAnsi="Arial" w:cs="Arial"/>
          <w:shd w:val="clear" w:color="auto" w:fill="FFFFFF"/>
        </w:rPr>
        <w:t xml:space="preserve"> 395 </w:t>
      </w:r>
      <w:r w:rsidR="0057021F" w:rsidRPr="0005432E">
        <w:rPr>
          <w:rFonts w:ascii="Arial" w:hAnsi="Arial" w:cs="Arial"/>
          <w:shd w:val="clear" w:color="auto" w:fill="FFFFFF"/>
        </w:rPr>
        <w:t>Milliarden Euro</w:t>
      </w:r>
      <w:r w:rsidR="0057021F">
        <w:rPr>
          <w:rFonts w:ascii="Arial" w:hAnsi="Arial" w:cs="Arial"/>
          <w:shd w:val="clear" w:color="auto" w:fill="FFFFFF"/>
        </w:rPr>
        <w:t xml:space="preserve"> auf den laufenden Sachaufwand (</w:t>
      </w:r>
      <w:r w:rsidR="000D777C">
        <w:rPr>
          <w:rFonts w:ascii="Arial" w:hAnsi="Arial" w:cs="Arial"/>
          <w:shd w:val="clear" w:color="auto" w:fill="FFFFFF"/>
        </w:rPr>
        <w:t xml:space="preserve">zum Beispiel Ausgaben für die Anschaffung nicht </w:t>
      </w:r>
      <w:r w:rsidR="000D777C" w:rsidRPr="000D777C">
        <w:rPr>
          <w:rFonts w:ascii="Arial" w:hAnsi="Arial" w:cs="Arial"/>
          <w:shd w:val="clear" w:color="auto" w:fill="FFFFFF"/>
        </w:rPr>
        <w:t xml:space="preserve">vermögenswirksamer Gegenstände, </w:t>
      </w:r>
      <w:r w:rsidR="00141566">
        <w:rPr>
          <w:rFonts w:ascii="Arial" w:hAnsi="Arial" w:cs="Arial"/>
          <w:shd w:val="clear" w:color="auto" w:fill="FFFFFF"/>
        </w:rPr>
        <w:t xml:space="preserve">Ausgaben </w:t>
      </w:r>
      <w:r w:rsidR="000D777C" w:rsidRPr="000D777C">
        <w:rPr>
          <w:rFonts w:ascii="Arial" w:hAnsi="Arial" w:cs="Arial"/>
          <w:shd w:val="clear" w:color="auto" w:fill="FFFFFF"/>
        </w:rPr>
        <w:t>für die Bewirtschaftung von Gebäuden und Grundstücken, Mieten</w:t>
      </w:r>
      <w:r w:rsidR="00141566">
        <w:rPr>
          <w:rFonts w:ascii="Arial" w:hAnsi="Arial" w:cs="Arial"/>
          <w:shd w:val="clear" w:color="auto" w:fill="FFFFFF"/>
        </w:rPr>
        <w:t xml:space="preserve">, </w:t>
      </w:r>
      <w:r w:rsidR="00141566">
        <w:rPr>
          <w:rFonts w:ascii="Arial" w:hAnsi="Arial" w:cs="Arial"/>
          <w:shd w:val="clear" w:color="auto" w:fill="FFFFFF"/>
        </w:rPr>
        <w:lastRenderedPageBreak/>
        <w:t>P</w:t>
      </w:r>
      <w:r w:rsidR="000D777C" w:rsidRPr="000D777C">
        <w:rPr>
          <w:rFonts w:ascii="Arial" w:hAnsi="Arial" w:cs="Arial"/>
          <w:shd w:val="clear" w:color="auto" w:fill="FFFFFF"/>
        </w:rPr>
        <w:t>achten sowie Ausgaben für die Haltung von Kraftfahrzeugen</w:t>
      </w:r>
      <w:r w:rsidR="0057021F">
        <w:rPr>
          <w:rFonts w:ascii="Arial" w:hAnsi="Arial" w:cs="Arial"/>
          <w:shd w:val="clear" w:color="auto" w:fill="FFFFFF"/>
        </w:rPr>
        <w:t>)</w:t>
      </w:r>
      <w:r w:rsidR="000D777C">
        <w:rPr>
          <w:rFonts w:ascii="Arial" w:hAnsi="Arial" w:cs="Arial"/>
          <w:shd w:val="clear" w:color="auto" w:fill="FFFFFF"/>
        </w:rPr>
        <w:t xml:space="preserve">. </w:t>
      </w:r>
      <w:r w:rsidR="0057021F">
        <w:rPr>
          <w:rFonts w:ascii="Arial" w:hAnsi="Arial" w:cs="Arial"/>
          <w:shd w:val="clear" w:color="auto" w:fill="FFFFFF"/>
        </w:rPr>
        <w:t xml:space="preserve">448 </w:t>
      </w:r>
      <w:r w:rsidR="0057021F" w:rsidRPr="0005432E">
        <w:rPr>
          <w:rFonts w:ascii="Arial" w:hAnsi="Arial" w:cs="Arial"/>
          <w:shd w:val="clear" w:color="auto" w:fill="FFFFFF"/>
        </w:rPr>
        <w:t>Milliarden Euro</w:t>
      </w:r>
      <w:r w:rsidR="0057021F">
        <w:rPr>
          <w:rFonts w:ascii="Arial" w:hAnsi="Arial" w:cs="Arial"/>
          <w:shd w:val="clear" w:color="auto" w:fill="FFFFFF"/>
        </w:rPr>
        <w:t xml:space="preserve"> </w:t>
      </w:r>
      <w:r w:rsidR="000D777C">
        <w:rPr>
          <w:rFonts w:ascii="Arial" w:hAnsi="Arial" w:cs="Arial"/>
          <w:shd w:val="clear" w:color="auto" w:fill="FFFFFF"/>
        </w:rPr>
        <w:t xml:space="preserve">entfielen </w:t>
      </w:r>
      <w:r w:rsidR="0057021F">
        <w:rPr>
          <w:rFonts w:ascii="Arial" w:hAnsi="Arial" w:cs="Arial"/>
          <w:shd w:val="clear" w:color="auto" w:fill="FFFFFF"/>
        </w:rPr>
        <w:t>auf Rentenzahlungen, Unterstützungen und ähnliches.</w:t>
      </w:r>
    </w:p>
    <w:p w14:paraId="5317D58D" w14:textId="77777777" w:rsidR="00F00E30" w:rsidRDefault="00F00E30" w:rsidP="00C9629B">
      <w:pPr>
        <w:rPr>
          <w:rFonts w:ascii="Arial" w:hAnsi="Arial" w:cs="Arial"/>
          <w:shd w:val="clear" w:color="auto" w:fill="FFFFFF"/>
        </w:rPr>
      </w:pPr>
    </w:p>
    <w:p w14:paraId="54686008" w14:textId="77777777" w:rsidR="00CA5D69" w:rsidRPr="00CA5D69" w:rsidRDefault="00F00E30" w:rsidP="00CA5D69">
      <w:pPr>
        <w:rPr>
          <w:rFonts w:ascii="Arial" w:hAnsi="Arial"/>
          <w:color w:val="FF0000"/>
        </w:rPr>
      </w:pPr>
      <w:r>
        <w:rPr>
          <w:rFonts w:ascii="Arial" w:hAnsi="Arial"/>
          <w:color w:val="FF0000"/>
        </w:rPr>
        <w:t>D</w:t>
      </w:r>
      <w:r w:rsidR="00CA5D69" w:rsidRPr="00CA5D69">
        <w:rPr>
          <w:rFonts w:ascii="Arial" w:hAnsi="Arial"/>
          <w:color w:val="FF0000"/>
        </w:rPr>
        <w:t>atenquelle</w:t>
      </w:r>
    </w:p>
    <w:p w14:paraId="4338FCA1" w14:textId="77777777" w:rsidR="00130C1E" w:rsidRPr="00AA6467" w:rsidRDefault="00130C1E" w:rsidP="00130C1E">
      <w:pPr>
        <w:rPr>
          <w:rFonts w:ascii="Arial" w:hAnsi="Arial" w:cs="Arial"/>
          <w:shd w:val="clear" w:color="auto" w:fill="FFFFFF"/>
        </w:rPr>
      </w:pPr>
    </w:p>
    <w:p w14:paraId="7C4091A3" w14:textId="77777777" w:rsidR="00C9629B" w:rsidRDefault="00AA6467" w:rsidP="00130C1E">
      <w:pPr>
        <w:rPr>
          <w:rFonts w:ascii="Arial" w:hAnsi="Arial" w:cs="Arial"/>
          <w:shd w:val="clear" w:color="auto" w:fill="FFFFFF"/>
        </w:rPr>
      </w:pPr>
      <w:r w:rsidRPr="00AA6467">
        <w:rPr>
          <w:rFonts w:ascii="Arial" w:hAnsi="Arial" w:cs="Arial"/>
          <w:shd w:val="clear" w:color="auto" w:fill="FFFFFF"/>
        </w:rPr>
        <w:t>Statistisches Bundesamt: Finanzen und Steuern – Rechnungsergebnisse der Kern- und Extrahaushalte des Öffentlichen Gesamthaushalts</w:t>
      </w:r>
    </w:p>
    <w:p w14:paraId="542022A9" w14:textId="77777777" w:rsidR="00F00E30" w:rsidRDefault="00F00E30" w:rsidP="00130C1E">
      <w:pPr>
        <w:rPr>
          <w:rFonts w:ascii="Arial" w:hAnsi="Arial" w:cs="Arial"/>
          <w:shd w:val="clear" w:color="auto" w:fill="FFFFFF"/>
        </w:rPr>
      </w:pPr>
    </w:p>
    <w:p w14:paraId="6FDE7E64" w14:textId="77777777"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14:paraId="45A3A9BB" w14:textId="77777777" w:rsidR="00130C1E" w:rsidRPr="007F475F" w:rsidRDefault="00130C1E" w:rsidP="00130C1E">
      <w:pPr>
        <w:rPr>
          <w:rFonts w:ascii="Arial" w:hAnsi="Arial" w:cs="Arial"/>
          <w:shd w:val="clear" w:color="auto" w:fill="FFFFFF"/>
        </w:rPr>
      </w:pPr>
    </w:p>
    <w:p w14:paraId="32B337E3" w14:textId="77777777" w:rsidR="007F475F" w:rsidRPr="007F475F" w:rsidRDefault="007F475F" w:rsidP="00C9629B">
      <w:pPr>
        <w:rPr>
          <w:rFonts w:ascii="Arial" w:hAnsi="Arial" w:cs="Arial"/>
          <w:shd w:val="clear" w:color="auto" w:fill="FFFFFF"/>
        </w:rPr>
      </w:pPr>
      <w:r w:rsidRPr="007F475F">
        <w:rPr>
          <w:rFonts w:ascii="Arial" w:hAnsi="Arial" w:cs="Arial"/>
          <w:shd w:val="clear" w:color="auto" w:fill="FFFFFF"/>
        </w:rPr>
        <w:t xml:space="preserve">Informationen zur </w:t>
      </w:r>
      <w:r w:rsidRPr="007F475F">
        <w:rPr>
          <w:rFonts w:ascii="Arial" w:hAnsi="Arial" w:cs="Arial"/>
          <w:b/>
          <w:shd w:val="clear" w:color="auto" w:fill="FFFFFF"/>
        </w:rPr>
        <w:t>Entwicklung der öffentlichen Finanzen</w:t>
      </w:r>
      <w:r w:rsidRPr="007F475F">
        <w:rPr>
          <w:rFonts w:ascii="Arial" w:hAnsi="Arial" w:cs="Arial"/>
          <w:shd w:val="clear" w:color="auto" w:fill="FFFFFF"/>
        </w:rPr>
        <w:t xml:space="preserve"> erhalten Sie hier: </w:t>
      </w:r>
      <w:hyperlink r:id="rId7" w:history="1">
        <w:r w:rsidRPr="007F475F">
          <w:rPr>
            <w:rStyle w:val="Hyperlink"/>
            <w:rFonts w:ascii="Arial" w:hAnsi="Arial" w:cs="Arial"/>
            <w:shd w:val="clear" w:color="auto" w:fill="FFFFFF"/>
          </w:rPr>
          <w:t>https://www.bpb.de/61867</w:t>
        </w:r>
      </w:hyperlink>
    </w:p>
    <w:p w14:paraId="2073C7D9" w14:textId="77777777" w:rsidR="007F475F" w:rsidRPr="007F475F" w:rsidRDefault="007F475F" w:rsidP="00C9629B">
      <w:pPr>
        <w:rPr>
          <w:rFonts w:ascii="Arial" w:hAnsi="Arial" w:cs="Arial"/>
          <w:shd w:val="clear" w:color="auto" w:fill="FFFFFF"/>
        </w:rPr>
      </w:pPr>
    </w:p>
    <w:p w14:paraId="14C69525" w14:textId="77777777" w:rsidR="00C9629B" w:rsidRPr="007F475F" w:rsidRDefault="00C9629B" w:rsidP="00C9629B">
      <w:pPr>
        <w:rPr>
          <w:rFonts w:ascii="Arial" w:hAnsi="Arial" w:cs="Arial"/>
          <w:shd w:val="clear" w:color="auto" w:fill="FFFFFF"/>
        </w:rPr>
      </w:pPr>
      <w:r w:rsidRPr="007F475F">
        <w:rPr>
          <w:rFonts w:ascii="Arial" w:hAnsi="Arial" w:cs="Arial"/>
          <w:shd w:val="clear" w:color="auto" w:fill="FFFFFF"/>
        </w:rPr>
        <w:t xml:space="preserve">Informationen zu den </w:t>
      </w:r>
      <w:r w:rsidRPr="007F475F">
        <w:rPr>
          <w:rFonts w:ascii="Arial" w:hAnsi="Arial" w:cs="Arial"/>
          <w:b/>
          <w:shd w:val="clear" w:color="auto" w:fill="FFFFFF"/>
        </w:rPr>
        <w:t>Schulden des öffentlichen Gesamthaushalts</w:t>
      </w:r>
      <w:r w:rsidRPr="007F475F">
        <w:rPr>
          <w:rFonts w:ascii="Arial" w:hAnsi="Arial" w:cs="Arial"/>
          <w:shd w:val="clear" w:color="auto" w:fill="FFFFFF"/>
        </w:rPr>
        <w:t xml:space="preserve"> erhalten Sie hier: </w:t>
      </w:r>
      <w:hyperlink r:id="rId8" w:history="1">
        <w:r w:rsidRPr="007F475F">
          <w:rPr>
            <w:rStyle w:val="Hyperlink"/>
            <w:rFonts w:ascii="Arial" w:hAnsi="Arial" w:cs="Arial"/>
            <w:shd w:val="clear" w:color="auto" w:fill="FFFFFF"/>
          </w:rPr>
          <w:t>https://www.bpb.de/61880</w:t>
        </w:r>
      </w:hyperlink>
    </w:p>
    <w:p w14:paraId="21546098" w14:textId="77777777" w:rsidR="00C9629B" w:rsidRPr="007F475F" w:rsidRDefault="00C9629B" w:rsidP="00C9629B">
      <w:pPr>
        <w:rPr>
          <w:rFonts w:ascii="Arial" w:hAnsi="Arial" w:cs="Arial"/>
          <w:shd w:val="clear" w:color="auto" w:fill="FFFFFF"/>
        </w:rPr>
      </w:pPr>
    </w:p>
    <w:p w14:paraId="3D0A6AE1" w14:textId="77777777" w:rsidR="00C9629B" w:rsidRPr="007F475F" w:rsidRDefault="00C9629B" w:rsidP="00C9629B">
      <w:pPr>
        <w:rPr>
          <w:rFonts w:ascii="Arial" w:hAnsi="Arial" w:cs="Arial"/>
          <w:shd w:val="clear" w:color="auto" w:fill="FFFFFF"/>
        </w:rPr>
      </w:pPr>
      <w:r w:rsidRPr="007F475F">
        <w:rPr>
          <w:rFonts w:ascii="Arial" w:hAnsi="Arial" w:cs="Arial"/>
          <w:shd w:val="clear" w:color="auto" w:fill="FFFFFF"/>
        </w:rPr>
        <w:t xml:space="preserve">Informationen zu den </w:t>
      </w:r>
      <w:r w:rsidRPr="007F475F">
        <w:rPr>
          <w:rFonts w:ascii="Arial" w:hAnsi="Arial" w:cs="Arial"/>
          <w:b/>
          <w:shd w:val="clear" w:color="auto" w:fill="FFFFFF"/>
        </w:rPr>
        <w:t>Versorgungsempfängern des öffentlichen Dienstes</w:t>
      </w:r>
      <w:r w:rsidRPr="007F475F">
        <w:rPr>
          <w:rFonts w:ascii="Arial" w:hAnsi="Arial" w:cs="Arial"/>
          <w:shd w:val="clear" w:color="auto" w:fill="FFFFFF"/>
        </w:rPr>
        <w:t xml:space="preserve"> erhalten Sie hier: </w:t>
      </w:r>
      <w:hyperlink r:id="rId9" w:history="1">
        <w:r w:rsidRPr="007F475F">
          <w:rPr>
            <w:rStyle w:val="Hyperlink"/>
            <w:rFonts w:ascii="Arial" w:hAnsi="Arial" w:cs="Arial"/>
            <w:shd w:val="clear" w:color="auto" w:fill="FFFFFF"/>
          </w:rPr>
          <w:t>https://www.bpb.de/61884</w:t>
        </w:r>
      </w:hyperlink>
    </w:p>
    <w:p w14:paraId="53B31467" w14:textId="77777777" w:rsidR="00C9629B" w:rsidRPr="007F475F" w:rsidRDefault="00C9629B" w:rsidP="00C9629B">
      <w:pPr>
        <w:rPr>
          <w:rFonts w:ascii="Arial" w:hAnsi="Arial" w:cs="Arial"/>
          <w:shd w:val="clear" w:color="auto" w:fill="FFFFFF"/>
        </w:rPr>
      </w:pPr>
    </w:p>
    <w:p w14:paraId="18228505" w14:textId="77777777" w:rsidR="00F83DE5" w:rsidRDefault="007F475F" w:rsidP="00F83DE5">
      <w:pPr>
        <w:rPr>
          <w:rFonts w:ascii="Arial" w:hAnsi="Arial" w:cs="Arial"/>
          <w:shd w:val="clear" w:color="auto" w:fill="FFFFFF"/>
        </w:rPr>
      </w:pPr>
      <w:r w:rsidRPr="00F83DE5">
        <w:rPr>
          <w:rFonts w:ascii="Arial" w:hAnsi="Arial" w:cs="Arial"/>
          <w:shd w:val="clear" w:color="auto" w:fill="FFFFFF"/>
        </w:rPr>
        <w:t>Seit den 1980er</w:t>
      </w:r>
      <w:r w:rsidR="00F83DE5" w:rsidRPr="00F83DE5">
        <w:rPr>
          <w:rFonts w:ascii="Arial" w:hAnsi="Arial" w:cs="Arial"/>
          <w:shd w:val="clear" w:color="auto" w:fill="FFFFFF"/>
        </w:rPr>
        <w:t>-</w:t>
      </w:r>
      <w:r w:rsidRPr="00F83DE5">
        <w:rPr>
          <w:rFonts w:ascii="Arial" w:hAnsi="Arial" w:cs="Arial"/>
          <w:shd w:val="clear" w:color="auto" w:fill="FFFFFF"/>
        </w:rPr>
        <w:t>Jahren werden in Deutschland öffentliche Aufgaben vermehrt aus der Kernverwaltung (</w:t>
      </w:r>
      <w:r w:rsidRPr="00A87FD0">
        <w:rPr>
          <w:rFonts w:ascii="Arial" w:hAnsi="Arial" w:cs="Arial"/>
          <w:b/>
          <w:shd w:val="clear" w:color="auto" w:fill="FFFFFF"/>
        </w:rPr>
        <w:t>Kernhaushalte</w:t>
      </w:r>
      <w:r w:rsidRPr="00F83DE5">
        <w:rPr>
          <w:rFonts w:ascii="Arial" w:hAnsi="Arial" w:cs="Arial"/>
          <w:shd w:val="clear" w:color="auto" w:fill="FFFFFF"/>
        </w:rPr>
        <w:t xml:space="preserve">) in Einheiten mit eigenem Rechnungswesen ausgelagert. Diese ausgegliederten Einheiten werden als öffentliche Fonds, Einrichtungen und Unternehmen (FEU) bezeichnet. Diejenigen FEU, die nach den Kriterien des Europäischen Systems Volkswirtschaftlicher Gesamtrechnungen zum Staatssektor zählen, werden unter dem Begriff </w:t>
      </w:r>
      <w:r w:rsidRPr="00A87FD0">
        <w:rPr>
          <w:rFonts w:ascii="Arial" w:hAnsi="Arial" w:cs="Arial"/>
          <w:b/>
          <w:shd w:val="clear" w:color="auto" w:fill="FFFFFF"/>
        </w:rPr>
        <w:t>Extrahaushalte</w:t>
      </w:r>
      <w:r w:rsidRPr="00F83DE5">
        <w:rPr>
          <w:rFonts w:ascii="Arial" w:hAnsi="Arial" w:cs="Arial"/>
          <w:shd w:val="clear" w:color="auto" w:fill="FFFFFF"/>
        </w:rPr>
        <w:t xml:space="preserve"> zusammengefasst. Kern- und Extrahaushalte zusammen bilden den </w:t>
      </w:r>
      <w:r w:rsidRPr="00A87FD0">
        <w:rPr>
          <w:rFonts w:ascii="Arial" w:hAnsi="Arial" w:cs="Arial"/>
          <w:b/>
          <w:shd w:val="clear" w:color="auto" w:fill="FFFFFF"/>
        </w:rPr>
        <w:t>Öffentlichen Gesamthaushalt</w:t>
      </w:r>
      <w:r w:rsidRPr="00F83DE5">
        <w:rPr>
          <w:rFonts w:ascii="Arial" w:hAnsi="Arial" w:cs="Arial"/>
          <w:shd w:val="clear" w:color="auto" w:fill="FFFFFF"/>
        </w:rPr>
        <w:t>.</w:t>
      </w:r>
      <w:r w:rsidR="00F83DE5" w:rsidRPr="00F83DE5">
        <w:rPr>
          <w:rFonts w:ascii="Arial" w:hAnsi="Arial" w:cs="Arial"/>
          <w:shd w:val="clear" w:color="auto" w:fill="FFFFFF"/>
        </w:rPr>
        <w:t xml:space="preserve"> </w:t>
      </w:r>
      <w:r w:rsidR="00F83DE5" w:rsidRPr="005B676D">
        <w:rPr>
          <w:rFonts w:ascii="Arial" w:hAnsi="Arial" w:cs="Arial"/>
          <w:shd w:val="clear" w:color="auto" w:fill="FFFFFF"/>
        </w:rPr>
        <w:t xml:space="preserve">Die </w:t>
      </w:r>
      <w:r w:rsidR="00F83DE5" w:rsidRPr="00A87FD0">
        <w:rPr>
          <w:rFonts w:ascii="Arial" w:hAnsi="Arial" w:cs="Arial"/>
          <w:shd w:val="clear" w:color="auto" w:fill="FFFFFF"/>
        </w:rPr>
        <w:t>Rechnungsergebnisse des Öffentlichen Gesamthaushalts</w:t>
      </w:r>
      <w:r w:rsidR="00F83DE5" w:rsidRPr="005B676D">
        <w:rPr>
          <w:rFonts w:ascii="Arial" w:hAnsi="Arial" w:cs="Arial"/>
          <w:shd w:val="clear" w:color="auto" w:fill="FFFFFF"/>
        </w:rPr>
        <w:t xml:space="preserve"> umfassen die Kern- und Extrahaushalte des Bundes, der Länder, der Gemeinden</w:t>
      </w:r>
      <w:r w:rsidR="00F83DE5">
        <w:rPr>
          <w:rFonts w:ascii="Arial" w:hAnsi="Arial" w:cs="Arial"/>
          <w:shd w:val="clear" w:color="auto" w:fill="FFFFFF"/>
        </w:rPr>
        <w:t>/</w:t>
      </w:r>
      <w:r w:rsidR="00F83DE5" w:rsidRPr="005B676D">
        <w:rPr>
          <w:rFonts w:ascii="Arial" w:hAnsi="Arial" w:cs="Arial"/>
          <w:shd w:val="clear" w:color="auto" w:fill="FFFFFF"/>
        </w:rPr>
        <w:t>Gemeindeverbände, der Sozialversicherung sowie die Finanzanteile der Europäischen Union.</w:t>
      </w:r>
    </w:p>
    <w:p w14:paraId="7F55BCDF" w14:textId="77777777" w:rsidR="00916506" w:rsidRDefault="00916506" w:rsidP="00F83DE5">
      <w:pPr>
        <w:rPr>
          <w:rFonts w:ascii="Arial" w:hAnsi="Arial" w:cs="Arial"/>
          <w:shd w:val="clear" w:color="auto" w:fill="FFFFFF"/>
        </w:rPr>
      </w:pPr>
    </w:p>
    <w:p w14:paraId="173BAFB9" w14:textId="77777777" w:rsidR="00B45366" w:rsidRPr="00870AE3" w:rsidRDefault="00B45366" w:rsidP="00B45366">
      <w:pPr>
        <w:rPr>
          <w:rFonts w:ascii="Arial" w:hAnsi="Arial" w:cs="Arial"/>
          <w:sz w:val="20"/>
          <w:szCs w:val="20"/>
        </w:rPr>
      </w:pPr>
      <w:r w:rsidRPr="00870AE3">
        <w:rPr>
          <w:rFonts w:ascii="Arial" w:hAnsi="Arial" w:cs="Arial"/>
          <w:sz w:val="20"/>
          <w:szCs w:val="20"/>
        </w:rPr>
        <w:t xml:space="preserve">Dieser Text ist unter der Creative Commons Lizenz </w:t>
      </w:r>
      <w:hyperlink r:id="rId10" w:tgtFrame="extern" w:history="1">
        <w:r w:rsidRPr="00870AE3">
          <w:rPr>
            <w:rFonts w:ascii="Arial" w:hAnsi="Arial" w:cs="Arial"/>
            <w:sz w:val="20"/>
            <w:szCs w:val="20"/>
          </w:rPr>
          <w:t>by-nc-nd/3.0/de/</w:t>
        </w:r>
      </w:hyperlink>
      <w:r w:rsidRPr="00870AE3">
        <w:rPr>
          <w:rFonts w:ascii="Arial" w:hAnsi="Arial" w:cs="Arial"/>
          <w:sz w:val="20"/>
          <w:szCs w:val="20"/>
        </w:rPr>
        <w:t xml:space="preserve"> veröffentlicht. </w:t>
      </w:r>
    </w:p>
    <w:p w14:paraId="67D117A8" w14:textId="77777777" w:rsidR="001B7D15" w:rsidRPr="00670B9F" w:rsidRDefault="001B7D15">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230FF9">
        <w:rPr>
          <w:rFonts w:ascii="Arial" w:hAnsi="Arial" w:cs="Arial"/>
          <w:sz w:val="20"/>
          <w:szCs w:val="20"/>
        </w:rPr>
        <w:t>3</w:t>
      </w:r>
      <w:r w:rsidRPr="00670B9F">
        <w:rPr>
          <w:rFonts w:ascii="Arial" w:hAnsi="Arial" w:cs="Arial"/>
          <w:sz w:val="20"/>
          <w:szCs w:val="20"/>
        </w:rPr>
        <w:t xml:space="preserve"> | </w:t>
      </w:r>
      <w:hyperlink r:id="rId11" w:history="1">
        <w:r w:rsidRPr="00670B9F">
          <w:rPr>
            <w:rFonts w:ascii="Arial" w:hAnsi="Arial" w:cs="Arial"/>
            <w:sz w:val="20"/>
            <w:szCs w:val="20"/>
          </w:rPr>
          <w:t>www.bpb.de</w:t>
        </w:r>
      </w:hyperlink>
    </w:p>
    <w:sectPr w:rsidR="001B7D15" w:rsidRPr="00670B9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46DD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46DD4A" w16cid:durableId="27CBE5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BB9AB" w14:textId="77777777" w:rsidR="00880F3F" w:rsidRDefault="00880F3F" w:rsidP="00103B41">
      <w:r>
        <w:separator/>
      </w:r>
    </w:p>
  </w:endnote>
  <w:endnote w:type="continuationSeparator" w:id="0">
    <w:p w14:paraId="19250A58" w14:textId="77777777" w:rsidR="00880F3F" w:rsidRDefault="00880F3F" w:rsidP="0010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98731" w14:textId="77777777" w:rsidR="00103B41" w:rsidRDefault="00103B4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82A02" w14:textId="77777777" w:rsidR="00103B41" w:rsidRDefault="00103B4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72B98" w14:textId="77777777" w:rsidR="00103B41" w:rsidRDefault="00103B4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6BF6C" w14:textId="77777777" w:rsidR="00880F3F" w:rsidRDefault="00880F3F" w:rsidP="00103B41">
      <w:r>
        <w:separator/>
      </w:r>
    </w:p>
  </w:footnote>
  <w:footnote w:type="continuationSeparator" w:id="0">
    <w:p w14:paraId="78D85DAA" w14:textId="77777777" w:rsidR="00880F3F" w:rsidRDefault="00880F3F" w:rsidP="00103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F2D0F" w14:textId="77777777" w:rsidR="00103B41" w:rsidRDefault="00103B4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D79D0" w14:textId="77777777" w:rsidR="00103B41" w:rsidRDefault="00103B4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01629" w14:textId="77777777" w:rsidR="00103B41" w:rsidRDefault="00103B4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5432E"/>
    <w:rsid w:val="0005792D"/>
    <w:rsid w:val="00070D8B"/>
    <w:rsid w:val="00076264"/>
    <w:rsid w:val="00085E2A"/>
    <w:rsid w:val="0009167D"/>
    <w:rsid w:val="000A06C1"/>
    <w:rsid w:val="000A20AA"/>
    <w:rsid w:val="000A62BB"/>
    <w:rsid w:val="000A7F9D"/>
    <w:rsid w:val="000C730A"/>
    <w:rsid w:val="000D777C"/>
    <w:rsid w:val="000E2813"/>
    <w:rsid w:val="000F5548"/>
    <w:rsid w:val="000F55F6"/>
    <w:rsid w:val="00101A74"/>
    <w:rsid w:val="00103B41"/>
    <w:rsid w:val="00104423"/>
    <w:rsid w:val="00111F49"/>
    <w:rsid w:val="001200F4"/>
    <w:rsid w:val="001221A4"/>
    <w:rsid w:val="001269EF"/>
    <w:rsid w:val="0013026C"/>
    <w:rsid w:val="00130C1E"/>
    <w:rsid w:val="00137540"/>
    <w:rsid w:val="00141566"/>
    <w:rsid w:val="00163721"/>
    <w:rsid w:val="001662E8"/>
    <w:rsid w:val="001713B1"/>
    <w:rsid w:val="001715AF"/>
    <w:rsid w:val="00171D83"/>
    <w:rsid w:val="0017448A"/>
    <w:rsid w:val="00174B87"/>
    <w:rsid w:val="00183A44"/>
    <w:rsid w:val="001863C2"/>
    <w:rsid w:val="00186DC5"/>
    <w:rsid w:val="001A36C4"/>
    <w:rsid w:val="001B606B"/>
    <w:rsid w:val="001B7D15"/>
    <w:rsid w:val="001D0CF0"/>
    <w:rsid w:val="001D198C"/>
    <w:rsid w:val="001D7E07"/>
    <w:rsid w:val="001E5E13"/>
    <w:rsid w:val="001F0077"/>
    <w:rsid w:val="001F7F43"/>
    <w:rsid w:val="00212FA5"/>
    <w:rsid w:val="0021766E"/>
    <w:rsid w:val="00230FF9"/>
    <w:rsid w:val="00236386"/>
    <w:rsid w:val="00244199"/>
    <w:rsid w:val="00244394"/>
    <w:rsid w:val="00260769"/>
    <w:rsid w:val="002666BD"/>
    <w:rsid w:val="00266714"/>
    <w:rsid w:val="002676AC"/>
    <w:rsid w:val="002766B9"/>
    <w:rsid w:val="0028024F"/>
    <w:rsid w:val="002B5C93"/>
    <w:rsid w:val="002C242C"/>
    <w:rsid w:val="002E7D46"/>
    <w:rsid w:val="002F24EE"/>
    <w:rsid w:val="00336C54"/>
    <w:rsid w:val="00363D8E"/>
    <w:rsid w:val="003657B1"/>
    <w:rsid w:val="003702F4"/>
    <w:rsid w:val="00380909"/>
    <w:rsid w:val="0038111C"/>
    <w:rsid w:val="003A6FDC"/>
    <w:rsid w:val="003B1043"/>
    <w:rsid w:val="003B2FF1"/>
    <w:rsid w:val="003B5A46"/>
    <w:rsid w:val="003C1F2C"/>
    <w:rsid w:val="003C7F27"/>
    <w:rsid w:val="003D3ABC"/>
    <w:rsid w:val="003E0426"/>
    <w:rsid w:val="003E0C4A"/>
    <w:rsid w:val="003E25B4"/>
    <w:rsid w:val="003F711C"/>
    <w:rsid w:val="00402B2C"/>
    <w:rsid w:val="004210B3"/>
    <w:rsid w:val="004242F8"/>
    <w:rsid w:val="004250EE"/>
    <w:rsid w:val="00425117"/>
    <w:rsid w:val="004554C0"/>
    <w:rsid w:val="00455ECF"/>
    <w:rsid w:val="00460C51"/>
    <w:rsid w:val="00464F29"/>
    <w:rsid w:val="0046791C"/>
    <w:rsid w:val="004715C5"/>
    <w:rsid w:val="004731E5"/>
    <w:rsid w:val="00473F5D"/>
    <w:rsid w:val="00475AB8"/>
    <w:rsid w:val="0047765A"/>
    <w:rsid w:val="00477EBE"/>
    <w:rsid w:val="004818F7"/>
    <w:rsid w:val="00494DF9"/>
    <w:rsid w:val="004A2795"/>
    <w:rsid w:val="004A6A0F"/>
    <w:rsid w:val="004D59F0"/>
    <w:rsid w:val="004E6618"/>
    <w:rsid w:val="004F0DF6"/>
    <w:rsid w:val="004F2EB9"/>
    <w:rsid w:val="004F5774"/>
    <w:rsid w:val="0050670A"/>
    <w:rsid w:val="0051310F"/>
    <w:rsid w:val="00514A82"/>
    <w:rsid w:val="005234DF"/>
    <w:rsid w:val="005533BA"/>
    <w:rsid w:val="005557C5"/>
    <w:rsid w:val="00563462"/>
    <w:rsid w:val="0057021F"/>
    <w:rsid w:val="00577775"/>
    <w:rsid w:val="00594628"/>
    <w:rsid w:val="005B4D9E"/>
    <w:rsid w:val="005B676D"/>
    <w:rsid w:val="005C60E5"/>
    <w:rsid w:val="005C7778"/>
    <w:rsid w:val="005D54A1"/>
    <w:rsid w:val="005E5C94"/>
    <w:rsid w:val="005F7382"/>
    <w:rsid w:val="00605B33"/>
    <w:rsid w:val="00617540"/>
    <w:rsid w:val="00622398"/>
    <w:rsid w:val="00625C9B"/>
    <w:rsid w:val="00652ACF"/>
    <w:rsid w:val="00652DD2"/>
    <w:rsid w:val="006556F0"/>
    <w:rsid w:val="00670B9F"/>
    <w:rsid w:val="0068567A"/>
    <w:rsid w:val="00694ECC"/>
    <w:rsid w:val="006A3317"/>
    <w:rsid w:val="006B1677"/>
    <w:rsid w:val="006B2F04"/>
    <w:rsid w:val="006B7102"/>
    <w:rsid w:val="0070122C"/>
    <w:rsid w:val="00722C39"/>
    <w:rsid w:val="00740C0E"/>
    <w:rsid w:val="00743840"/>
    <w:rsid w:val="007443B1"/>
    <w:rsid w:val="00756A6D"/>
    <w:rsid w:val="00766238"/>
    <w:rsid w:val="00793840"/>
    <w:rsid w:val="007B0BFE"/>
    <w:rsid w:val="007B4AD0"/>
    <w:rsid w:val="007C3EFF"/>
    <w:rsid w:val="007D3B72"/>
    <w:rsid w:val="007E347B"/>
    <w:rsid w:val="007E4236"/>
    <w:rsid w:val="007E4C5C"/>
    <w:rsid w:val="007E7424"/>
    <w:rsid w:val="007F4155"/>
    <w:rsid w:val="007F475F"/>
    <w:rsid w:val="00812651"/>
    <w:rsid w:val="0082696E"/>
    <w:rsid w:val="00833813"/>
    <w:rsid w:val="00833EB8"/>
    <w:rsid w:val="00835E1B"/>
    <w:rsid w:val="00841E79"/>
    <w:rsid w:val="00841ECF"/>
    <w:rsid w:val="00843264"/>
    <w:rsid w:val="0085672F"/>
    <w:rsid w:val="008579A4"/>
    <w:rsid w:val="0086092F"/>
    <w:rsid w:val="00864E6C"/>
    <w:rsid w:val="00880F3F"/>
    <w:rsid w:val="0088239F"/>
    <w:rsid w:val="00892026"/>
    <w:rsid w:val="008A292E"/>
    <w:rsid w:val="008B2910"/>
    <w:rsid w:val="008C59DD"/>
    <w:rsid w:val="008D0676"/>
    <w:rsid w:val="008D0CEB"/>
    <w:rsid w:val="008E0F4F"/>
    <w:rsid w:val="008E550C"/>
    <w:rsid w:val="00902D33"/>
    <w:rsid w:val="009135B0"/>
    <w:rsid w:val="00916506"/>
    <w:rsid w:val="009219CE"/>
    <w:rsid w:val="00922D13"/>
    <w:rsid w:val="0093265D"/>
    <w:rsid w:val="00932EC5"/>
    <w:rsid w:val="009418DE"/>
    <w:rsid w:val="00950462"/>
    <w:rsid w:val="0095097C"/>
    <w:rsid w:val="00957E65"/>
    <w:rsid w:val="009635A6"/>
    <w:rsid w:val="00986482"/>
    <w:rsid w:val="0099599B"/>
    <w:rsid w:val="009A01C9"/>
    <w:rsid w:val="009A39DD"/>
    <w:rsid w:val="009B34B6"/>
    <w:rsid w:val="009C7AE9"/>
    <w:rsid w:val="009E0BFE"/>
    <w:rsid w:val="009E3A9C"/>
    <w:rsid w:val="009E5785"/>
    <w:rsid w:val="009F1743"/>
    <w:rsid w:val="00A02B8F"/>
    <w:rsid w:val="00A14D4F"/>
    <w:rsid w:val="00A20379"/>
    <w:rsid w:val="00A30C39"/>
    <w:rsid w:val="00A3520F"/>
    <w:rsid w:val="00A36099"/>
    <w:rsid w:val="00A37E7C"/>
    <w:rsid w:val="00A563F5"/>
    <w:rsid w:val="00A665D1"/>
    <w:rsid w:val="00A853E6"/>
    <w:rsid w:val="00A86D33"/>
    <w:rsid w:val="00A87FD0"/>
    <w:rsid w:val="00AA1895"/>
    <w:rsid w:val="00AA6467"/>
    <w:rsid w:val="00AC61BA"/>
    <w:rsid w:val="00AD308A"/>
    <w:rsid w:val="00AD5A2B"/>
    <w:rsid w:val="00AD7565"/>
    <w:rsid w:val="00AE2B17"/>
    <w:rsid w:val="00AE73D2"/>
    <w:rsid w:val="00B046F9"/>
    <w:rsid w:val="00B15B38"/>
    <w:rsid w:val="00B26333"/>
    <w:rsid w:val="00B32082"/>
    <w:rsid w:val="00B330D7"/>
    <w:rsid w:val="00B33419"/>
    <w:rsid w:val="00B45366"/>
    <w:rsid w:val="00B6099E"/>
    <w:rsid w:val="00B73F14"/>
    <w:rsid w:val="00B74018"/>
    <w:rsid w:val="00B812AB"/>
    <w:rsid w:val="00B95FBA"/>
    <w:rsid w:val="00BA27C4"/>
    <w:rsid w:val="00BA37F8"/>
    <w:rsid w:val="00BC5FEF"/>
    <w:rsid w:val="00BC60BC"/>
    <w:rsid w:val="00BD4017"/>
    <w:rsid w:val="00BD5C4D"/>
    <w:rsid w:val="00BF2D38"/>
    <w:rsid w:val="00BF5551"/>
    <w:rsid w:val="00C23848"/>
    <w:rsid w:val="00C32A40"/>
    <w:rsid w:val="00C33977"/>
    <w:rsid w:val="00C46A1D"/>
    <w:rsid w:val="00C5712E"/>
    <w:rsid w:val="00C7374E"/>
    <w:rsid w:val="00C832FB"/>
    <w:rsid w:val="00C83F01"/>
    <w:rsid w:val="00C878A1"/>
    <w:rsid w:val="00C9629B"/>
    <w:rsid w:val="00C972D8"/>
    <w:rsid w:val="00CA5D69"/>
    <w:rsid w:val="00CC5C8D"/>
    <w:rsid w:val="00CC7933"/>
    <w:rsid w:val="00CD4881"/>
    <w:rsid w:val="00CE6004"/>
    <w:rsid w:val="00CF2201"/>
    <w:rsid w:val="00CF3BF7"/>
    <w:rsid w:val="00D00D4C"/>
    <w:rsid w:val="00D10100"/>
    <w:rsid w:val="00D170E5"/>
    <w:rsid w:val="00D17469"/>
    <w:rsid w:val="00D239C1"/>
    <w:rsid w:val="00D4298E"/>
    <w:rsid w:val="00D50139"/>
    <w:rsid w:val="00D6551E"/>
    <w:rsid w:val="00D67563"/>
    <w:rsid w:val="00D701D7"/>
    <w:rsid w:val="00D90271"/>
    <w:rsid w:val="00DA0F72"/>
    <w:rsid w:val="00DB1472"/>
    <w:rsid w:val="00DC1022"/>
    <w:rsid w:val="00DE45D7"/>
    <w:rsid w:val="00DF4935"/>
    <w:rsid w:val="00E120DD"/>
    <w:rsid w:val="00E17263"/>
    <w:rsid w:val="00E2643B"/>
    <w:rsid w:val="00E72C92"/>
    <w:rsid w:val="00E771E2"/>
    <w:rsid w:val="00E87B35"/>
    <w:rsid w:val="00E90D99"/>
    <w:rsid w:val="00EB0E7B"/>
    <w:rsid w:val="00ED0C9F"/>
    <w:rsid w:val="00ED5846"/>
    <w:rsid w:val="00ED7BBC"/>
    <w:rsid w:val="00EE5A3C"/>
    <w:rsid w:val="00EF2F99"/>
    <w:rsid w:val="00F00E30"/>
    <w:rsid w:val="00F02304"/>
    <w:rsid w:val="00F0757C"/>
    <w:rsid w:val="00F13FED"/>
    <w:rsid w:val="00F14B2A"/>
    <w:rsid w:val="00F20B03"/>
    <w:rsid w:val="00F23DFF"/>
    <w:rsid w:val="00F33357"/>
    <w:rsid w:val="00F35780"/>
    <w:rsid w:val="00F504E2"/>
    <w:rsid w:val="00F56CBA"/>
    <w:rsid w:val="00F57A58"/>
    <w:rsid w:val="00F60ABD"/>
    <w:rsid w:val="00F62A17"/>
    <w:rsid w:val="00F71E76"/>
    <w:rsid w:val="00F833D1"/>
    <w:rsid w:val="00F83DE5"/>
    <w:rsid w:val="00F86A3C"/>
    <w:rsid w:val="00F95D3C"/>
    <w:rsid w:val="00FA4969"/>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D2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017"/>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Kopfzeile">
    <w:name w:val="header"/>
    <w:basedOn w:val="Standard"/>
    <w:link w:val="KopfzeileZchn"/>
    <w:uiPriority w:val="99"/>
    <w:unhideWhenUsed/>
    <w:rsid w:val="00103B41"/>
    <w:pPr>
      <w:tabs>
        <w:tab w:val="center" w:pos="4536"/>
        <w:tab w:val="right" w:pos="9072"/>
      </w:tabs>
    </w:pPr>
  </w:style>
  <w:style w:type="character" w:customStyle="1" w:styleId="KopfzeileZchn">
    <w:name w:val="Kopfzeile Zchn"/>
    <w:basedOn w:val="Absatz-Standardschriftart"/>
    <w:link w:val="Kopfzeile"/>
    <w:uiPriority w:val="99"/>
    <w:rsid w:val="00103B41"/>
    <w:rPr>
      <w:sz w:val="24"/>
      <w:szCs w:val="24"/>
    </w:rPr>
  </w:style>
  <w:style w:type="paragraph" w:styleId="Fuzeile">
    <w:name w:val="footer"/>
    <w:basedOn w:val="Standard"/>
    <w:link w:val="FuzeileZchn"/>
    <w:uiPriority w:val="99"/>
    <w:unhideWhenUsed/>
    <w:rsid w:val="00103B41"/>
    <w:pPr>
      <w:tabs>
        <w:tab w:val="center" w:pos="4536"/>
        <w:tab w:val="right" w:pos="9072"/>
      </w:tabs>
    </w:pPr>
  </w:style>
  <w:style w:type="character" w:customStyle="1" w:styleId="FuzeileZchn">
    <w:name w:val="Fußzeile Zchn"/>
    <w:basedOn w:val="Absatz-Standardschriftart"/>
    <w:link w:val="Fuzeile"/>
    <w:uiPriority w:val="99"/>
    <w:rsid w:val="00103B41"/>
    <w:rPr>
      <w:sz w:val="24"/>
      <w:szCs w:val="24"/>
    </w:rPr>
  </w:style>
  <w:style w:type="character" w:styleId="Kommentarzeichen">
    <w:name w:val="annotation reference"/>
    <w:basedOn w:val="Absatz-Standardschriftart"/>
    <w:uiPriority w:val="99"/>
    <w:semiHidden/>
    <w:unhideWhenUsed/>
    <w:rsid w:val="000A62BB"/>
    <w:rPr>
      <w:sz w:val="16"/>
      <w:szCs w:val="16"/>
    </w:rPr>
  </w:style>
  <w:style w:type="paragraph" w:styleId="Kommentartext">
    <w:name w:val="annotation text"/>
    <w:basedOn w:val="Standard"/>
    <w:link w:val="KommentartextZchn"/>
    <w:uiPriority w:val="99"/>
    <w:semiHidden/>
    <w:unhideWhenUsed/>
    <w:rsid w:val="000A62BB"/>
    <w:rPr>
      <w:sz w:val="20"/>
      <w:szCs w:val="20"/>
    </w:rPr>
  </w:style>
  <w:style w:type="character" w:customStyle="1" w:styleId="KommentartextZchn">
    <w:name w:val="Kommentartext Zchn"/>
    <w:basedOn w:val="Absatz-Standardschriftart"/>
    <w:link w:val="Kommentartext"/>
    <w:uiPriority w:val="99"/>
    <w:semiHidden/>
    <w:rsid w:val="000A62BB"/>
  </w:style>
  <w:style w:type="paragraph" w:styleId="Kommentarthema">
    <w:name w:val="annotation subject"/>
    <w:basedOn w:val="Kommentartext"/>
    <w:next w:val="Kommentartext"/>
    <w:link w:val="KommentarthemaZchn"/>
    <w:uiPriority w:val="99"/>
    <w:semiHidden/>
    <w:unhideWhenUsed/>
    <w:rsid w:val="000A62BB"/>
    <w:rPr>
      <w:b/>
      <w:bCs/>
    </w:rPr>
  </w:style>
  <w:style w:type="character" w:customStyle="1" w:styleId="KommentarthemaZchn">
    <w:name w:val="Kommentarthema Zchn"/>
    <w:basedOn w:val="KommentartextZchn"/>
    <w:link w:val="Kommentarthema"/>
    <w:uiPriority w:val="99"/>
    <w:semiHidden/>
    <w:rsid w:val="000A62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4017"/>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styleId="Kopfzeile">
    <w:name w:val="header"/>
    <w:basedOn w:val="Standard"/>
    <w:link w:val="KopfzeileZchn"/>
    <w:uiPriority w:val="99"/>
    <w:unhideWhenUsed/>
    <w:rsid w:val="00103B41"/>
    <w:pPr>
      <w:tabs>
        <w:tab w:val="center" w:pos="4536"/>
        <w:tab w:val="right" w:pos="9072"/>
      </w:tabs>
    </w:pPr>
  </w:style>
  <w:style w:type="character" w:customStyle="1" w:styleId="KopfzeileZchn">
    <w:name w:val="Kopfzeile Zchn"/>
    <w:basedOn w:val="Absatz-Standardschriftart"/>
    <w:link w:val="Kopfzeile"/>
    <w:uiPriority w:val="99"/>
    <w:rsid w:val="00103B41"/>
    <w:rPr>
      <w:sz w:val="24"/>
      <w:szCs w:val="24"/>
    </w:rPr>
  </w:style>
  <w:style w:type="paragraph" w:styleId="Fuzeile">
    <w:name w:val="footer"/>
    <w:basedOn w:val="Standard"/>
    <w:link w:val="FuzeileZchn"/>
    <w:uiPriority w:val="99"/>
    <w:unhideWhenUsed/>
    <w:rsid w:val="00103B41"/>
    <w:pPr>
      <w:tabs>
        <w:tab w:val="center" w:pos="4536"/>
        <w:tab w:val="right" w:pos="9072"/>
      </w:tabs>
    </w:pPr>
  </w:style>
  <w:style w:type="character" w:customStyle="1" w:styleId="FuzeileZchn">
    <w:name w:val="Fußzeile Zchn"/>
    <w:basedOn w:val="Absatz-Standardschriftart"/>
    <w:link w:val="Fuzeile"/>
    <w:uiPriority w:val="99"/>
    <w:rsid w:val="00103B41"/>
    <w:rPr>
      <w:sz w:val="24"/>
      <w:szCs w:val="24"/>
    </w:rPr>
  </w:style>
  <w:style w:type="character" w:styleId="Kommentarzeichen">
    <w:name w:val="annotation reference"/>
    <w:basedOn w:val="Absatz-Standardschriftart"/>
    <w:uiPriority w:val="99"/>
    <w:semiHidden/>
    <w:unhideWhenUsed/>
    <w:rsid w:val="000A62BB"/>
    <w:rPr>
      <w:sz w:val="16"/>
      <w:szCs w:val="16"/>
    </w:rPr>
  </w:style>
  <w:style w:type="paragraph" w:styleId="Kommentartext">
    <w:name w:val="annotation text"/>
    <w:basedOn w:val="Standard"/>
    <w:link w:val="KommentartextZchn"/>
    <w:uiPriority w:val="99"/>
    <w:semiHidden/>
    <w:unhideWhenUsed/>
    <w:rsid w:val="000A62BB"/>
    <w:rPr>
      <w:sz w:val="20"/>
      <w:szCs w:val="20"/>
    </w:rPr>
  </w:style>
  <w:style w:type="character" w:customStyle="1" w:styleId="KommentartextZchn">
    <w:name w:val="Kommentartext Zchn"/>
    <w:basedOn w:val="Absatz-Standardschriftart"/>
    <w:link w:val="Kommentartext"/>
    <w:uiPriority w:val="99"/>
    <w:semiHidden/>
    <w:rsid w:val="000A62BB"/>
  </w:style>
  <w:style w:type="paragraph" w:styleId="Kommentarthema">
    <w:name w:val="annotation subject"/>
    <w:basedOn w:val="Kommentartext"/>
    <w:next w:val="Kommentartext"/>
    <w:link w:val="KommentarthemaZchn"/>
    <w:uiPriority w:val="99"/>
    <w:semiHidden/>
    <w:unhideWhenUsed/>
    <w:rsid w:val="000A62BB"/>
    <w:rPr>
      <w:b/>
      <w:bCs/>
    </w:rPr>
  </w:style>
  <w:style w:type="character" w:customStyle="1" w:styleId="KommentarthemaZchn">
    <w:name w:val="Kommentarthema Zchn"/>
    <w:basedOn w:val="KommentartextZchn"/>
    <w:link w:val="Kommentarthema"/>
    <w:uiPriority w:val="99"/>
    <w:semiHidden/>
    <w:rsid w:val="000A6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43437933">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988873024">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6188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www.bpb.de/61867"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pb.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reativecommons.org/licenses/by-nc-nd/3.0/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pb.de/61884" TargetMode="External"/><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4608</Characters>
  <Application>Microsoft Office Word</Application>
  <DocSecurity>0</DocSecurity>
  <Lines>67</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2023-03-29T06:57:00Z</dcterms:created>
  <dcterms:modified xsi:type="dcterms:W3CDTF">2023-04-13T18:58:00Z</dcterms:modified>
</cp:coreProperties>
</file>